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077863454"/>
        <w:docPartObj>
          <w:docPartGallery w:val="Cover Pages"/>
          <w:docPartUnique/>
        </w:docPartObj>
      </w:sdtPr>
      <w:sdtEndPr>
        <w:rPr>
          <w:rFonts w:eastAsia="Calibri"/>
          <w:bCs/>
          <w:sz w:val="24"/>
          <w:szCs w:val="24"/>
          <w:lang w:eastAsia="en-US"/>
        </w:rPr>
      </w:sdtEndPr>
      <w:sdtContent>
        <w:tbl>
          <w:tblPr>
            <w:tblpPr w:leftFromText="187" w:rightFromText="187" w:vertAnchor="page" w:horzAnchor="page" w:tblpYSpec="top"/>
            <w:tblW w:w="11722" w:type="dxa"/>
            <w:tblLook w:val="04A0"/>
          </w:tblPr>
          <w:tblGrid>
            <w:gridCol w:w="3476"/>
            <w:gridCol w:w="8246"/>
          </w:tblGrid>
          <w:tr w:rsidR="007837C6" w:rsidTr="007837C6">
            <w:trPr>
              <w:trHeight w:val="1843"/>
            </w:trPr>
            <w:tc>
              <w:tcPr>
                <w:tcW w:w="3476" w:type="dxa"/>
                <w:tcBorders>
                  <w:right w:val="single" w:sz="4" w:space="0" w:color="FFFFFF" w:themeColor="background1"/>
                </w:tcBorders>
                <w:shd w:val="clear" w:color="auto" w:fill="943634" w:themeFill="accent2" w:themeFillShade="BF"/>
              </w:tcPr>
              <w:p w:rsidR="007837C6" w:rsidRDefault="007837C6"/>
            </w:tc>
            <w:sdt>
              <w:sdtPr>
                <w:rPr>
                  <w:rFonts w:asciiTheme="majorHAnsi" w:eastAsiaTheme="majorEastAsia" w:hAnsiTheme="majorHAnsi" w:cstheme="majorBidi"/>
                  <w:b/>
                  <w:bCs/>
                  <w:color w:val="FFFFFF" w:themeColor="background1"/>
                  <w:sz w:val="72"/>
                  <w:szCs w:val="72"/>
                </w:rPr>
                <w:alias w:val="Año"/>
                <w:id w:val="15676118"/>
                <w:placeholder>
                  <w:docPart w:val="40D9C4A40F3947E6ADEFAEBBD6DF593E"/>
                </w:placeholder>
                <w:dataBinding w:prefixMappings="xmlns:ns0='http://schemas.microsoft.com/office/2006/coverPageProps'" w:xpath="/ns0:CoverPageProperties[1]/ns0:PublishDate[1]" w:storeItemID="{55AF091B-3C7A-41E3-B477-F2FDAA23CFDA}"/>
                <w:date w:fullDate="2015-05-18T00:00:00Z">
                  <w:dateFormat w:val="yyyy"/>
                  <w:lid w:val="es-ES"/>
                  <w:storeMappedDataAs w:val="dateTime"/>
                  <w:calendar w:val="gregorian"/>
                </w:date>
              </w:sdtPr>
              <w:sdtContent>
                <w:tc>
                  <w:tcPr>
                    <w:tcW w:w="8246" w:type="dxa"/>
                    <w:tcBorders>
                      <w:left w:val="single" w:sz="4" w:space="0" w:color="FFFFFF" w:themeColor="background1"/>
                    </w:tcBorders>
                    <w:shd w:val="clear" w:color="auto" w:fill="943634" w:themeFill="accent2" w:themeFillShade="BF"/>
                    <w:vAlign w:val="bottom"/>
                  </w:tcPr>
                  <w:p w:rsidR="007837C6" w:rsidRDefault="007837C6">
                    <w:pPr>
                      <w:pStyle w:val="Sinespaciado"/>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lang w:val="es-ES"/>
                      </w:rPr>
                      <w:t>2015</w:t>
                    </w:r>
                  </w:p>
                </w:tc>
              </w:sdtContent>
            </w:sdt>
          </w:tr>
          <w:tr w:rsidR="007837C6" w:rsidTr="007837C6">
            <w:trPr>
              <w:trHeight w:val="3687"/>
            </w:trPr>
            <w:tc>
              <w:tcPr>
                <w:tcW w:w="3476" w:type="dxa"/>
                <w:tcBorders>
                  <w:right w:val="single" w:sz="4" w:space="0" w:color="000000" w:themeColor="text1"/>
                </w:tcBorders>
              </w:tcPr>
              <w:p w:rsidR="007837C6" w:rsidRDefault="007837C6"/>
            </w:tc>
            <w:tc>
              <w:tcPr>
                <w:tcW w:w="8246" w:type="dxa"/>
                <w:tcBorders>
                  <w:left w:val="single" w:sz="4" w:space="0" w:color="000000" w:themeColor="text1"/>
                </w:tcBorders>
                <w:vAlign w:val="center"/>
              </w:tcPr>
              <w:p w:rsidR="007837C6" w:rsidRPr="007837C6" w:rsidRDefault="007837C6">
                <w:pPr>
                  <w:pStyle w:val="Sinespaciado"/>
                  <w:rPr>
                    <w:b/>
                    <w:color w:val="76923C" w:themeColor="accent3" w:themeShade="BF"/>
                    <w:sz w:val="52"/>
                    <w:szCs w:val="52"/>
                  </w:rPr>
                </w:pPr>
                <w:r w:rsidRPr="007837C6">
                  <w:rPr>
                    <w:b/>
                    <w:color w:val="76923C" w:themeColor="accent3" w:themeShade="BF"/>
                    <w:sz w:val="52"/>
                    <w:szCs w:val="52"/>
                  </w:rPr>
                  <w:t xml:space="preserve">Institución educativa la Independencia </w:t>
                </w:r>
              </w:p>
              <w:sdt>
                <w:sdtPr>
                  <w:rPr>
                    <w:color w:val="76923C" w:themeColor="accent3" w:themeShade="BF"/>
                  </w:rPr>
                  <w:alias w:val="Autor"/>
                  <w:id w:val="15676130"/>
                  <w:placeholder>
                    <w:docPart w:val="C192E88F16944F41AEED54A125503228"/>
                  </w:placeholder>
                  <w:dataBinding w:prefixMappings="xmlns:ns0='http://schemas.openxmlformats.org/package/2006/metadata/core-properties' xmlns:ns1='http://purl.org/dc/elements/1.1/'" w:xpath="/ns0:coreProperties[1]/ns1:creator[1]" w:storeItemID="{6C3C8BC8-F283-45AE-878A-BAB7291924A1}"/>
                  <w:text/>
                </w:sdtPr>
                <w:sdtContent>
                  <w:p w:rsidR="007837C6" w:rsidRPr="007837C6" w:rsidRDefault="007F2623">
                    <w:pPr>
                      <w:pStyle w:val="Sinespaciado"/>
                      <w:rPr>
                        <w:color w:val="76923C" w:themeColor="accent3" w:themeShade="BF"/>
                      </w:rPr>
                    </w:pPr>
                    <w:r>
                      <w:rPr>
                        <w:color w:val="76923C" w:themeColor="accent3" w:themeShade="BF"/>
                      </w:rPr>
                      <w:t>Luz Enith Torres</w:t>
                    </w:r>
                  </w:p>
                </w:sdtContent>
              </w:sdt>
              <w:p w:rsidR="007837C6" w:rsidRPr="007837C6" w:rsidRDefault="007837C6">
                <w:pPr>
                  <w:pStyle w:val="Sinespaciado"/>
                  <w:rPr>
                    <w:color w:val="76923C" w:themeColor="accent3" w:themeShade="BF"/>
                  </w:rPr>
                </w:pPr>
              </w:p>
            </w:tc>
          </w:tr>
        </w:tbl>
        <w:p w:rsidR="007837C6" w:rsidRDefault="007837C6"/>
        <w:p w:rsidR="007837C6" w:rsidRDefault="007837C6"/>
        <w:tbl>
          <w:tblPr>
            <w:tblpPr w:leftFromText="187" w:rightFromText="187" w:horzAnchor="margin" w:tblpXSpec="center" w:tblpYSpec="bottom"/>
            <w:tblW w:w="5000" w:type="pct"/>
            <w:tblLook w:val="04A0"/>
          </w:tblPr>
          <w:tblGrid>
            <w:gridCol w:w="9054"/>
          </w:tblGrid>
          <w:tr w:rsidR="007837C6">
            <w:tc>
              <w:tcPr>
                <w:tcW w:w="0" w:type="auto"/>
              </w:tcPr>
              <w:p w:rsidR="007837C6" w:rsidRDefault="007837C6" w:rsidP="007837C6">
                <w:pPr>
                  <w:pStyle w:val="Sinespaciado"/>
                  <w:rPr>
                    <w:b/>
                    <w:bCs/>
                    <w:caps/>
                    <w:sz w:val="72"/>
                    <w:szCs w:val="72"/>
                  </w:rPr>
                </w:pPr>
                <w:r w:rsidRPr="007837C6">
                  <w:rPr>
                    <w:b/>
                    <w:bCs/>
                    <w:caps/>
                    <w:color w:val="76923C" w:themeColor="accent3" w:themeShade="BF"/>
                    <w:sz w:val="72"/>
                    <w:szCs w:val="72"/>
                    <w:lang w:val="es-ES"/>
                  </w:rPr>
                  <w:t>[</w:t>
                </w:r>
                <w:sdt>
                  <w:sdtPr>
                    <w:rPr>
                      <w:b/>
                      <w:bCs/>
                      <w:caps/>
                      <w:sz w:val="72"/>
                      <w:szCs w:val="72"/>
                    </w:rPr>
                    <w:alias w:val="Título"/>
                    <w:id w:val="15676137"/>
                    <w:dataBinding w:prefixMappings="xmlns:ns0='http://schemas.openxmlformats.org/package/2006/metadata/core-properties' xmlns:ns1='http://purl.org/dc/elements/1.1/'" w:xpath="/ns0:coreProperties[1]/ns1:title[1]" w:storeItemID="{6C3C8BC8-F283-45AE-878A-BAB7291924A1}"/>
                    <w:text/>
                  </w:sdtPr>
                  <w:sdtContent>
                    <w:r w:rsidR="007F2623">
                      <w:rPr>
                        <w:b/>
                        <w:bCs/>
                        <w:caps/>
                        <w:sz w:val="72"/>
                        <w:szCs w:val="72"/>
                      </w:rPr>
                      <w:t>Manual de convivencia escolar</w:t>
                    </w:r>
                  </w:sdtContent>
                </w:sdt>
                <w:r w:rsidRPr="007837C6">
                  <w:rPr>
                    <w:b/>
                    <w:bCs/>
                    <w:caps/>
                    <w:color w:val="76923C" w:themeColor="accent3" w:themeShade="BF"/>
                    <w:sz w:val="72"/>
                    <w:szCs w:val="72"/>
                    <w:lang w:val="es-ES"/>
                  </w:rPr>
                  <w:t>]</w:t>
                </w:r>
              </w:p>
            </w:tc>
          </w:tr>
          <w:tr w:rsidR="007837C6">
            <w:sdt>
              <w:sdtPr>
                <w:rPr>
                  <w:rFonts w:ascii="Arial" w:hAnsi="Arial" w:cs="Arial"/>
                  <w:sz w:val="24"/>
                  <w:szCs w:val="24"/>
                </w:rPr>
                <w:alias w:val="Descripción breve"/>
                <w:id w:val="15676143"/>
                <w:dataBinding w:prefixMappings="xmlns:ns0='http://schemas.microsoft.com/office/2006/coverPageProps'" w:xpath="/ns0:CoverPageProperties[1]/ns0:Abstract[1]" w:storeItemID="{55AF091B-3C7A-41E3-B477-F2FDAA23CFDA}"/>
                <w:text/>
              </w:sdtPr>
              <w:sdtContent>
                <w:tc>
                  <w:tcPr>
                    <w:tcW w:w="0" w:type="auto"/>
                  </w:tcPr>
                  <w:p w:rsidR="007837C6" w:rsidRPr="007837C6" w:rsidRDefault="007837C6" w:rsidP="007837C6">
                    <w:pPr>
                      <w:pStyle w:val="Sinespaciado"/>
                      <w:jc w:val="both"/>
                      <w:rPr>
                        <w:color w:val="808080" w:themeColor="background1" w:themeShade="80"/>
                      </w:rPr>
                    </w:pPr>
                    <w:r w:rsidRPr="007837C6">
                      <w:rPr>
                        <w:rFonts w:ascii="Arial" w:hAnsi="Arial" w:cs="Arial"/>
                        <w:sz w:val="24"/>
                        <w:szCs w:val="24"/>
                      </w:rPr>
                      <w:t>Este  Manual de Convivencia es fruto de la reflexión y la participación de los representantes de todos los estamentos de la comunidad educativa de La Institución Educativa la Independencia y se inscribe dentro del marco de las orientaciones legales actuales</w:t>
                    </w:r>
                    <w:r>
                      <w:rPr>
                        <w:rFonts w:ascii="Arial" w:hAnsi="Arial" w:cs="Arial"/>
                        <w:sz w:val="24"/>
                        <w:szCs w:val="24"/>
                      </w:rPr>
                      <w:t>.</w:t>
                    </w:r>
                  </w:p>
                </w:tc>
              </w:sdtContent>
            </w:sdt>
          </w:tr>
        </w:tbl>
        <w:p w:rsidR="007837C6" w:rsidRDefault="007837C6"/>
        <w:p w:rsidR="007837C6" w:rsidRDefault="007837C6">
          <w:pPr>
            <w:rPr>
              <w:rFonts w:ascii="Arial" w:eastAsia="Calibri" w:hAnsi="Arial" w:cs="Arial"/>
              <w:b/>
              <w:sz w:val="24"/>
              <w:szCs w:val="24"/>
              <w:lang w:eastAsia="en-US"/>
            </w:rPr>
          </w:pPr>
          <w:r>
            <w:rPr>
              <w:rFonts w:eastAsia="Calibri"/>
              <w:bCs/>
              <w:sz w:val="24"/>
              <w:szCs w:val="24"/>
              <w:lang w:eastAsia="en-US"/>
            </w:rPr>
            <w:br w:type="page"/>
          </w:r>
        </w:p>
      </w:sdtContent>
    </w:sdt>
    <w:p w:rsidR="00EA2838" w:rsidRPr="005E33AC" w:rsidRDefault="00EA2838" w:rsidP="007837C6">
      <w:pPr>
        <w:pStyle w:val="Ttulo1"/>
        <w:numPr>
          <w:ilvl w:val="0"/>
          <w:numId w:val="0"/>
        </w:numPr>
        <w:ind w:left="432"/>
        <w:jc w:val="center"/>
        <w:rPr>
          <w:rFonts w:eastAsia="Arial"/>
        </w:rPr>
      </w:pPr>
      <w:bookmarkStart w:id="0" w:name="_Toc419751752"/>
      <w:r w:rsidRPr="005E33AC">
        <w:rPr>
          <w:rFonts w:eastAsia="Arial"/>
        </w:rPr>
        <w:lastRenderedPageBreak/>
        <w:t>Manual de convivencia escolar</w:t>
      </w:r>
      <w:bookmarkEnd w:id="0"/>
    </w:p>
    <w:p w:rsidR="00EA2838" w:rsidRPr="005E33AC" w:rsidRDefault="00EA2838" w:rsidP="00EA2838">
      <w:pPr>
        <w:spacing w:after="0" w:line="240" w:lineRule="auto"/>
        <w:jc w:val="center"/>
        <w:rPr>
          <w:rFonts w:ascii="Arial" w:eastAsia="Times New Roman" w:hAnsi="Arial" w:cs="Arial"/>
          <w:b/>
          <w:sz w:val="24"/>
          <w:szCs w:val="24"/>
          <w:lang w:eastAsia="es-ES"/>
        </w:rPr>
      </w:pPr>
    </w:p>
    <w:p w:rsidR="00C8656D" w:rsidRPr="005E33AC" w:rsidRDefault="00C8656D" w:rsidP="00107991">
      <w:pPr>
        <w:pStyle w:val="Ttulo1"/>
        <w:rPr>
          <w:rFonts w:eastAsia="Calibri"/>
          <w:b w:val="0"/>
          <w:sz w:val="24"/>
          <w:szCs w:val="24"/>
          <w:lang w:eastAsia="en-US"/>
        </w:rPr>
      </w:pPr>
      <w:bookmarkStart w:id="1" w:name="_Toc419751753"/>
      <w:r w:rsidRPr="005E33AC">
        <w:rPr>
          <w:rFonts w:eastAsia="Calibri"/>
          <w:sz w:val="24"/>
          <w:szCs w:val="24"/>
          <w:lang w:eastAsia="en-US"/>
        </w:rPr>
        <w:t>PRESENTACIÓN:</w:t>
      </w:r>
      <w:bookmarkEnd w:id="1"/>
    </w:p>
    <w:p w:rsidR="00C8656D" w:rsidRPr="005E33AC" w:rsidRDefault="00C8656D" w:rsidP="00C8656D">
      <w:pPr>
        <w:autoSpaceDE w:val="0"/>
        <w:autoSpaceDN w:val="0"/>
        <w:adjustRightInd w:val="0"/>
        <w:spacing w:after="0" w:line="240" w:lineRule="auto"/>
        <w:jc w:val="both"/>
        <w:rPr>
          <w:rFonts w:ascii="Arial" w:eastAsia="Calibri" w:hAnsi="Arial" w:cs="Arial"/>
          <w:sz w:val="24"/>
          <w:szCs w:val="24"/>
          <w:lang w:eastAsia="en-US"/>
        </w:rPr>
      </w:pPr>
      <w:r w:rsidRPr="005E33AC">
        <w:rPr>
          <w:rFonts w:ascii="Arial" w:eastAsia="Calibri" w:hAnsi="Arial" w:cs="Arial"/>
          <w:sz w:val="24"/>
          <w:szCs w:val="24"/>
          <w:lang w:eastAsia="en-US"/>
        </w:rPr>
        <w:t xml:space="preserve">Este  Manual de Convivencia es fruto de la reflexión y la participación de los representantes de todos los estamentos de la comunidad educativa de La Institución Educativa la Independencia y se inscribe dentro del marco de las orientaciones legales actuales. </w:t>
      </w:r>
    </w:p>
    <w:p w:rsidR="00C8656D" w:rsidRPr="005E33AC" w:rsidRDefault="00C8656D" w:rsidP="00C8656D">
      <w:pPr>
        <w:autoSpaceDE w:val="0"/>
        <w:autoSpaceDN w:val="0"/>
        <w:adjustRightInd w:val="0"/>
        <w:spacing w:after="0" w:line="240" w:lineRule="auto"/>
        <w:jc w:val="both"/>
        <w:rPr>
          <w:rFonts w:ascii="Arial" w:eastAsia="Calibri" w:hAnsi="Arial" w:cs="Arial"/>
          <w:sz w:val="24"/>
          <w:szCs w:val="24"/>
          <w:lang w:eastAsia="en-US"/>
        </w:rPr>
      </w:pPr>
    </w:p>
    <w:p w:rsidR="00C8656D" w:rsidRPr="005E33AC" w:rsidRDefault="00C8656D" w:rsidP="00C8656D">
      <w:pPr>
        <w:spacing w:after="160" w:line="240" w:lineRule="auto"/>
        <w:jc w:val="both"/>
        <w:rPr>
          <w:rFonts w:ascii="Arial" w:eastAsia="Calibri" w:hAnsi="Arial" w:cs="Arial"/>
          <w:sz w:val="24"/>
          <w:szCs w:val="24"/>
        </w:rPr>
      </w:pPr>
      <w:r w:rsidRPr="005E33AC">
        <w:rPr>
          <w:rFonts w:ascii="Arial" w:eastAsia="Calibri" w:hAnsi="Arial" w:cs="Arial"/>
          <w:sz w:val="24"/>
          <w:szCs w:val="24"/>
        </w:rPr>
        <w:t>La implementación adecuada y permanente de las pautas de convivencia favorece el desarrollo y cumplimiento  del Proyecto Educativo Institucional (PEI), el logro de los objetivos y fines de la educación, el cumplimiento de  los criterios de mejoramiento y calidad y, la integración de la Institución  en el contexto sociocultural local y regional.</w:t>
      </w:r>
    </w:p>
    <w:p w:rsidR="00C8656D" w:rsidRPr="005E33AC" w:rsidRDefault="00C8656D" w:rsidP="00C8656D">
      <w:pPr>
        <w:spacing w:after="160" w:line="240" w:lineRule="auto"/>
        <w:jc w:val="both"/>
        <w:rPr>
          <w:rFonts w:ascii="Arial" w:eastAsia="Calibri" w:hAnsi="Arial" w:cs="Arial"/>
          <w:sz w:val="24"/>
          <w:szCs w:val="24"/>
        </w:rPr>
      </w:pPr>
    </w:p>
    <w:p w:rsidR="00C8656D" w:rsidRPr="005E33AC" w:rsidRDefault="00C8656D" w:rsidP="00C8656D">
      <w:pPr>
        <w:spacing w:after="160" w:line="240" w:lineRule="auto"/>
        <w:jc w:val="both"/>
        <w:rPr>
          <w:rFonts w:ascii="Arial" w:eastAsia="Calibri" w:hAnsi="Arial" w:cs="Arial"/>
          <w:sz w:val="24"/>
          <w:szCs w:val="24"/>
        </w:rPr>
      </w:pPr>
      <w:r w:rsidRPr="005E33AC">
        <w:rPr>
          <w:rFonts w:ascii="Arial" w:eastAsia="Calibri" w:hAnsi="Arial" w:cs="Arial"/>
          <w:sz w:val="24"/>
          <w:szCs w:val="24"/>
        </w:rPr>
        <w:t>Para promover la convivencia escolar,  la institución  promociona, previene, atiende y hace seguimiento oportuno de los procesos de formación en derechos humanos, de educación para la sexualidad, de manera ágil, integral y continua;  en cuanto a las estrategias de prevención, además de identificar los posibles riesgos que atentan contra el ejercicio pleno  de los derechos humanos, se busca sobre todo prevenir las causas de estos riesgos y fomentar  la participación de la familia en  la cualificación de la convivencia; en este mismo sentido, cuando se trate de atender a las situaciones de violencia contra los niños, las niñas, los adolescentes y jóvenes, se les comunicará de manera inmediata a los corresponsables de los niños en cada una de las familias junto con los estamentos institucionales  para propender por soluciones equitativas y adecuadas; en cuanto al seguimiento de los casos especiales, se seguirían las instrucciones determinadas por la ley según la ruta de atención integral.</w:t>
      </w:r>
    </w:p>
    <w:p w:rsidR="00034595" w:rsidRPr="005E33AC" w:rsidRDefault="00034595" w:rsidP="00107991">
      <w:pPr>
        <w:pStyle w:val="Ttulo1"/>
        <w:rPr>
          <w:b w:val="0"/>
          <w:sz w:val="24"/>
          <w:szCs w:val="24"/>
          <w:lang w:eastAsia="en-US"/>
        </w:rPr>
      </w:pPr>
      <w:bookmarkStart w:id="2" w:name="_Toc419751754"/>
      <w:r w:rsidRPr="005E33AC">
        <w:rPr>
          <w:sz w:val="24"/>
          <w:szCs w:val="24"/>
          <w:lang w:eastAsia="en-US"/>
        </w:rPr>
        <w:t>ACUERDO CONSEJO DIRECTIVO 04/15</w:t>
      </w:r>
      <w:bookmarkEnd w:id="2"/>
    </w:p>
    <w:tbl>
      <w:tblPr>
        <w:tblW w:w="0" w:type="auto"/>
        <w:tblInd w:w="37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000"/>
      </w:tblPr>
      <w:tblGrid>
        <w:gridCol w:w="4785"/>
      </w:tblGrid>
      <w:tr w:rsidR="00034595" w:rsidRPr="005E33AC" w:rsidTr="00034595">
        <w:trPr>
          <w:trHeight w:val="180"/>
        </w:trPr>
        <w:tc>
          <w:tcPr>
            <w:tcW w:w="4785" w:type="dxa"/>
            <w:shd w:val="clear" w:color="auto" w:fill="auto"/>
          </w:tcPr>
          <w:p w:rsidR="00034595" w:rsidRPr="005E33AC" w:rsidRDefault="00034595" w:rsidP="00034595">
            <w:pPr>
              <w:spacing w:after="0" w:line="240" w:lineRule="auto"/>
              <w:ind w:right="443"/>
              <w:rPr>
                <w:rFonts w:ascii="Arial" w:eastAsia="Times New Roman" w:hAnsi="Arial" w:cs="Arial"/>
                <w:b/>
                <w:sz w:val="24"/>
                <w:szCs w:val="24"/>
                <w:lang w:eastAsia="en-US"/>
              </w:rPr>
            </w:pPr>
            <w:r w:rsidRPr="005E33AC">
              <w:rPr>
                <w:rFonts w:ascii="Arial" w:eastAsia="Times New Roman" w:hAnsi="Arial" w:cs="Arial"/>
                <w:b/>
                <w:sz w:val="24"/>
                <w:szCs w:val="24"/>
                <w:lang w:eastAsia="en-US"/>
              </w:rPr>
              <w:t>Abril 13 de 2015</w:t>
            </w:r>
          </w:p>
          <w:p w:rsidR="00034595" w:rsidRPr="005E33AC" w:rsidRDefault="00034595" w:rsidP="00034595">
            <w:pPr>
              <w:spacing w:after="0" w:line="240" w:lineRule="auto"/>
              <w:ind w:right="443"/>
              <w:rPr>
                <w:rFonts w:ascii="Arial" w:eastAsia="Times New Roman" w:hAnsi="Arial" w:cs="Arial"/>
                <w:b/>
                <w:sz w:val="24"/>
                <w:szCs w:val="24"/>
                <w:lang w:eastAsia="en-US"/>
              </w:rPr>
            </w:pPr>
          </w:p>
        </w:tc>
      </w:tr>
    </w:tbl>
    <w:p w:rsidR="00034595" w:rsidRPr="005E33AC" w:rsidRDefault="00034595" w:rsidP="00034595">
      <w:pPr>
        <w:spacing w:after="160" w:line="240" w:lineRule="auto"/>
        <w:jc w:val="center"/>
        <w:rPr>
          <w:rFonts w:ascii="Arial" w:eastAsia="Times New Roman" w:hAnsi="Arial" w:cs="Arial"/>
          <w:sz w:val="24"/>
          <w:szCs w:val="24"/>
          <w:lang w:eastAsia="en-US"/>
        </w:rPr>
      </w:pPr>
      <w:r w:rsidRPr="005E33AC">
        <w:rPr>
          <w:rFonts w:ascii="Arial" w:eastAsia="Times New Roman" w:hAnsi="Arial" w:cs="Arial"/>
          <w:i/>
          <w:sz w:val="24"/>
          <w:szCs w:val="24"/>
          <w:lang w:eastAsia="en-US"/>
        </w:rPr>
        <w:t xml:space="preserve">“POR EL CUAL SE ADOPTA EL </w:t>
      </w:r>
      <w:r w:rsidRPr="005E33AC">
        <w:rPr>
          <w:rFonts w:ascii="Arial" w:eastAsia="Times New Roman" w:hAnsi="Arial" w:cs="Arial"/>
          <w:b/>
          <w:i/>
          <w:sz w:val="24"/>
          <w:szCs w:val="24"/>
          <w:lang w:eastAsia="en-US"/>
        </w:rPr>
        <w:t>MANUAL  PARA LA CONVIVENCIA</w:t>
      </w:r>
      <w:r w:rsidRPr="005E33AC">
        <w:rPr>
          <w:rFonts w:ascii="Arial" w:eastAsia="Times New Roman" w:hAnsi="Arial" w:cs="Arial"/>
          <w:i/>
          <w:sz w:val="24"/>
          <w:szCs w:val="24"/>
          <w:lang w:eastAsia="en-US"/>
        </w:rPr>
        <w:t xml:space="preserve"> DE LA INSTITUCIÓN EDUCATIVA LA INDEPENDENCIA DEL MUNICIPIO DE MEDELLÍN</w:t>
      </w:r>
      <w:r w:rsidRPr="005E33AC">
        <w:rPr>
          <w:rFonts w:ascii="Arial" w:eastAsia="Times New Roman" w:hAnsi="Arial" w:cs="Arial"/>
          <w:sz w:val="24"/>
          <w:szCs w:val="24"/>
          <w:lang w:eastAsia="en-US"/>
        </w:rPr>
        <w:t>”</w:t>
      </w:r>
    </w:p>
    <w:p w:rsidR="00034595" w:rsidRPr="005E33AC" w:rsidRDefault="00034595" w:rsidP="00034595">
      <w:pPr>
        <w:autoSpaceDE w:val="0"/>
        <w:autoSpaceDN w:val="0"/>
        <w:adjustRightInd w:val="0"/>
        <w:spacing w:after="0" w:line="240" w:lineRule="auto"/>
        <w:jc w:val="both"/>
        <w:rPr>
          <w:rFonts w:ascii="Arial" w:eastAsia="Times New Roman" w:hAnsi="Arial" w:cs="Arial"/>
          <w:sz w:val="24"/>
          <w:szCs w:val="24"/>
          <w:lang w:eastAsia="en-US"/>
        </w:rPr>
      </w:pPr>
      <w:r w:rsidRPr="005E33AC">
        <w:rPr>
          <w:rFonts w:ascii="Arial" w:eastAsia="Times New Roman" w:hAnsi="Arial" w:cs="Arial"/>
          <w:sz w:val="24"/>
          <w:szCs w:val="24"/>
          <w:lang w:eastAsia="en-US"/>
        </w:rPr>
        <w:t>El Consejo Directivo de la Institución Educativa LA INDEPENDENCIA en uso de sus facultades legales y en especial las que le otorga la Ley 115 de 1994 y el Decreto Reglamentario 1860 del mismo año y la Ley 1620 de 2013 Sistema de Convivencia Escolar y el Decreto 1965  "Por el cual se reglamenta la Ley 1620 de 2013, que crea el Sistema Nacional de Convivencia Escolar y Formación para el Ejercicio de los Derechos Humanos, la Educación para la Sexualidad y la Prevención y Mitigación de la Violencia Escolar"</w:t>
      </w:r>
    </w:p>
    <w:p w:rsidR="00034595" w:rsidRPr="005E33AC" w:rsidRDefault="00034595" w:rsidP="00034595">
      <w:pPr>
        <w:spacing w:after="160" w:line="240" w:lineRule="auto"/>
        <w:jc w:val="both"/>
        <w:rPr>
          <w:rFonts w:ascii="Arial" w:eastAsia="Times New Roman" w:hAnsi="Arial" w:cs="Arial"/>
          <w:sz w:val="24"/>
          <w:szCs w:val="24"/>
          <w:lang w:eastAsia="en-US"/>
        </w:rPr>
      </w:pPr>
    </w:p>
    <w:p w:rsidR="00034595" w:rsidRPr="005E33AC" w:rsidRDefault="00034595" w:rsidP="00034595">
      <w:pPr>
        <w:spacing w:after="160" w:line="240" w:lineRule="auto"/>
        <w:jc w:val="center"/>
        <w:rPr>
          <w:rFonts w:ascii="Arial" w:eastAsia="Times New Roman" w:hAnsi="Arial" w:cs="Arial"/>
          <w:b/>
          <w:sz w:val="24"/>
          <w:szCs w:val="24"/>
          <w:lang w:eastAsia="en-US"/>
        </w:rPr>
      </w:pPr>
      <w:r w:rsidRPr="005E33AC">
        <w:rPr>
          <w:rFonts w:ascii="Arial" w:eastAsia="Times New Roman" w:hAnsi="Arial" w:cs="Arial"/>
          <w:b/>
          <w:sz w:val="24"/>
          <w:szCs w:val="24"/>
          <w:lang w:eastAsia="en-US"/>
        </w:rPr>
        <w:t>CONSIDERANDO:</w:t>
      </w:r>
    </w:p>
    <w:p w:rsidR="00034595" w:rsidRPr="005E33AC" w:rsidRDefault="00034595" w:rsidP="00034595">
      <w:pPr>
        <w:numPr>
          <w:ilvl w:val="0"/>
          <w:numId w:val="215"/>
        </w:numPr>
        <w:spacing w:after="0" w:line="240" w:lineRule="auto"/>
        <w:jc w:val="both"/>
        <w:rPr>
          <w:rFonts w:ascii="Arial" w:eastAsia="Times New Roman" w:hAnsi="Arial" w:cs="Arial"/>
          <w:sz w:val="24"/>
          <w:szCs w:val="24"/>
          <w:lang w:eastAsia="en-US"/>
        </w:rPr>
      </w:pPr>
      <w:r w:rsidRPr="005E33AC">
        <w:rPr>
          <w:rFonts w:ascii="Arial" w:eastAsia="Times New Roman" w:hAnsi="Arial" w:cs="Arial"/>
          <w:sz w:val="24"/>
          <w:szCs w:val="24"/>
          <w:lang w:eastAsia="en-US"/>
        </w:rPr>
        <w:lastRenderedPageBreak/>
        <w:t xml:space="preserve">Que Son fuentes legales para la elaboración y adopción del Manual de Convivencia de la Institución educativa La Independencia las siguientes: </w:t>
      </w:r>
    </w:p>
    <w:p w:rsidR="00034595" w:rsidRPr="005E33AC" w:rsidRDefault="00034595" w:rsidP="00034595">
      <w:pPr>
        <w:numPr>
          <w:ilvl w:val="0"/>
          <w:numId w:val="214"/>
        </w:numPr>
        <w:spacing w:after="60" w:line="240" w:lineRule="auto"/>
        <w:contextualSpacing/>
        <w:jc w:val="both"/>
        <w:rPr>
          <w:rFonts w:ascii="Arial" w:eastAsia="Times New Roman" w:hAnsi="Arial" w:cs="Arial"/>
          <w:sz w:val="24"/>
          <w:szCs w:val="24"/>
          <w:lang w:eastAsia="en-US"/>
        </w:rPr>
      </w:pPr>
      <w:r w:rsidRPr="005E33AC">
        <w:rPr>
          <w:rFonts w:ascii="Arial" w:eastAsia="Times New Roman" w:hAnsi="Arial" w:cs="Arial"/>
          <w:sz w:val="24"/>
          <w:szCs w:val="24"/>
          <w:lang w:eastAsia="en-US"/>
        </w:rPr>
        <w:t>La constitución política.</w:t>
      </w:r>
    </w:p>
    <w:p w:rsidR="00034595" w:rsidRPr="005E33AC" w:rsidRDefault="00034595" w:rsidP="00034595">
      <w:pPr>
        <w:numPr>
          <w:ilvl w:val="0"/>
          <w:numId w:val="214"/>
        </w:numPr>
        <w:spacing w:after="60" w:line="240" w:lineRule="auto"/>
        <w:contextualSpacing/>
        <w:jc w:val="both"/>
        <w:rPr>
          <w:rFonts w:ascii="Arial" w:eastAsia="Times New Roman" w:hAnsi="Arial" w:cs="Arial"/>
          <w:sz w:val="24"/>
          <w:szCs w:val="24"/>
          <w:lang w:eastAsia="en-US"/>
        </w:rPr>
      </w:pPr>
      <w:r w:rsidRPr="005E33AC">
        <w:rPr>
          <w:rFonts w:ascii="Arial" w:eastAsia="Times New Roman" w:hAnsi="Arial" w:cs="Arial"/>
          <w:sz w:val="24"/>
          <w:szCs w:val="24"/>
          <w:lang w:eastAsia="en-US"/>
        </w:rPr>
        <w:t>Ley 1098 de 2006</w:t>
      </w:r>
    </w:p>
    <w:p w:rsidR="00034595" w:rsidRPr="005E33AC" w:rsidRDefault="00034595" w:rsidP="00034595">
      <w:pPr>
        <w:numPr>
          <w:ilvl w:val="0"/>
          <w:numId w:val="214"/>
        </w:numPr>
        <w:spacing w:after="60" w:line="240" w:lineRule="auto"/>
        <w:contextualSpacing/>
        <w:jc w:val="both"/>
        <w:rPr>
          <w:rFonts w:ascii="Arial" w:eastAsia="Times New Roman" w:hAnsi="Arial" w:cs="Arial"/>
          <w:sz w:val="24"/>
          <w:szCs w:val="24"/>
          <w:lang w:eastAsia="en-US"/>
        </w:rPr>
      </w:pPr>
      <w:r w:rsidRPr="005E33AC">
        <w:rPr>
          <w:rFonts w:ascii="Arial" w:eastAsia="Times New Roman" w:hAnsi="Arial" w:cs="Arial"/>
          <w:sz w:val="24"/>
          <w:szCs w:val="24"/>
          <w:lang w:eastAsia="en-US"/>
        </w:rPr>
        <w:t>Ley 1620 de 2013</w:t>
      </w:r>
    </w:p>
    <w:p w:rsidR="00034595" w:rsidRPr="005E33AC" w:rsidRDefault="00034595" w:rsidP="00034595">
      <w:pPr>
        <w:numPr>
          <w:ilvl w:val="0"/>
          <w:numId w:val="214"/>
        </w:numPr>
        <w:spacing w:after="60" w:line="240" w:lineRule="auto"/>
        <w:contextualSpacing/>
        <w:jc w:val="both"/>
        <w:rPr>
          <w:rFonts w:ascii="Arial" w:eastAsia="Times New Roman" w:hAnsi="Arial" w:cs="Arial"/>
          <w:sz w:val="24"/>
          <w:szCs w:val="24"/>
          <w:lang w:eastAsia="en-US"/>
        </w:rPr>
      </w:pPr>
      <w:r w:rsidRPr="005E33AC">
        <w:rPr>
          <w:rFonts w:ascii="Arial" w:eastAsia="Times New Roman" w:hAnsi="Arial" w:cs="Arial"/>
          <w:sz w:val="24"/>
          <w:szCs w:val="24"/>
          <w:lang w:eastAsia="en-US"/>
        </w:rPr>
        <w:t>Decreto reglamentario 1965 de 2013</w:t>
      </w:r>
    </w:p>
    <w:p w:rsidR="00034595" w:rsidRPr="005E33AC" w:rsidRDefault="00034595" w:rsidP="00034595">
      <w:pPr>
        <w:numPr>
          <w:ilvl w:val="0"/>
          <w:numId w:val="215"/>
        </w:numPr>
        <w:spacing w:after="0" w:line="240" w:lineRule="auto"/>
        <w:jc w:val="both"/>
        <w:rPr>
          <w:rFonts w:ascii="Arial" w:eastAsia="Times New Roman" w:hAnsi="Arial" w:cs="Arial"/>
          <w:sz w:val="24"/>
          <w:szCs w:val="24"/>
          <w:lang w:eastAsia="en-US"/>
        </w:rPr>
      </w:pPr>
      <w:r w:rsidRPr="005E33AC">
        <w:rPr>
          <w:rFonts w:ascii="Arial" w:eastAsia="Times New Roman" w:hAnsi="Arial" w:cs="Arial"/>
          <w:sz w:val="24"/>
          <w:szCs w:val="24"/>
          <w:lang w:eastAsia="en-US"/>
        </w:rPr>
        <w:t xml:space="preserve">Que en sus objetivos educativos institucionales la formación integral y de inclusión de sus estudiantes es primordial, a fin de que logren su integración efectiva en la sociedad colombiana y sean capaces de ayudar a transformarla en una sociedad más justa y más humana. </w:t>
      </w:r>
    </w:p>
    <w:p w:rsidR="00034595" w:rsidRPr="005E33AC" w:rsidRDefault="00034595" w:rsidP="00034595">
      <w:pPr>
        <w:numPr>
          <w:ilvl w:val="0"/>
          <w:numId w:val="215"/>
        </w:numPr>
        <w:spacing w:after="0" w:line="240" w:lineRule="auto"/>
        <w:jc w:val="both"/>
        <w:rPr>
          <w:rFonts w:ascii="Arial" w:eastAsia="Times New Roman" w:hAnsi="Arial" w:cs="Arial"/>
          <w:sz w:val="24"/>
          <w:szCs w:val="24"/>
          <w:lang w:eastAsia="en-US"/>
        </w:rPr>
      </w:pPr>
      <w:r w:rsidRPr="005E33AC">
        <w:rPr>
          <w:rFonts w:ascii="Arial" w:eastAsia="Times New Roman" w:hAnsi="Arial" w:cs="Arial"/>
          <w:sz w:val="24"/>
          <w:szCs w:val="24"/>
          <w:lang w:eastAsia="en-US"/>
        </w:rPr>
        <w:t>Que es necesario establecer los principios, valores y normas que regulen las relaciones y actividades de los Estudiantes con los demás miembros de la Comunidad Educativa (Directivos, docentes, Padres, Madres de Familia y acudientes, Personal Administrativo, Personal de Apoyo Educativo y exalumnos de la institución.</w:t>
      </w:r>
    </w:p>
    <w:p w:rsidR="00034595" w:rsidRPr="005E33AC" w:rsidRDefault="00034595" w:rsidP="00034595">
      <w:pPr>
        <w:numPr>
          <w:ilvl w:val="0"/>
          <w:numId w:val="215"/>
        </w:numPr>
        <w:spacing w:after="0" w:line="240" w:lineRule="auto"/>
        <w:jc w:val="both"/>
        <w:rPr>
          <w:rFonts w:ascii="Arial" w:eastAsia="Times New Roman" w:hAnsi="Arial" w:cs="Arial"/>
          <w:sz w:val="24"/>
          <w:szCs w:val="24"/>
          <w:lang w:eastAsia="en-US"/>
        </w:rPr>
      </w:pPr>
      <w:r w:rsidRPr="005E33AC">
        <w:rPr>
          <w:rFonts w:ascii="Arial" w:eastAsia="Times New Roman" w:hAnsi="Arial" w:cs="Arial"/>
          <w:sz w:val="24"/>
          <w:szCs w:val="24"/>
          <w:lang w:eastAsia="en-US"/>
        </w:rPr>
        <w:t>Que se ha realizado un diagnóstico de los contextos, escenarios, actores y necesidades de cada una de las secciones de la institución con el fin de soportar teórica y empíricamente la construcción del Manual  para la Convivencia Institucional.</w:t>
      </w:r>
    </w:p>
    <w:p w:rsidR="00034595" w:rsidRPr="005E33AC" w:rsidRDefault="00034595" w:rsidP="00034595">
      <w:pPr>
        <w:numPr>
          <w:ilvl w:val="0"/>
          <w:numId w:val="215"/>
        </w:numPr>
        <w:spacing w:after="0" w:line="240" w:lineRule="auto"/>
        <w:jc w:val="both"/>
        <w:rPr>
          <w:rFonts w:ascii="Arial" w:eastAsia="Times New Roman" w:hAnsi="Arial" w:cs="Arial"/>
          <w:sz w:val="24"/>
          <w:szCs w:val="24"/>
          <w:lang w:eastAsia="en-US"/>
        </w:rPr>
      </w:pPr>
      <w:r w:rsidRPr="005E33AC">
        <w:rPr>
          <w:rFonts w:ascii="Arial" w:eastAsia="Times New Roman" w:hAnsi="Arial" w:cs="Arial"/>
          <w:sz w:val="24"/>
          <w:szCs w:val="24"/>
          <w:lang w:eastAsia="en-US"/>
        </w:rPr>
        <w:t>Que se hizo partícipe a los diferentes estamentos de la institución educativa abriendo los espacios necesarios para escuchar propuestas, poner en consideración,  deliberación y consenso los aspectos requeridos para la construcción del Manual  para la Convivencia Institucional.</w:t>
      </w:r>
    </w:p>
    <w:p w:rsidR="00034595" w:rsidRPr="005E33AC" w:rsidRDefault="00034595" w:rsidP="00034595">
      <w:pPr>
        <w:spacing w:after="0" w:line="240" w:lineRule="auto"/>
        <w:ind w:left="720"/>
        <w:jc w:val="both"/>
        <w:rPr>
          <w:rFonts w:ascii="Arial" w:eastAsia="Times New Roman" w:hAnsi="Arial" w:cs="Arial"/>
          <w:sz w:val="24"/>
          <w:szCs w:val="24"/>
          <w:lang w:eastAsia="en-US"/>
        </w:rPr>
      </w:pPr>
    </w:p>
    <w:p w:rsidR="00034595" w:rsidRPr="005E33AC" w:rsidRDefault="00034595" w:rsidP="00034595">
      <w:pPr>
        <w:spacing w:after="0" w:line="240" w:lineRule="auto"/>
        <w:ind w:left="720"/>
        <w:jc w:val="center"/>
        <w:rPr>
          <w:rFonts w:ascii="Arial" w:eastAsia="Times New Roman" w:hAnsi="Arial" w:cs="Arial"/>
          <w:b/>
          <w:sz w:val="24"/>
          <w:szCs w:val="24"/>
          <w:lang w:eastAsia="en-US"/>
        </w:rPr>
      </w:pPr>
      <w:r w:rsidRPr="005E33AC">
        <w:rPr>
          <w:rFonts w:ascii="Arial" w:eastAsia="Times New Roman" w:hAnsi="Arial" w:cs="Arial"/>
          <w:b/>
          <w:sz w:val="24"/>
          <w:szCs w:val="24"/>
          <w:lang w:eastAsia="en-US"/>
        </w:rPr>
        <w:t>RESUELVE:</w:t>
      </w:r>
    </w:p>
    <w:p w:rsidR="00034595" w:rsidRPr="005E33AC" w:rsidRDefault="00034595" w:rsidP="00034595">
      <w:pPr>
        <w:spacing w:after="0" w:line="240" w:lineRule="auto"/>
        <w:ind w:left="720"/>
        <w:jc w:val="center"/>
        <w:rPr>
          <w:rFonts w:ascii="Arial" w:eastAsia="Times New Roman" w:hAnsi="Arial" w:cs="Arial"/>
          <w:sz w:val="24"/>
          <w:szCs w:val="24"/>
          <w:lang w:eastAsia="en-US"/>
        </w:rPr>
      </w:pPr>
    </w:p>
    <w:p w:rsidR="00034595" w:rsidRPr="005E33AC" w:rsidRDefault="00034595" w:rsidP="00034595">
      <w:pPr>
        <w:spacing w:after="160" w:line="240" w:lineRule="auto"/>
        <w:jc w:val="both"/>
        <w:rPr>
          <w:rFonts w:ascii="Arial" w:eastAsia="Times New Roman" w:hAnsi="Arial" w:cs="Arial"/>
          <w:sz w:val="24"/>
          <w:szCs w:val="24"/>
          <w:lang w:eastAsia="en-US"/>
        </w:rPr>
      </w:pPr>
      <w:r w:rsidRPr="005E33AC">
        <w:rPr>
          <w:rFonts w:ascii="Arial" w:eastAsia="Times New Roman" w:hAnsi="Arial" w:cs="Arial"/>
          <w:b/>
          <w:sz w:val="24"/>
          <w:szCs w:val="24"/>
          <w:lang w:eastAsia="en-US"/>
        </w:rPr>
        <w:t>ARTÍCULO 1</w:t>
      </w:r>
      <w:r w:rsidRPr="005E33AC">
        <w:rPr>
          <w:rFonts w:ascii="Arial" w:eastAsia="Times New Roman" w:hAnsi="Arial" w:cs="Arial"/>
          <w:sz w:val="24"/>
          <w:szCs w:val="24"/>
          <w:lang w:eastAsia="en-US"/>
        </w:rPr>
        <w:t>° Aprobar la construcción participativa y democrática del  Manual  para la Convivencia Institucional y con la única finalidad de prevenir, mediar y resolver los conflictos de carácter administrativo, académico y comportamental que pueda alterar el normal desarrollo del Proyecto Educativo Institucional  de la institución.</w:t>
      </w:r>
    </w:p>
    <w:p w:rsidR="00034595" w:rsidRPr="005E33AC" w:rsidRDefault="00034595" w:rsidP="00034595">
      <w:pPr>
        <w:spacing w:after="160" w:line="240" w:lineRule="auto"/>
        <w:jc w:val="both"/>
        <w:rPr>
          <w:rFonts w:ascii="Arial" w:eastAsia="Times New Roman" w:hAnsi="Arial" w:cs="Arial"/>
          <w:sz w:val="24"/>
          <w:szCs w:val="24"/>
          <w:lang w:eastAsia="en-US"/>
        </w:rPr>
      </w:pPr>
      <w:r w:rsidRPr="005E33AC">
        <w:rPr>
          <w:rFonts w:ascii="Arial" w:eastAsia="Times New Roman" w:hAnsi="Arial" w:cs="Arial"/>
          <w:b/>
          <w:sz w:val="24"/>
          <w:szCs w:val="24"/>
          <w:lang w:eastAsia="en-US"/>
        </w:rPr>
        <w:t>ARTÍCULO 2</w:t>
      </w:r>
      <w:r w:rsidRPr="005E33AC">
        <w:rPr>
          <w:rFonts w:ascii="Arial" w:eastAsia="Times New Roman" w:hAnsi="Arial" w:cs="Arial"/>
          <w:sz w:val="24"/>
          <w:szCs w:val="24"/>
          <w:lang w:eastAsia="en-US"/>
        </w:rPr>
        <w:t>° Entender el siguiente MANUAL DE CONVIVENCIA como ideal común de comportamiento de nuestra Comunidad Educativa La Independencia. Éste debe tener como fin lograr la convivencia en la tolerancia, en la solidaridad, en la justicia, la equidad, la diferencia en el respeto y en la paz para preparar hombres y mujeres formados integralmente.</w:t>
      </w:r>
    </w:p>
    <w:p w:rsidR="00034595" w:rsidRPr="005E33AC" w:rsidRDefault="00034595" w:rsidP="00034595">
      <w:pPr>
        <w:spacing w:after="160" w:line="240" w:lineRule="auto"/>
        <w:jc w:val="both"/>
        <w:rPr>
          <w:rFonts w:ascii="Arial" w:eastAsia="Times New Roman" w:hAnsi="Arial" w:cs="Arial"/>
          <w:sz w:val="24"/>
          <w:szCs w:val="24"/>
          <w:lang w:eastAsia="en-US"/>
        </w:rPr>
      </w:pPr>
      <w:r w:rsidRPr="005E33AC">
        <w:rPr>
          <w:rFonts w:ascii="Arial" w:eastAsia="Times New Roman" w:hAnsi="Arial" w:cs="Arial"/>
          <w:b/>
          <w:sz w:val="24"/>
          <w:szCs w:val="24"/>
          <w:lang w:eastAsia="en-US"/>
        </w:rPr>
        <w:t>ARTÍCULO 3°</w:t>
      </w:r>
      <w:r w:rsidRPr="005E33AC">
        <w:rPr>
          <w:rFonts w:ascii="Arial" w:eastAsia="Times New Roman" w:hAnsi="Arial" w:cs="Arial"/>
          <w:sz w:val="24"/>
          <w:szCs w:val="24"/>
          <w:lang w:eastAsia="en-US"/>
        </w:rPr>
        <w:t xml:space="preserve"> Publicar el texto completo del Manual  para la Convivencia Institucional, de modo tal que sea ampliamente conocido por todos los integrantes de la comunidad educativa.</w:t>
      </w:r>
    </w:p>
    <w:p w:rsidR="00034595" w:rsidRPr="005E33AC" w:rsidRDefault="00034595" w:rsidP="00034595">
      <w:pPr>
        <w:spacing w:after="160" w:line="240" w:lineRule="auto"/>
        <w:jc w:val="both"/>
        <w:rPr>
          <w:rFonts w:ascii="Arial" w:eastAsia="Times New Roman" w:hAnsi="Arial" w:cs="Arial"/>
          <w:sz w:val="24"/>
          <w:szCs w:val="24"/>
          <w:lang w:eastAsia="en-US"/>
        </w:rPr>
      </w:pPr>
      <w:r w:rsidRPr="005E33AC">
        <w:rPr>
          <w:rFonts w:ascii="Arial" w:eastAsia="Times New Roman" w:hAnsi="Arial" w:cs="Arial"/>
          <w:b/>
          <w:sz w:val="24"/>
          <w:szCs w:val="24"/>
          <w:lang w:eastAsia="en-US"/>
        </w:rPr>
        <w:t>ARTICULO</w:t>
      </w:r>
      <w:r w:rsidR="001535AD" w:rsidRPr="005E33AC">
        <w:rPr>
          <w:rFonts w:ascii="Arial" w:eastAsia="Times New Roman" w:hAnsi="Arial" w:cs="Arial"/>
          <w:sz w:val="24"/>
          <w:szCs w:val="24"/>
          <w:lang w:eastAsia="en-US"/>
        </w:rPr>
        <w:t>4</w:t>
      </w:r>
      <w:r w:rsidRPr="005E33AC">
        <w:rPr>
          <w:rFonts w:ascii="Arial" w:eastAsia="Times New Roman" w:hAnsi="Arial" w:cs="Arial"/>
          <w:b/>
          <w:sz w:val="24"/>
          <w:szCs w:val="24"/>
          <w:lang w:eastAsia="en-US"/>
        </w:rPr>
        <w:t>°</w:t>
      </w:r>
      <w:r w:rsidRPr="005E33AC">
        <w:rPr>
          <w:rFonts w:ascii="Arial" w:eastAsia="Times New Roman" w:hAnsi="Arial" w:cs="Arial"/>
          <w:sz w:val="24"/>
          <w:szCs w:val="24"/>
          <w:lang w:eastAsia="en-US"/>
        </w:rPr>
        <w:t xml:space="preserve"> Adoptar como Manual  para la Convivencia Institucional el contenido de los siguientes capítulos, artículos y parágrafos.</w:t>
      </w:r>
    </w:p>
    <w:p w:rsidR="00596A19" w:rsidRDefault="00034595" w:rsidP="00034595">
      <w:pPr>
        <w:spacing w:after="60" w:line="240" w:lineRule="auto"/>
        <w:contextualSpacing/>
        <w:rPr>
          <w:noProof/>
        </w:rPr>
      </w:pPr>
      <w:r w:rsidRPr="005E33AC">
        <w:rPr>
          <w:rFonts w:ascii="Arial" w:eastAsia="Times New Roman" w:hAnsi="Arial" w:cs="Arial"/>
          <w:sz w:val="24"/>
          <w:szCs w:val="24"/>
          <w:lang w:eastAsia="en-US"/>
        </w:rPr>
        <w:t>Contenidos del manual de convivencia escolar</w:t>
      </w:r>
      <w:r w:rsidR="00596A19">
        <w:rPr>
          <w:rFonts w:ascii="Arial" w:eastAsia="Times New Roman" w:hAnsi="Arial" w:cs="Arial"/>
          <w:sz w:val="24"/>
          <w:szCs w:val="24"/>
          <w:lang w:eastAsia="en-US"/>
        </w:rPr>
        <w:t xml:space="preserve"> tabla de contenidos </w:t>
      </w:r>
      <w:r w:rsidR="00765DB3">
        <w:rPr>
          <w:rFonts w:ascii="Arial" w:eastAsia="Times New Roman" w:hAnsi="Arial" w:cs="Arial"/>
          <w:sz w:val="24"/>
          <w:szCs w:val="24"/>
          <w:lang w:eastAsia="en-US"/>
        </w:rPr>
        <w:fldChar w:fldCharType="begin"/>
      </w:r>
      <w:r w:rsidR="00596A19">
        <w:rPr>
          <w:rFonts w:ascii="Arial" w:eastAsia="Times New Roman" w:hAnsi="Arial" w:cs="Arial"/>
          <w:sz w:val="24"/>
          <w:szCs w:val="24"/>
          <w:lang w:eastAsia="en-US"/>
        </w:rPr>
        <w:instrText xml:space="preserve"> TOC \o "1-3" \h \z \u </w:instrText>
      </w:r>
      <w:r w:rsidR="00765DB3">
        <w:rPr>
          <w:rFonts w:ascii="Arial" w:eastAsia="Times New Roman" w:hAnsi="Arial" w:cs="Arial"/>
          <w:sz w:val="24"/>
          <w:szCs w:val="24"/>
          <w:lang w:eastAsia="en-US"/>
        </w:rPr>
        <w:fldChar w:fldCharType="separate"/>
      </w:r>
    </w:p>
    <w:p w:rsidR="00596A19" w:rsidRDefault="00765DB3">
      <w:pPr>
        <w:pStyle w:val="TDC1"/>
        <w:tabs>
          <w:tab w:val="right" w:leader="dot" w:pos="8828"/>
        </w:tabs>
        <w:rPr>
          <w:noProof/>
        </w:rPr>
      </w:pPr>
      <w:hyperlink w:anchor="_Toc419751752" w:history="1">
        <w:r w:rsidR="00596A19" w:rsidRPr="00A42FE5">
          <w:rPr>
            <w:rStyle w:val="Hipervnculo"/>
            <w:rFonts w:eastAsia="Arial"/>
            <w:noProof/>
          </w:rPr>
          <w:t>Manual de convivencia escolar</w:t>
        </w:r>
        <w:r w:rsidR="00596A19">
          <w:rPr>
            <w:noProof/>
            <w:webHidden/>
          </w:rPr>
          <w:tab/>
        </w:r>
        <w:r>
          <w:rPr>
            <w:noProof/>
            <w:webHidden/>
          </w:rPr>
          <w:fldChar w:fldCharType="begin"/>
        </w:r>
        <w:r w:rsidR="00596A19">
          <w:rPr>
            <w:noProof/>
            <w:webHidden/>
          </w:rPr>
          <w:instrText xml:space="preserve"> PAGEREF _Toc419751752 \h </w:instrText>
        </w:r>
        <w:r>
          <w:rPr>
            <w:noProof/>
            <w:webHidden/>
          </w:rPr>
        </w:r>
        <w:r>
          <w:rPr>
            <w:noProof/>
            <w:webHidden/>
          </w:rPr>
          <w:fldChar w:fldCharType="separate"/>
        </w:r>
        <w:r w:rsidR="00596A19">
          <w:rPr>
            <w:noProof/>
            <w:webHidden/>
          </w:rPr>
          <w:t>2</w:t>
        </w:r>
        <w:r>
          <w:rPr>
            <w:noProof/>
            <w:webHidden/>
          </w:rPr>
          <w:fldChar w:fldCharType="end"/>
        </w:r>
      </w:hyperlink>
    </w:p>
    <w:p w:rsidR="00596A19" w:rsidRDefault="00765DB3">
      <w:pPr>
        <w:pStyle w:val="TDC1"/>
        <w:tabs>
          <w:tab w:val="left" w:pos="440"/>
          <w:tab w:val="right" w:leader="dot" w:pos="8828"/>
        </w:tabs>
        <w:rPr>
          <w:noProof/>
        </w:rPr>
      </w:pPr>
      <w:hyperlink w:anchor="_Toc419751753" w:history="1">
        <w:r w:rsidR="00596A19" w:rsidRPr="00A42FE5">
          <w:rPr>
            <w:rStyle w:val="Hipervnculo"/>
            <w:rFonts w:eastAsia="Calibri"/>
            <w:noProof/>
            <w:lang w:eastAsia="en-US"/>
          </w:rPr>
          <w:t>1</w:t>
        </w:r>
        <w:r w:rsidR="00596A19">
          <w:rPr>
            <w:noProof/>
          </w:rPr>
          <w:tab/>
        </w:r>
        <w:r w:rsidR="00596A19" w:rsidRPr="00A42FE5">
          <w:rPr>
            <w:rStyle w:val="Hipervnculo"/>
            <w:rFonts w:eastAsia="Calibri"/>
            <w:noProof/>
            <w:lang w:eastAsia="en-US"/>
          </w:rPr>
          <w:t>PRESENTACIÓN:</w:t>
        </w:r>
        <w:r w:rsidR="00596A19">
          <w:rPr>
            <w:noProof/>
            <w:webHidden/>
          </w:rPr>
          <w:tab/>
        </w:r>
        <w:r>
          <w:rPr>
            <w:noProof/>
            <w:webHidden/>
          </w:rPr>
          <w:fldChar w:fldCharType="begin"/>
        </w:r>
        <w:r w:rsidR="00596A19">
          <w:rPr>
            <w:noProof/>
            <w:webHidden/>
          </w:rPr>
          <w:instrText xml:space="preserve"> PAGEREF _Toc419751753 \h </w:instrText>
        </w:r>
        <w:r>
          <w:rPr>
            <w:noProof/>
            <w:webHidden/>
          </w:rPr>
        </w:r>
        <w:r>
          <w:rPr>
            <w:noProof/>
            <w:webHidden/>
          </w:rPr>
          <w:fldChar w:fldCharType="separate"/>
        </w:r>
        <w:r w:rsidR="00596A19">
          <w:rPr>
            <w:noProof/>
            <w:webHidden/>
          </w:rPr>
          <w:t>2</w:t>
        </w:r>
        <w:r>
          <w:rPr>
            <w:noProof/>
            <w:webHidden/>
          </w:rPr>
          <w:fldChar w:fldCharType="end"/>
        </w:r>
      </w:hyperlink>
    </w:p>
    <w:p w:rsidR="00596A19" w:rsidRDefault="00765DB3">
      <w:pPr>
        <w:pStyle w:val="TDC1"/>
        <w:tabs>
          <w:tab w:val="left" w:pos="440"/>
          <w:tab w:val="right" w:leader="dot" w:pos="8828"/>
        </w:tabs>
        <w:rPr>
          <w:noProof/>
        </w:rPr>
      </w:pPr>
      <w:hyperlink w:anchor="_Toc419751754" w:history="1">
        <w:r w:rsidR="00596A19" w:rsidRPr="00A42FE5">
          <w:rPr>
            <w:rStyle w:val="Hipervnculo"/>
            <w:noProof/>
            <w:lang w:eastAsia="en-US"/>
          </w:rPr>
          <w:t>2</w:t>
        </w:r>
        <w:r w:rsidR="00596A19">
          <w:rPr>
            <w:noProof/>
          </w:rPr>
          <w:tab/>
        </w:r>
        <w:r w:rsidR="00596A19" w:rsidRPr="00A42FE5">
          <w:rPr>
            <w:rStyle w:val="Hipervnculo"/>
            <w:noProof/>
            <w:lang w:eastAsia="en-US"/>
          </w:rPr>
          <w:t>ACUERDO CONSEJO DIRECTIVO 04/15</w:t>
        </w:r>
        <w:r w:rsidR="00596A19">
          <w:rPr>
            <w:noProof/>
            <w:webHidden/>
          </w:rPr>
          <w:tab/>
        </w:r>
        <w:r>
          <w:rPr>
            <w:noProof/>
            <w:webHidden/>
          </w:rPr>
          <w:fldChar w:fldCharType="begin"/>
        </w:r>
        <w:r w:rsidR="00596A19">
          <w:rPr>
            <w:noProof/>
            <w:webHidden/>
          </w:rPr>
          <w:instrText xml:space="preserve"> PAGEREF _Toc419751754 \h </w:instrText>
        </w:r>
        <w:r>
          <w:rPr>
            <w:noProof/>
            <w:webHidden/>
          </w:rPr>
        </w:r>
        <w:r>
          <w:rPr>
            <w:noProof/>
            <w:webHidden/>
          </w:rPr>
          <w:fldChar w:fldCharType="separate"/>
        </w:r>
        <w:r w:rsidR="00596A19">
          <w:rPr>
            <w:noProof/>
            <w:webHidden/>
          </w:rPr>
          <w:t>2</w:t>
        </w:r>
        <w:r>
          <w:rPr>
            <w:noProof/>
            <w:webHidden/>
          </w:rPr>
          <w:fldChar w:fldCharType="end"/>
        </w:r>
      </w:hyperlink>
    </w:p>
    <w:p w:rsidR="00596A19" w:rsidRDefault="00765DB3">
      <w:pPr>
        <w:pStyle w:val="TDC1"/>
        <w:tabs>
          <w:tab w:val="left" w:pos="440"/>
          <w:tab w:val="right" w:leader="dot" w:pos="8828"/>
        </w:tabs>
        <w:rPr>
          <w:noProof/>
        </w:rPr>
      </w:pPr>
      <w:hyperlink w:anchor="_Toc419751755" w:history="1">
        <w:r w:rsidR="00596A19" w:rsidRPr="00A42FE5">
          <w:rPr>
            <w:rStyle w:val="Hipervnculo"/>
            <w:rFonts w:eastAsia="Calibri"/>
            <w:noProof/>
            <w:lang w:eastAsia="en-US"/>
          </w:rPr>
          <w:t>3</w:t>
        </w:r>
        <w:r w:rsidR="00596A19">
          <w:rPr>
            <w:noProof/>
          </w:rPr>
          <w:tab/>
        </w:r>
        <w:r w:rsidR="00596A19" w:rsidRPr="00A42FE5">
          <w:rPr>
            <w:rStyle w:val="Hipervnculo"/>
            <w:rFonts w:eastAsia="Calibri"/>
            <w:noProof/>
            <w:lang w:eastAsia="en-US"/>
          </w:rPr>
          <w:t>INTRODUCCIÓN:</w:t>
        </w:r>
        <w:r w:rsidR="00596A19">
          <w:rPr>
            <w:noProof/>
            <w:webHidden/>
          </w:rPr>
          <w:tab/>
        </w:r>
        <w:r>
          <w:rPr>
            <w:noProof/>
            <w:webHidden/>
          </w:rPr>
          <w:fldChar w:fldCharType="begin"/>
        </w:r>
        <w:r w:rsidR="00596A19">
          <w:rPr>
            <w:noProof/>
            <w:webHidden/>
          </w:rPr>
          <w:instrText xml:space="preserve"> PAGEREF _Toc419751755 \h </w:instrText>
        </w:r>
        <w:r>
          <w:rPr>
            <w:noProof/>
            <w:webHidden/>
          </w:rPr>
        </w:r>
        <w:r>
          <w:rPr>
            <w:noProof/>
            <w:webHidden/>
          </w:rPr>
          <w:fldChar w:fldCharType="separate"/>
        </w:r>
        <w:r w:rsidR="00596A19">
          <w:rPr>
            <w:noProof/>
            <w:webHidden/>
          </w:rPr>
          <w:t>13</w:t>
        </w:r>
        <w:r>
          <w:rPr>
            <w:noProof/>
            <w:webHidden/>
          </w:rPr>
          <w:fldChar w:fldCharType="end"/>
        </w:r>
      </w:hyperlink>
    </w:p>
    <w:p w:rsidR="00596A19" w:rsidRDefault="00765DB3">
      <w:pPr>
        <w:pStyle w:val="TDC1"/>
        <w:tabs>
          <w:tab w:val="left" w:pos="440"/>
          <w:tab w:val="right" w:leader="dot" w:pos="8828"/>
        </w:tabs>
        <w:rPr>
          <w:noProof/>
        </w:rPr>
      </w:pPr>
      <w:hyperlink w:anchor="_Toc419751756" w:history="1">
        <w:r w:rsidR="00596A19" w:rsidRPr="00A42FE5">
          <w:rPr>
            <w:rStyle w:val="Hipervnculo"/>
            <w:rFonts w:eastAsia="Calibri"/>
            <w:noProof/>
            <w:lang w:eastAsia="en-US"/>
          </w:rPr>
          <w:t>4</w:t>
        </w:r>
        <w:r w:rsidR="00596A19">
          <w:rPr>
            <w:noProof/>
          </w:rPr>
          <w:tab/>
        </w:r>
        <w:r w:rsidR="00596A19" w:rsidRPr="00A42FE5">
          <w:rPr>
            <w:rStyle w:val="Hipervnculo"/>
            <w:rFonts w:eastAsia="Calibri"/>
            <w:noProof/>
            <w:lang w:eastAsia="en-US"/>
          </w:rPr>
          <w:t>JUSTIFICACIÓN</w:t>
        </w:r>
        <w:r w:rsidR="00596A19">
          <w:rPr>
            <w:noProof/>
            <w:webHidden/>
          </w:rPr>
          <w:tab/>
        </w:r>
        <w:r>
          <w:rPr>
            <w:noProof/>
            <w:webHidden/>
          </w:rPr>
          <w:fldChar w:fldCharType="begin"/>
        </w:r>
        <w:r w:rsidR="00596A19">
          <w:rPr>
            <w:noProof/>
            <w:webHidden/>
          </w:rPr>
          <w:instrText xml:space="preserve"> PAGEREF _Toc419751756 \h </w:instrText>
        </w:r>
        <w:r>
          <w:rPr>
            <w:noProof/>
            <w:webHidden/>
          </w:rPr>
        </w:r>
        <w:r>
          <w:rPr>
            <w:noProof/>
            <w:webHidden/>
          </w:rPr>
          <w:fldChar w:fldCharType="separate"/>
        </w:r>
        <w:r w:rsidR="00596A19">
          <w:rPr>
            <w:noProof/>
            <w:webHidden/>
          </w:rPr>
          <w:t>14</w:t>
        </w:r>
        <w:r>
          <w:rPr>
            <w:noProof/>
            <w:webHidden/>
          </w:rPr>
          <w:fldChar w:fldCharType="end"/>
        </w:r>
      </w:hyperlink>
    </w:p>
    <w:p w:rsidR="00596A19" w:rsidRDefault="00765DB3">
      <w:pPr>
        <w:pStyle w:val="TDC1"/>
        <w:tabs>
          <w:tab w:val="left" w:pos="440"/>
          <w:tab w:val="right" w:leader="dot" w:pos="8828"/>
        </w:tabs>
        <w:rPr>
          <w:noProof/>
        </w:rPr>
      </w:pPr>
      <w:hyperlink w:anchor="_Toc419751757" w:history="1">
        <w:r w:rsidR="00596A19" w:rsidRPr="00A42FE5">
          <w:rPr>
            <w:rStyle w:val="Hipervnculo"/>
            <w:rFonts w:eastAsia="Calibri"/>
            <w:noProof/>
          </w:rPr>
          <w:t>5</w:t>
        </w:r>
        <w:r w:rsidR="00596A19">
          <w:rPr>
            <w:noProof/>
          </w:rPr>
          <w:tab/>
        </w:r>
        <w:r w:rsidR="00596A19" w:rsidRPr="00A42FE5">
          <w:rPr>
            <w:rStyle w:val="Hipervnculo"/>
            <w:rFonts w:eastAsia="Calibri"/>
            <w:noProof/>
          </w:rPr>
          <w:t>CAPITULO 1</w:t>
        </w:r>
        <w:r w:rsidR="00596A19">
          <w:rPr>
            <w:noProof/>
            <w:webHidden/>
          </w:rPr>
          <w:tab/>
        </w:r>
        <w:r>
          <w:rPr>
            <w:noProof/>
            <w:webHidden/>
          </w:rPr>
          <w:fldChar w:fldCharType="begin"/>
        </w:r>
        <w:r w:rsidR="00596A19">
          <w:rPr>
            <w:noProof/>
            <w:webHidden/>
          </w:rPr>
          <w:instrText xml:space="preserve"> PAGEREF _Toc419751757 \h </w:instrText>
        </w:r>
        <w:r>
          <w:rPr>
            <w:noProof/>
            <w:webHidden/>
          </w:rPr>
        </w:r>
        <w:r>
          <w:rPr>
            <w:noProof/>
            <w:webHidden/>
          </w:rPr>
          <w:fldChar w:fldCharType="separate"/>
        </w:r>
        <w:r w:rsidR="00596A19">
          <w:rPr>
            <w:noProof/>
            <w:webHidden/>
          </w:rPr>
          <w:t>14</w:t>
        </w:r>
        <w:r>
          <w:rPr>
            <w:noProof/>
            <w:webHidden/>
          </w:rPr>
          <w:fldChar w:fldCharType="end"/>
        </w:r>
      </w:hyperlink>
    </w:p>
    <w:p w:rsidR="00596A19" w:rsidRDefault="00765DB3">
      <w:pPr>
        <w:pStyle w:val="TDC2"/>
        <w:tabs>
          <w:tab w:val="left" w:pos="880"/>
          <w:tab w:val="right" w:leader="dot" w:pos="8828"/>
        </w:tabs>
        <w:rPr>
          <w:noProof/>
        </w:rPr>
      </w:pPr>
      <w:hyperlink w:anchor="_Toc419751758" w:history="1">
        <w:r w:rsidR="00596A19" w:rsidRPr="00A42FE5">
          <w:rPr>
            <w:rStyle w:val="Hipervnculo"/>
            <w:rFonts w:eastAsia="Calibri"/>
            <w:noProof/>
          </w:rPr>
          <w:t>5.1</w:t>
        </w:r>
        <w:r w:rsidR="00596A19">
          <w:rPr>
            <w:noProof/>
          </w:rPr>
          <w:tab/>
        </w:r>
        <w:r w:rsidR="00596A19" w:rsidRPr="00A42FE5">
          <w:rPr>
            <w:rStyle w:val="Hipervnculo"/>
            <w:rFonts w:eastAsia="Calibri"/>
            <w:noProof/>
            <w:spacing w:val="-15"/>
            <w:bdr w:val="none" w:sz="0" w:space="0" w:color="auto" w:frame="1"/>
          </w:rPr>
          <w:t>FUNDAMENTOS  CONSTITUCIONALES  Y  LEGALES</w:t>
        </w:r>
        <w:r w:rsidR="00596A19">
          <w:rPr>
            <w:noProof/>
            <w:webHidden/>
          </w:rPr>
          <w:tab/>
        </w:r>
        <w:r>
          <w:rPr>
            <w:noProof/>
            <w:webHidden/>
          </w:rPr>
          <w:fldChar w:fldCharType="begin"/>
        </w:r>
        <w:r w:rsidR="00596A19">
          <w:rPr>
            <w:noProof/>
            <w:webHidden/>
          </w:rPr>
          <w:instrText xml:space="preserve"> PAGEREF _Toc419751758 \h </w:instrText>
        </w:r>
        <w:r>
          <w:rPr>
            <w:noProof/>
            <w:webHidden/>
          </w:rPr>
        </w:r>
        <w:r>
          <w:rPr>
            <w:noProof/>
            <w:webHidden/>
          </w:rPr>
          <w:fldChar w:fldCharType="separate"/>
        </w:r>
        <w:r w:rsidR="00596A19">
          <w:rPr>
            <w:noProof/>
            <w:webHidden/>
          </w:rPr>
          <w:t>14</w:t>
        </w:r>
        <w:r>
          <w:rPr>
            <w:noProof/>
            <w:webHidden/>
          </w:rPr>
          <w:fldChar w:fldCharType="end"/>
        </w:r>
      </w:hyperlink>
    </w:p>
    <w:p w:rsidR="00596A19" w:rsidRDefault="00765DB3">
      <w:pPr>
        <w:pStyle w:val="TDC2"/>
        <w:tabs>
          <w:tab w:val="left" w:pos="880"/>
          <w:tab w:val="right" w:leader="dot" w:pos="8828"/>
        </w:tabs>
        <w:rPr>
          <w:noProof/>
        </w:rPr>
      </w:pPr>
      <w:hyperlink w:anchor="_Toc419751759" w:history="1">
        <w:r w:rsidR="00596A19" w:rsidRPr="00A42FE5">
          <w:rPr>
            <w:rStyle w:val="Hipervnculo"/>
            <w:rFonts w:eastAsia="Calibri"/>
            <w:noProof/>
            <w:lang w:eastAsia="en-US"/>
          </w:rPr>
          <w:t>5.2</w:t>
        </w:r>
        <w:r w:rsidR="00596A19">
          <w:rPr>
            <w:noProof/>
          </w:rPr>
          <w:tab/>
        </w:r>
        <w:r w:rsidR="00596A19" w:rsidRPr="00A42FE5">
          <w:rPr>
            <w:rStyle w:val="Hipervnculo"/>
            <w:rFonts w:eastAsia="Calibri"/>
            <w:noProof/>
            <w:lang w:eastAsia="en-US"/>
          </w:rPr>
          <w:t>REFERENTE LEGALES</w:t>
        </w:r>
        <w:r w:rsidR="00596A19">
          <w:rPr>
            <w:noProof/>
            <w:webHidden/>
          </w:rPr>
          <w:tab/>
        </w:r>
        <w:r>
          <w:rPr>
            <w:noProof/>
            <w:webHidden/>
          </w:rPr>
          <w:fldChar w:fldCharType="begin"/>
        </w:r>
        <w:r w:rsidR="00596A19">
          <w:rPr>
            <w:noProof/>
            <w:webHidden/>
          </w:rPr>
          <w:instrText xml:space="preserve"> PAGEREF _Toc419751759 \h </w:instrText>
        </w:r>
        <w:r>
          <w:rPr>
            <w:noProof/>
            <w:webHidden/>
          </w:rPr>
        </w:r>
        <w:r>
          <w:rPr>
            <w:noProof/>
            <w:webHidden/>
          </w:rPr>
          <w:fldChar w:fldCharType="separate"/>
        </w:r>
        <w:r w:rsidR="00596A19">
          <w:rPr>
            <w:noProof/>
            <w:webHidden/>
          </w:rPr>
          <w:t>14</w:t>
        </w:r>
        <w:r>
          <w:rPr>
            <w:noProof/>
            <w:webHidden/>
          </w:rPr>
          <w:fldChar w:fldCharType="end"/>
        </w:r>
      </w:hyperlink>
    </w:p>
    <w:p w:rsidR="00596A19" w:rsidRDefault="00765DB3" w:rsidP="00596A19">
      <w:pPr>
        <w:pStyle w:val="TDC3"/>
        <w:rPr>
          <w:noProof/>
        </w:rPr>
      </w:pPr>
      <w:hyperlink w:anchor="_Toc419751760" w:history="1">
        <w:r w:rsidR="00596A19" w:rsidRPr="00A42FE5">
          <w:rPr>
            <w:rStyle w:val="Hipervnculo"/>
            <w:rFonts w:eastAsia="Calibri"/>
            <w:noProof/>
            <w:lang w:eastAsia="en-US"/>
          </w:rPr>
          <w:t>5.2.1</w:t>
        </w:r>
        <w:r w:rsidR="00596A19">
          <w:rPr>
            <w:noProof/>
          </w:rPr>
          <w:tab/>
        </w:r>
        <w:r w:rsidR="00596A19" w:rsidRPr="00A42FE5">
          <w:rPr>
            <w:rStyle w:val="Hipervnculo"/>
            <w:rFonts w:eastAsia="Calibri"/>
            <w:noProof/>
            <w:lang w:eastAsia="en-US"/>
          </w:rPr>
          <w:t>La Constitución Política de 1991 delega al ámbito educativo, responsabilidades particulares con respecto a la formación para la paz y la convivencia orientadas al respeto de la ley, el respeto de la diversidad y las diferencias, la promoción de la democracia y la resolución pacífica a sus conflictos.</w:t>
        </w:r>
        <w:r w:rsidR="00596A19">
          <w:rPr>
            <w:noProof/>
            <w:webHidden/>
          </w:rPr>
          <w:tab/>
        </w:r>
        <w:r>
          <w:rPr>
            <w:noProof/>
            <w:webHidden/>
          </w:rPr>
          <w:fldChar w:fldCharType="begin"/>
        </w:r>
        <w:r w:rsidR="00596A19">
          <w:rPr>
            <w:noProof/>
            <w:webHidden/>
          </w:rPr>
          <w:instrText xml:space="preserve"> PAGEREF _Toc419751760 \h </w:instrText>
        </w:r>
        <w:r>
          <w:rPr>
            <w:noProof/>
            <w:webHidden/>
          </w:rPr>
        </w:r>
        <w:r>
          <w:rPr>
            <w:noProof/>
            <w:webHidden/>
          </w:rPr>
          <w:fldChar w:fldCharType="separate"/>
        </w:r>
        <w:r w:rsidR="00596A19">
          <w:rPr>
            <w:noProof/>
            <w:webHidden/>
          </w:rPr>
          <w:t>14</w:t>
        </w:r>
        <w:r>
          <w:rPr>
            <w:noProof/>
            <w:webHidden/>
          </w:rPr>
          <w:fldChar w:fldCharType="end"/>
        </w:r>
      </w:hyperlink>
    </w:p>
    <w:p w:rsidR="00596A19" w:rsidRDefault="00765DB3" w:rsidP="00596A19">
      <w:pPr>
        <w:pStyle w:val="TDC3"/>
        <w:rPr>
          <w:noProof/>
        </w:rPr>
      </w:pPr>
      <w:hyperlink w:anchor="_Toc419751761" w:history="1">
        <w:r w:rsidR="00596A19" w:rsidRPr="00A42FE5">
          <w:rPr>
            <w:rStyle w:val="Hipervnculo"/>
            <w:rFonts w:eastAsia="Calibri"/>
            <w:noProof/>
            <w:lang w:eastAsia="en-US"/>
          </w:rPr>
          <w:t>5.2.2</w:t>
        </w:r>
        <w:r w:rsidR="00596A19">
          <w:rPr>
            <w:noProof/>
          </w:rPr>
          <w:tab/>
        </w:r>
        <w:r w:rsidR="00596A19" w:rsidRPr="00A42FE5">
          <w:rPr>
            <w:rStyle w:val="Hipervnculo"/>
            <w:rFonts w:eastAsia="Calibri"/>
            <w:noProof/>
            <w:lang w:eastAsia="en-US"/>
          </w:rPr>
          <w:t>El Plan Decenal de Educación 2006-2016, señala la importancia de construir y forjar una cultura que permita a través del diálogo, el debate democrático, la tolerancia con el otro, la solución de conflictos.</w:t>
        </w:r>
        <w:r w:rsidR="00596A19">
          <w:rPr>
            <w:noProof/>
            <w:webHidden/>
          </w:rPr>
          <w:tab/>
        </w:r>
        <w:r>
          <w:rPr>
            <w:noProof/>
            <w:webHidden/>
          </w:rPr>
          <w:fldChar w:fldCharType="begin"/>
        </w:r>
        <w:r w:rsidR="00596A19">
          <w:rPr>
            <w:noProof/>
            <w:webHidden/>
          </w:rPr>
          <w:instrText xml:space="preserve"> PAGEREF _Toc419751761 \h </w:instrText>
        </w:r>
        <w:r>
          <w:rPr>
            <w:noProof/>
            <w:webHidden/>
          </w:rPr>
        </w:r>
        <w:r>
          <w:rPr>
            <w:noProof/>
            <w:webHidden/>
          </w:rPr>
          <w:fldChar w:fldCharType="separate"/>
        </w:r>
        <w:r w:rsidR="00596A19">
          <w:rPr>
            <w:noProof/>
            <w:webHidden/>
          </w:rPr>
          <w:t>15</w:t>
        </w:r>
        <w:r>
          <w:rPr>
            <w:noProof/>
            <w:webHidden/>
          </w:rPr>
          <w:fldChar w:fldCharType="end"/>
        </w:r>
      </w:hyperlink>
    </w:p>
    <w:p w:rsidR="00596A19" w:rsidRDefault="00765DB3" w:rsidP="00596A19">
      <w:pPr>
        <w:pStyle w:val="TDC3"/>
        <w:rPr>
          <w:noProof/>
        </w:rPr>
      </w:pPr>
      <w:hyperlink w:anchor="_Toc419751762" w:history="1">
        <w:r w:rsidR="00596A19" w:rsidRPr="00A42FE5">
          <w:rPr>
            <w:rStyle w:val="Hipervnculo"/>
            <w:rFonts w:eastAsia="Calibri"/>
            <w:noProof/>
            <w:lang w:eastAsia="en-US"/>
          </w:rPr>
          <w:t>5.2.3</w:t>
        </w:r>
        <w:r w:rsidR="00596A19">
          <w:rPr>
            <w:noProof/>
          </w:rPr>
          <w:tab/>
        </w:r>
        <w:r w:rsidR="00596A19" w:rsidRPr="00A42FE5">
          <w:rPr>
            <w:rStyle w:val="Hipervnculo"/>
            <w:rFonts w:eastAsia="Calibri"/>
            <w:noProof/>
            <w:lang w:eastAsia="en-US"/>
          </w:rPr>
          <w:t>Ley 70 de 1993, reglamenta el artículo 55 transitorio de la Constitución Política sobre la ubicación y conformación de territorios comunales para las comunidades negras, planteando que el Estado debe reconocer y garantizar el derecho a un proceso educativo acorde con las necesidades y aspiraciones etno-culturales de estas poblaciones.</w:t>
        </w:r>
        <w:r w:rsidR="00596A19">
          <w:rPr>
            <w:noProof/>
            <w:webHidden/>
          </w:rPr>
          <w:tab/>
        </w:r>
        <w:r>
          <w:rPr>
            <w:noProof/>
            <w:webHidden/>
          </w:rPr>
          <w:fldChar w:fldCharType="begin"/>
        </w:r>
        <w:r w:rsidR="00596A19">
          <w:rPr>
            <w:noProof/>
            <w:webHidden/>
          </w:rPr>
          <w:instrText xml:space="preserve"> PAGEREF _Toc419751762 \h </w:instrText>
        </w:r>
        <w:r>
          <w:rPr>
            <w:noProof/>
            <w:webHidden/>
          </w:rPr>
        </w:r>
        <w:r>
          <w:rPr>
            <w:noProof/>
            <w:webHidden/>
          </w:rPr>
          <w:fldChar w:fldCharType="separate"/>
        </w:r>
        <w:r w:rsidR="00596A19">
          <w:rPr>
            <w:noProof/>
            <w:webHidden/>
          </w:rPr>
          <w:t>15</w:t>
        </w:r>
        <w:r>
          <w:rPr>
            <w:noProof/>
            <w:webHidden/>
          </w:rPr>
          <w:fldChar w:fldCharType="end"/>
        </w:r>
      </w:hyperlink>
    </w:p>
    <w:p w:rsidR="00596A19" w:rsidRDefault="00765DB3" w:rsidP="00596A19">
      <w:pPr>
        <w:pStyle w:val="TDC3"/>
        <w:rPr>
          <w:noProof/>
        </w:rPr>
      </w:pPr>
      <w:hyperlink w:anchor="_Toc419751763" w:history="1">
        <w:r w:rsidR="00596A19" w:rsidRPr="00A42FE5">
          <w:rPr>
            <w:rStyle w:val="Hipervnculo"/>
            <w:rFonts w:eastAsia="Calibri"/>
            <w:noProof/>
            <w:lang w:eastAsia="en-US"/>
          </w:rPr>
          <w:t>5.2.4</w:t>
        </w:r>
        <w:r w:rsidR="00596A19">
          <w:rPr>
            <w:noProof/>
          </w:rPr>
          <w:tab/>
        </w:r>
        <w:r w:rsidR="00596A19" w:rsidRPr="00A42FE5">
          <w:rPr>
            <w:rStyle w:val="Hipervnculo"/>
            <w:rFonts w:eastAsia="Calibri"/>
            <w:noProof/>
            <w:lang w:eastAsia="en-US"/>
          </w:rPr>
          <w:t>La Ley 115 de 1994, establece como uno de los fines de la educación la formación en el respeto a la vida y demás derechos humanos, a la paz, a los principios democráticos de convivencia, pluralismo, justicia, solidaridad y equidad en el marco del ejercicio de la tolerancia y la libertad. Específicamente, el artículo 87 se refiere al Manual de Convivencia, fijando como una responsabilidad la existencia en cada establecimiento de esta herramienta, que definirá los deberes y derechos de cada integrante de la comunidad educativa.</w:t>
        </w:r>
        <w:r w:rsidR="00596A19">
          <w:rPr>
            <w:noProof/>
            <w:webHidden/>
          </w:rPr>
          <w:tab/>
        </w:r>
        <w:r>
          <w:rPr>
            <w:noProof/>
            <w:webHidden/>
          </w:rPr>
          <w:fldChar w:fldCharType="begin"/>
        </w:r>
        <w:r w:rsidR="00596A19">
          <w:rPr>
            <w:noProof/>
            <w:webHidden/>
          </w:rPr>
          <w:instrText xml:space="preserve"> PAGEREF _Toc419751763 \h </w:instrText>
        </w:r>
        <w:r>
          <w:rPr>
            <w:noProof/>
            <w:webHidden/>
          </w:rPr>
        </w:r>
        <w:r>
          <w:rPr>
            <w:noProof/>
            <w:webHidden/>
          </w:rPr>
          <w:fldChar w:fldCharType="separate"/>
        </w:r>
        <w:r w:rsidR="00596A19">
          <w:rPr>
            <w:noProof/>
            <w:webHidden/>
          </w:rPr>
          <w:t>15</w:t>
        </w:r>
        <w:r>
          <w:rPr>
            <w:noProof/>
            <w:webHidden/>
          </w:rPr>
          <w:fldChar w:fldCharType="end"/>
        </w:r>
      </w:hyperlink>
    </w:p>
    <w:p w:rsidR="00596A19" w:rsidRDefault="00765DB3" w:rsidP="00596A19">
      <w:pPr>
        <w:pStyle w:val="TDC3"/>
        <w:rPr>
          <w:noProof/>
        </w:rPr>
      </w:pPr>
      <w:hyperlink w:anchor="_Toc419751764" w:history="1">
        <w:r w:rsidR="00596A19" w:rsidRPr="00A42FE5">
          <w:rPr>
            <w:rStyle w:val="Hipervnculo"/>
            <w:rFonts w:eastAsia="Calibri"/>
            <w:noProof/>
            <w:lang w:eastAsia="en-US"/>
          </w:rPr>
          <w:t>5.2.5</w:t>
        </w:r>
        <w:r w:rsidR="00596A19">
          <w:rPr>
            <w:noProof/>
          </w:rPr>
          <w:tab/>
        </w:r>
        <w:r w:rsidR="00596A19" w:rsidRPr="00A42FE5">
          <w:rPr>
            <w:rStyle w:val="Hipervnculo"/>
            <w:rFonts w:eastAsia="Calibri"/>
            <w:noProof/>
            <w:lang w:eastAsia="en-US"/>
          </w:rPr>
          <w:t>Ley 1098 de 2006. Código de Infancia y Adolescencia, tiene como finalidad la protección de los derechos de niños, niñas y adolescentes contra el abandono físico, emocional y psico-afectivo por padres o personas a su cargo, contra el consumo del tabaco, sustancias sicoactivas y alcohol, contra el reclutamiento, la explotación sexual y el desplazamiento forzado, a su intimidad mediante la protección contra toda injerencia arbitraria de su vida privada, protegidos en su dignidad. También establece el respeto por la vida digna de la población en discapacidad y promueve la convivencia pacífica.</w:t>
        </w:r>
        <w:r w:rsidR="00596A19">
          <w:rPr>
            <w:noProof/>
            <w:webHidden/>
          </w:rPr>
          <w:tab/>
        </w:r>
        <w:r>
          <w:rPr>
            <w:noProof/>
            <w:webHidden/>
          </w:rPr>
          <w:fldChar w:fldCharType="begin"/>
        </w:r>
        <w:r w:rsidR="00596A19">
          <w:rPr>
            <w:noProof/>
            <w:webHidden/>
          </w:rPr>
          <w:instrText xml:space="preserve"> PAGEREF _Toc419751764 \h </w:instrText>
        </w:r>
        <w:r>
          <w:rPr>
            <w:noProof/>
            <w:webHidden/>
          </w:rPr>
        </w:r>
        <w:r>
          <w:rPr>
            <w:noProof/>
            <w:webHidden/>
          </w:rPr>
          <w:fldChar w:fldCharType="separate"/>
        </w:r>
        <w:r w:rsidR="00596A19">
          <w:rPr>
            <w:noProof/>
            <w:webHidden/>
          </w:rPr>
          <w:t>15</w:t>
        </w:r>
        <w:r>
          <w:rPr>
            <w:noProof/>
            <w:webHidden/>
          </w:rPr>
          <w:fldChar w:fldCharType="end"/>
        </w:r>
      </w:hyperlink>
    </w:p>
    <w:p w:rsidR="00596A19" w:rsidRDefault="00765DB3" w:rsidP="00596A19">
      <w:pPr>
        <w:pStyle w:val="TDC3"/>
        <w:rPr>
          <w:noProof/>
        </w:rPr>
      </w:pPr>
      <w:hyperlink w:anchor="_Toc419751765" w:history="1">
        <w:r w:rsidR="00596A19" w:rsidRPr="00A42FE5">
          <w:rPr>
            <w:rStyle w:val="Hipervnculo"/>
            <w:rFonts w:eastAsia="Calibri"/>
            <w:noProof/>
            <w:lang w:eastAsia="en-US"/>
          </w:rPr>
          <w:t>5.2.6</w:t>
        </w:r>
        <w:r w:rsidR="00596A19">
          <w:rPr>
            <w:noProof/>
          </w:rPr>
          <w:tab/>
        </w:r>
        <w:r w:rsidR="00596A19" w:rsidRPr="00A42FE5">
          <w:rPr>
            <w:rStyle w:val="Hipervnculo"/>
            <w:rFonts w:eastAsia="Calibri"/>
            <w:noProof/>
            <w:lang w:eastAsia="en-US"/>
          </w:rPr>
          <w:t>Ley 1482 de 2011, a través de la cual se modifica el Código Penal. Establece que los hechos de violencia que se fundamentan específicamente en raza, opción religiosa, ideológica, orientación sexual, identidad de género, nacionalidad o sexo sean castigados penalmente, también contempla sanciones a quienes promuevan a través de mensajes o proselitismo acciones que fomenten el odio, la discriminación y el rechazo hacia otras personas.</w:t>
        </w:r>
        <w:r w:rsidR="00596A19">
          <w:rPr>
            <w:noProof/>
            <w:webHidden/>
          </w:rPr>
          <w:tab/>
        </w:r>
        <w:r>
          <w:rPr>
            <w:noProof/>
            <w:webHidden/>
          </w:rPr>
          <w:fldChar w:fldCharType="begin"/>
        </w:r>
        <w:r w:rsidR="00596A19">
          <w:rPr>
            <w:noProof/>
            <w:webHidden/>
          </w:rPr>
          <w:instrText xml:space="preserve"> PAGEREF _Toc419751765 \h </w:instrText>
        </w:r>
        <w:r>
          <w:rPr>
            <w:noProof/>
            <w:webHidden/>
          </w:rPr>
        </w:r>
        <w:r>
          <w:rPr>
            <w:noProof/>
            <w:webHidden/>
          </w:rPr>
          <w:fldChar w:fldCharType="separate"/>
        </w:r>
        <w:r w:rsidR="00596A19">
          <w:rPr>
            <w:noProof/>
            <w:webHidden/>
          </w:rPr>
          <w:t>15</w:t>
        </w:r>
        <w:r>
          <w:rPr>
            <w:noProof/>
            <w:webHidden/>
          </w:rPr>
          <w:fldChar w:fldCharType="end"/>
        </w:r>
      </w:hyperlink>
    </w:p>
    <w:p w:rsidR="00596A19" w:rsidRDefault="00765DB3" w:rsidP="00596A19">
      <w:pPr>
        <w:pStyle w:val="TDC3"/>
        <w:rPr>
          <w:noProof/>
        </w:rPr>
      </w:pPr>
      <w:hyperlink w:anchor="_Toc419751766" w:history="1">
        <w:r w:rsidR="00596A19" w:rsidRPr="00A42FE5">
          <w:rPr>
            <w:rStyle w:val="Hipervnculo"/>
            <w:rFonts w:eastAsia="Calibri"/>
            <w:noProof/>
            <w:lang w:eastAsia="en-US"/>
          </w:rPr>
          <w:t>5.2.7</w:t>
        </w:r>
        <w:r w:rsidR="00596A19">
          <w:rPr>
            <w:noProof/>
          </w:rPr>
          <w:tab/>
        </w:r>
        <w:r w:rsidR="00596A19" w:rsidRPr="00A42FE5">
          <w:rPr>
            <w:rStyle w:val="Hipervnculo"/>
            <w:rFonts w:eastAsia="Calibri"/>
            <w:noProof/>
            <w:lang w:eastAsia="en-US"/>
          </w:rPr>
          <w:t xml:space="preserve">Ley 1620 de 2013 y Decreto Reglamentario 1965 de 2013, crean el “Sistema Nacional de Convivencia Escolar y Formación para el Ejercicio de los Derechos Humanos, la </w:t>
        </w:r>
        <w:r w:rsidR="00596A19" w:rsidRPr="00A42FE5">
          <w:rPr>
            <w:rStyle w:val="Hipervnculo"/>
            <w:rFonts w:eastAsia="Calibri"/>
            <w:noProof/>
            <w:lang w:eastAsia="en-US"/>
          </w:rPr>
          <w:lastRenderedPageBreak/>
          <w:t>Educación para la Sexualidad y la Prevención y Mitigación de la Violencia Escolar"2 , busca contribuir desde los establecimientos educativos, las autoridades educativas locales, regionales y nacionales, a la formación de ciudadanos y ciudadanas que construyan, desde los espacios privados y públicos, ambientes de paz y una sociedad democrática, participativa, pluralista e intercultural. Además dispone la creación de mecanismos de prevención, protección, atención y mitigación de situaciones que atentan en el desarrollo integral del y la menor de edad y la convivencia escolar.</w:t>
        </w:r>
        <w:r w:rsidR="00596A19">
          <w:rPr>
            <w:noProof/>
            <w:webHidden/>
          </w:rPr>
          <w:tab/>
        </w:r>
        <w:r>
          <w:rPr>
            <w:noProof/>
            <w:webHidden/>
          </w:rPr>
          <w:fldChar w:fldCharType="begin"/>
        </w:r>
        <w:r w:rsidR="00596A19">
          <w:rPr>
            <w:noProof/>
            <w:webHidden/>
          </w:rPr>
          <w:instrText xml:space="preserve"> PAGEREF _Toc419751766 \h </w:instrText>
        </w:r>
        <w:r>
          <w:rPr>
            <w:noProof/>
            <w:webHidden/>
          </w:rPr>
        </w:r>
        <w:r>
          <w:rPr>
            <w:noProof/>
            <w:webHidden/>
          </w:rPr>
          <w:fldChar w:fldCharType="separate"/>
        </w:r>
        <w:r w:rsidR="00596A19">
          <w:rPr>
            <w:noProof/>
            <w:webHidden/>
          </w:rPr>
          <w:t>16</w:t>
        </w:r>
        <w:r>
          <w:rPr>
            <w:noProof/>
            <w:webHidden/>
          </w:rPr>
          <w:fldChar w:fldCharType="end"/>
        </w:r>
      </w:hyperlink>
    </w:p>
    <w:p w:rsidR="00596A19" w:rsidRDefault="00765DB3" w:rsidP="00596A19">
      <w:pPr>
        <w:pStyle w:val="TDC3"/>
        <w:rPr>
          <w:noProof/>
        </w:rPr>
      </w:pPr>
      <w:hyperlink w:anchor="_Toc419751767" w:history="1">
        <w:r w:rsidR="00596A19" w:rsidRPr="00A42FE5">
          <w:rPr>
            <w:rStyle w:val="Hipervnculo"/>
            <w:rFonts w:eastAsia="Calibri"/>
            <w:noProof/>
            <w:lang w:eastAsia="en-US"/>
          </w:rPr>
          <w:t>5.2.8</w:t>
        </w:r>
        <w:r w:rsidR="00596A19">
          <w:rPr>
            <w:noProof/>
          </w:rPr>
          <w:tab/>
        </w:r>
        <w:r w:rsidR="00596A19" w:rsidRPr="00A42FE5">
          <w:rPr>
            <w:rStyle w:val="Hipervnculo"/>
            <w:rFonts w:eastAsia="Calibri"/>
            <w:noProof/>
            <w:lang w:eastAsia="en-US"/>
          </w:rPr>
          <w:t>Acuerdo Municipal 075 de 2010 por medio del cual se estableció la Mediación Escolar como una estrategia alternativa para la solución de conflictos en la escuela.</w:t>
        </w:r>
        <w:r w:rsidR="00596A19">
          <w:rPr>
            <w:noProof/>
            <w:webHidden/>
          </w:rPr>
          <w:tab/>
        </w:r>
        <w:r>
          <w:rPr>
            <w:noProof/>
            <w:webHidden/>
          </w:rPr>
          <w:fldChar w:fldCharType="begin"/>
        </w:r>
        <w:r w:rsidR="00596A19">
          <w:rPr>
            <w:noProof/>
            <w:webHidden/>
          </w:rPr>
          <w:instrText xml:space="preserve"> PAGEREF _Toc419751767 \h </w:instrText>
        </w:r>
        <w:r>
          <w:rPr>
            <w:noProof/>
            <w:webHidden/>
          </w:rPr>
        </w:r>
        <w:r>
          <w:rPr>
            <w:noProof/>
            <w:webHidden/>
          </w:rPr>
          <w:fldChar w:fldCharType="separate"/>
        </w:r>
        <w:r w:rsidR="00596A19">
          <w:rPr>
            <w:noProof/>
            <w:webHidden/>
          </w:rPr>
          <w:t>16</w:t>
        </w:r>
        <w:r>
          <w:rPr>
            <w:noProof/>
            <w:webHidden/>
          </w:rPr>
          <w:fldChar w:fldCharType="end"/>
        </w:r>
      </w:hyperlink>
    </w:p>
    <w:p w:rsidR="00596A19" w:rsidRDefault="00765DB3">
      <w:pPr>
        <w:pStyle w:val="TDC2"/>
        <w:tabs>
          <w:tab w:val="left" w:pos="880"/>
          <w:tab w:val="right" w:leader="dot" w:pos="8828"/>
        </w:tabs>
        <w:rPr>
          <w:noProof/>
        </w:rPr>
      </w:pPr>
      <w:hyperlink w:anchor="_Toc419751768" w:history="1">
        <w:r w:rsidR="00596A19" w:rsidRPr="00A42FE5">
          <w:rPr>
            <w:rStyle w:val="Hipervnculo"/>
            <w:noProof/>
          </w:rPr>
          <w:t>5.3</w:t>
        </w:r>
        <w:r w:rsidR="00596A19">
          <w:rPr>
            <w:noProof/>
          </w:rPr>
          <w:tab/>
        </w:r>
        <w:r w:rsidR="00596A19" w:rsidRPr="00A42FE5">
          <w:rPr>
            <w:rStyle w:val="Hipervnculo"/>
            <w:noProof/>
            <w:bdr w:val="none" w:sz="0" w:space="0" w:color="auto" w:frame="1"/>
          </w:rPr>
          <w:t>OBJETIVOS DEL MANUAL DE CONVIVENCIA</w:t>
        </w:r>
        <w:r w:rsidR="00596A19">
          <w:rPr>
            <w:noProof/>
            <w:webHidden/>
          </w:rPr>
          <w:tab/>
        </w:r>
        <w:r>
          <w:rPr>
            <w:noProof/>
            <w:webHidden/>
          </w:rPr>
          <w:fldChar w:fldCharType="begin"/>
        </w:r>
        <w:r w:rsidR="00596A19">
          <w:rPr>
            <w:noProof/>
            <w:webHidden/>
          </w:rPr>
          <w:instrText xml:space="preserve"> PAGEREF _Toc419751768 \h </w:instrText>
        </w:r>
        <w:r>
          <w:rPr>
            <w:noProof/>
            <w:webHidden/>
          </w:rPr>
        </w:r>
        <w:r>
          <w:rPr>
            <w:noProof/>
            <w:webHidden/>
          </w:rPr>
          <w:fldChar w:fldCharType="separate"/>
        </w:r>
        <w:r w:rsidR="00596A19">
          <w:rPr>
            <w:noProof/>
            <w:webHidden/>
          </w:rPr>
          <w:t>16</w:t>
        </w:r>
        <w:r>
          <w:rPr>
            <w:noProof/>
            <w:webHidden/>
          </w:rPr>
          <w:fldChar w:fldCharType="end"/>
        </w:r>
      </w:hyperlink>
    </w:p>
    <w:p w:rsidR="00596A19" w:rsidRDefault="00765DB3" w:rsidP="00596A19">
      <w:pPr>
        <w:pStyle w:val="TDC3"/>
        <w:rPr>
          <w:noProof/>
        </w:rPr>
      </w:pPr>
      <w:hyperlink w:anchor="_Toc419751769" w:history="1">
        <w:r w:rsidR="00596A19" w:rsidRPr="00A42FE5">
          <w:rPr>
            <w:rStyle w:val="Hipervnculo"/>
            <w:noProof/>
          </w:rPr>
          <w:t>5.3.1</w:t>
        </w:r>
        <w:r w:rsidR="00596A19">
          <w:rPr>
            <w:noProof/>
          </w:rPr>
          <w:tab/>
        </w:r>
        <w:r w:rsidR="00596A19" w:rsidRPr="00A42FE5">
          <w:rPr>
            <w:rStyle w:val="Hipervnculo"/>
            <w:noProof/>
          </w:rPr>
          <w:t>OBJETIVO GENERAL</w:t>
        </w:r>
        <w:r w:rsidR="00596A19">
          <w:rPr>
            <w:noProof/>
            <w:webHidden/>
          </w:rPr>
          <w:tab/>
        </w:r>
        <w:r>
          <w:rPr>
            <w:noProof/>
            <w:webHidden/>
          </w:rPr>
          <w:fldChar w:fldCharType="begin"/>
        </w:r>
        <w:r w:rsidR="00596A19">
          <w:rPr>
            <w:noProof/>
            <w:webHidden/>
          </w:rPr>
          <w:instrText xml:space="preserve"> PAGEREF _Toc419751769 \h </w:instrText>
        </w:r>
        <w:r>
          <w:rPr>
            <w:noProof/>
            <w:webHidden/>
          </w:rPr>
        </w:r>
        <w:r>
          <w:rPr>
            <w:noProof/>
            <w:webHidden/>
          </w:rPr>
          <w:fldChar w:fldCharType="separate"/>
        </w:r>
        <w:r w:rsidR="00596A19">
          <w:rPr>
            <w:noProof/>
            <w:webHidden/>
          </w:rPr>
          <w:t>16</w:t>
        </w:r>
        <w:r>
          <w:rPr>
            <w:noProof/>
            <w:webHidden/>
          </w:rPr>
          <w:fldChar w:fldCharType="end"/>
        </w:r>
      </w:hyperlink>
    </w:p>
    <w:p w:rsidR="00596A19" w:rsidRDefault="00765DB3" w:rsidP="00596A19">
      <w:pPr>
        <w:pStyle w:val="TDC3"/>
        <w:rPr>
          <w:noProof/>
        </w:rPr>
      </w:pPr>
      <w:hyperlink w:anchor="_Toc419751770" w:history="1">
        <w:r w:rsidR="00596A19" w:rsidRPr="00A42FE5">
          <w:rPr>
            <w:rStyle w:val="Hipervnculo"/>
            <w:noProof/>
          </w:rPr>
          <w:t>5.3.2</w:t>
        </w:r>
        <w:r w:rsidR="00596A19">
          <w:rPr>
            <w:noProof/>
          </w:rPr>
          <w:tab/>
        </w:r>
        <w:r w:rsidR="00596A19" w:rsidRPr="00A42FE5">
          <w:rPr>
            <w:rStyle w:val="Hipervnculo"/>
            <w:noProof/>
          </w:rPr>
          <w:t>ESPECÍFICOS.</w:t>
        </w:r>
        <w:r w:rsidR="00596A19">
          <w:rPr>
            <w:noProof/>
            <w:webHidden/>
          </w:rPr>
          <w:tab/>
        </w:r>
        <w:r>
          <w:rPr>
            <w:noProof/>
            <w:webHidden/>
          </w:rPr>
          <w:fldChar w:fldCharType="begin"/>
        </w:r>
        <w:r w:rsidR="00596A19">
          <w:rPr>
            <w:noProof/>
            <w:webHidden/>
          </w:rPr>
          <w:instrText xml:space="preserve"> PAGEREF _Toc419751770 \h </w:instrText>
        </w:r>
        <w:r>
          <w:rPr>
            <w:noProof/>
            <w:webHidden/>
          </w:rPr>
        </w:r>
        <w:r>
          <w:rPr>
            <w:noProof/>
            <w:webHidden/>
          </w:rPr>
          <w:fldChar w:fldCharType="separate"/>
        </w:r>
        <w:r w:rsidR="00596A19">
          <w:rPr>
            <w:noProof/>
            <w:webHidden/>
          </w:rPr>
          <w:t>16</w:t>
        </w:r>
        <w:r>
          <w:rPr>
            <w:noProof/>
            <w:webHidden/>
          </w:rPr>
          <w:fldChar w:fldCharType="end"/>
        </w:r>
      </w:hyperlink>
    </w:p>
    <w:p w:rsidR="00596A19" w:rsidRDefault="00765DB3">
      <w:pPr>
        <w:pStyle w:val="TDC2"/>
        <w:tabs>
          <w:tab w:val="left" w:pos="880"/>
          <w:tab w:val="right" w:leader="dot" w:pos="8828"/>
        </w:tabs>
        <w:rPr>
          <w:noProof/>
        </w:rPr>
      </w:pPr>
      <w:hyperlink w:anchor="_Toc419751771" w:history="1">
        <w:r w:rsidR="00596A19" w:rsidRPr="00A42FE5">
          <w:rPr>
            <w:rStyle w:val="Hipervnculo"/>
            <w:noProof/>
          </w:rPr>
          <w:t>5.4</w:t>
        </w:r>
        <w:r w:rsidR="00596A19">
          <w:rPr>
            <w:noProof/>
          </w:rPr>
          <w:tab/>
        </w:r>
        <w:r w:rsidR="00596A19" w:rsidRPr="00A42FE5">
          <w:rPr>
            <w:rStyle w:val="Hipervnculo"/>
            <w:noProof/>
          </w:rPr>
          <w:t>MISIÓN</w:t>
        </w:r>
        <w:r w:rsidR="00596A19">
          <w:rPr>
            <w:noProof/>
            <w:webHidden/>
          </w:rPr>
          <w:tab/>
        </w:r>
        <w:r>
          <w:rPr>
            <w:noProof/>
            <w:webHidden/>
          </w:rPr>
          <w:fldChar w:fldCharType="begin"/>
        </w:r>
        <w:r w:rsidR="00596A19">
          <w:rPr>
            <w:noProof/>
            <w:webHidden/>
          </w:rPr>
          <w:instrText xml:space="preserve"> PAGEREF _Toc419751771 \h </w:instrText>
        </w:r>
        <w:r>
          <w:rPr>
            <w:noProof/>
            <w:webHidden/>
          </w:rPr>
        </w:r>
        <w:r>
          <w:rPr>
            <w:noProof/>
            <w:webHidden/>
          </w:rPr>
          <w:fldChar w:fldCharType="separate"/>
        </w:r>
        <w:r w:rsidR="00596A19">
          <w:rPr>
            <w:noProof/>
            <w:webHidden/>
          </w:rPr>
          <w:t>17</w:t>
        </w:r>
        <w:r>
          <w:rPr>
            <w:noProof/>
            <w:webHidden/>
          </w:rPr>
          <w:fldChar w:fldCharType="end"/>
        </w:r>
      </w:hyperlink>
    </w:p>
    <w:p w:rsidR="00596A19" w:rsidRDefault="00765DB3">
      <w:pPr>
        <w:pStyle w:val="TDC2"/>
        <w:tabs>
          <w:tab w:val="left" w:pos="880"/>
          <w:tab w:val="right" w:leader="dot" w:pos="8828"/>
        </w:tabs>
        <w:rPr>
          <w:noProof/>
        </w:rPr>
      </w:pPr>
      <w:hyperlink w:anchor="_Toc419751772" w:history="1">
        <w:r w:rsidR="00596A19" w:rsidRPr="00A42FE5">
          <w:rPr>
            <w:rStyle w:val="Hipervnculo"/>
            <w:noProof/>
          </w:rPr>
          <w:t>5.5</w:t>
        </w:r>
        <w:r w:rsidR="00596A19">
          <w:rPr>
            <w:noProof/>
          </w:rPr>
          <w:tab/>
        </w:r>
        <w:r w:rsidR="00596A19" w:rsidRPr="00A42FE5">
          <w:rPr>
            <w:rStyle w:val="Hipervnculo"/>
            <w:noProof/>
          </w:rPr>
          <w:t>VISIÓN</w:t>
        </w:r>
        <w:r w:rsidR="00596A19">
          <w:rPr>
            <w:noProof/>
            <w:webHidden/>
          </w:rPr>
          <w:tab/>
        </w:r>
        <w:r>
          <w:rPr>
            <w:noProof/>
            <w:webHidden/>
          </w:rPr>
          <w:fldChar w:fldCharType="begin"/>
        </w:r>
        <w:r w:rsidR="00596A19">
          <w:rPr>
            <w:noProof/>
            <w:webHidden/>
          </w:rPr>
          <w:instrText xml:space="preserve"> PAGEREF _Toc419751772 \h </w:instrText>
        </w:r>
        <w:r>
          <w:rPr>
            <w:noProof/>
            <w:webHidden/>
          </w:rPr>
        </w:r>
        <w:r>
          <w:rPr>
            <w:noProof/>
            <w:webHidden/>
          </w:rPr>
          <w:fldChar w:fldCharType="separate"/>
        </w:r>
        <w:r w:rsidR="00596A19">
          <w:rPr>
            <w:noProof/>
            <w:webHidden/>
          </w:rPr>
          <w:t>17</w:t>
        </w:r>
        <w:r>
          <w:rPr>
            <w:noProof/>
            <w:webHidden/>
          </w:rPr>
          <w:fldChar w:fldCharType="end"/>
        </w:r>
      </w:hyperlink>
    </w:p>
    <w:p w:rsidR="00596A19" w:rsidRDefault="00765DB3">
      <w:pPr>
        <w:pStyle w:val="TDC2"/>
        <w:tabs>
          <w:tab w:val="left" w:pos="880"/>
          <w:tab w:val="right" w:leader="dot" w:pos="8828"/>
        </w:tabs>
        <w:rPr>
          <w:noProof/>
        </w:rPr>
      </w:pPr>
      <w:hyperlink w:anchor="_Toc419751773" w:history="1">
        <w:r w:rsidR="00596A19" w:rsidRPr="00A42FE5">
          <w:rPr>
            <w:rStyle w:val="Hipervnculo"/>
            <w:noProof/>
          </w:rPr>
          <w:t>5.6</w:t>
        </w:r>
        <w:r w:rsidR="00596A19">
          <w:rPr>
            <w:noProof/>
          </w:rPr>
          <w:tab/>
        </w:r>
        <w:r w:rsidR="00596A19" w:rsidRPr="00A42FE5">
          <w:rPr>
            <w:rStyle w:val="Hipervnculo"/>
            <w:noProof/>
          </w:rPr>
          <w:t>FILOSOFÍA</w:t>
        </w:r>
        <w:r w:rsidR="00596A19">
          <w:rPr>
            <w:noProof/>
            <w:webHidden/>
          </w:rPr>
          <w:tab/>
        </w:r>
        <w:r>
          <w:rPr>
            <w:noProof/>
            <w:webHidden/>
          </w:rPr>
          <w:fldChar w:fldCharType="begin"/>
        </w:r>
        <w:r w:rsidR="00596A19">
          <w:rPr>
            <w:noProof/>
            <w:webHidden/>
          </w:rPr>
          <w:instrText xml:space="preserve"> PAGEREF _Toc419751773 \h </w:instrText>
        </w:r>
        <w:r>
          <w:rPr>
            <w:noProof/>
            <w:webHidden/>
          </w:rPr>
        </w:r>
        <w:r>
          <w:rPr>
            <w:noProof/>
            <w:webHidden/>
          </w:rPr>
          <w:fldChar w:fldCharType="separate"/>
        </w:r>
        <w:r w:rsidR="00596A19">
          <w:rPr>
            <w:noProof/>
            <w:webHidden/>
          </w:rPr>
          <w:t>17</w:t>
        </w:r>
        <w:r>
          <w:rPr>
            <w:noProof/>
            <w:webHidden/>
          </w:rPr>
          <w:fldChar w:fldCharType="end"/>
        </w:r>
      </w:hyperlink>
    </w:p>
    <w:p w:rsidR="00596A19" w:rsidRDefault="00765DB3">
      <w:pPr>
        <w:pStyle w:val="TDC2"/>
        <w:tabs>
          <w:tab w:val="left" w:pos="880"/>
          <w:tab w:val="right" w:leader="dot" w:pos="8828"/>
        </w:tabs>
        <w:rPr>
          <w:noProof/>
        </w:rPr>
      </w:pPr>
      <w:hyperlink w:anchor="_Toc419751774" w:history="1">
        <w:r w:rsidR="00596A19" w:rsidRPr="00A42FE5">
          <w:rPr>
            <w:rStyle w:val="Hipervnculo"/>
            <w:noProof/>
          </w:rPr>
          <w:t>5.7</w:t>
        </w:r>
        <w:r w:rsidR="00596A19">
          <w:rPr>
            <w:noProof/>
          </w:rPr>
          <w:tab/>
        </w:r>
        <w:r w:rsidR="00596A19" w:rsidRPr="00A42FE5">
          <w:rPr>
            <w:rStyle w:val="Hipervnculo"/>
            <w:noProof/>
          </w:rPr>
          <w:t>Principios y Valores Institucionales</w:t>
        </w:r>
        <w:r w:rsidR="00596A19">
          <w:rPr>
            <w:noProof/>
            <w:webHidden/>
          </w:rPr>
          <w:tab/>
        </w:r>
        <w:r>
          <w:rPr>
            <w:noProof/>
            <w:webHidden/>
          </w:rPr>
          <w:fldChar w:fldCharType="begin"/>
        </w:r>
        <w:r w:rsidR="00596A19">
          <w:rPr>
            <w:noProof/>
            <w:webHidden/>
          </w:rPr>
          <w:instrText xml:space="preserve"> PAGEREF _Toc419751774 \h </w:instrText>
        </w:r>
        <w:r>
          <w:rPr>
            <w:noProof/>
            <w:webHidden/>
          </w:rPr>
        </w:r>
        <w:r>
          <w:rPr>
            <w:noProof/>
            <w:webHidden/>
          </w:rPr>
          <w:fldChar w:fldCharType="separate"/>
        </w:r>
        <w:r w:rsidR="00596A19">
          <w:rPr>
            <w:noProof/>
            <w:webHidden/>
          </w:rPr>
          <w:t>18</w:t>
        </w:r>
        <w:r>
          <w:rPr>
            <w:noProof/>
            <w:webHidden/>
          </w:rPr>
          <w:fldChar w:fldCharType="end"/>
        </w:r>
      </w:hyperlink>
    </w:p>
    <w:p w:rsidR="00596A19" w:rsidRDefault="00765DB3" w:rsidP="00596A19">
      <w:pPr>
        <w:pStyle w:val="TDC3"/>
        <w:rPr>
          <w:noProof/>
        </w:rPr>
      </w:pPr>
      <w:hyperlink w:anchor="_Toc419751775" w:history="1">
        <w:r w:rsidR="00596A19" w:rsidRPr="00A42FE5">
          <w:rPr>
            <w:rStyle w:val="Hipervnculo"/>
            <w:rFonts w:eastAsia="Calibri"/>
            <w:noProof/>
            <w:lang w:eastAsia="en-US"/>
          </w:rPr>
          <w:t>5.7.1</w:t>
        </w:r>
        <w:r w:rsidR="00596A19">
          <w:rPr>
            <w:noProof/>
          </w:rPr>
          <w:tab/>
        </w:r>
        <w:r w:rsidR="00596A19" w:rsidRPr="00A42FE5">
          <w:rPr>
            <w:rStyle w:val="Hipervnculo"/>
            <w:rFonts w:eastAsia="Calibri"/>
            <w:noProof/>
            <w:lang w:eastAsia="en-US"/>
          </w:rPr>
          <w:t>PRINCIPIOS INSTITUCIONALES</w:t>
        </w:r>
        <w:r w:rsidR="00596A19">
          <w:rPr>
            <w:noProof/>
            <w:webHidden/>
          </w:rPr>
          <w:tab/>
        </w:r>
        <w:r>
          <w:rPr>
            <w:noProof/>
            <w:webHidden/>
          </w:rPr>
          <w:fldChar w:fldCharType="begin"/>
        </w:r>
        <w:r w:rsidR="00596A19">
          <w:rPr>
            <w:noProof/>
            <w:webHidden/>
          </w:rPr>
          <w:instrText xml:space="preserve"> PAGEREF _Toc419751775 \h </w:instrText>
        </w:r>
        <w:r>
          <w:rPr>
            <w:noProof/>
            <w:webHidden/>
          </w:rPr>
        </w:r>
        <w:r>
          <w:rPr>
            <w:noProof/>
            <w:webHidden/>
          </w:rPr>
          <w:fldChar w:fldCharType="separate"/>
        </w:r>
        <w:r w:rsidR="00596A19">
          <w:rPr>
            <w:noProof/>
            <w:webHidden/>
          </w:rPr>
          <w:t>18</w:t>
        </w:r>
        <w:r>
          <w:rPr>
            <w:noProof/>
            <w:webHidden/>
          </w:rPr>
          <w:fldChar w:fldCharType="end"/>
        </w:r>
      </w:hyperlink>
    </w:p>
    <w:p w:rsidR="00596A19" w:rsidRDefault="00765DB3" w:rsidP="00596A19">
      <w:pPr>
        <w:pStyle w:val="TDC3"/>
        <w:rPr>
          <w:noProof/>
        </w:rPr>
      </w:pPr>
      <w:hyperlink w:anchor="_Toc419751776" w:history="1">
        <w:r w:rsidR="00596A19" w:rsidRPr="00A42FE5">
          <w:rPr>
            <w:rStyle w:val="Hipervnculo"/>
            <w:rFonts w:ascii="Arial" w:eastAsia="Calibri" w:hAnsi="Arial" w:cs="Arial"/>
            <w:b/>
            <w:bCs/>
            <w:noProof/>
          </w:rPr>
          <w:t>Trabajo en equipo:</w:t>
        </w:r>
        <w:r w:rsidR="00596A19" w:rsidRPr="00A42FE5">
          <w:rPr>
            <w:rStyle w:val="Hipervnculo"/>
            <w:rFonts w:ascii="Arial" w:eastAsia="Calibri" w:hAnsi="Arial" w:cs="Arial"/>
            <w:noProof/>
            <w:shd w:val="clear" w:color="auto" w:fill="FFFFFF"/>
          </w:rPr>
          <w:t xml:space="preserve"> Permite unir mentes y esfuerzos en una misma dirección. Así se logra el progreso tanto de la comunidad como el individual. Es una posibilidad de crecer juntos.</w:t>
        </w:r>
        <w:r w:rsidR="00596A19">
          <w:rPr>
            <w:noProof/>
            <w:webHidden/>
          </w:rPr>
          <w:tab/>
        </w:r>
        <w:r>
          <w:rPr>
            <w:noProof/>
            <w:webHidden/>
          </w:rPr>
          <w:fldChar w:fldCharType="begin"/>
        </w:r>
        <w:r w:rsidR="00596A19">
          <w:rPr>
            <w:noProof/>
            <w:webHidden/>
          </w:rPr>
          <w:instrText xml:space="preserve"> PAGEREF _Toc419751776 \h </w:instrText>
        </w:r>
        <w:r>
          <w:rPr>
            <w:noProof/>
            <w:webHidden/>
          </w:rPr>
        </w:r>
        <w:r>
          <w:rPr>
            <w:noProof/>
            <w:webHidden/>
          </w:rPr>
          <w:fldChar w:fldCharType="separate"/>
        </w:r>
        <w:r w:rsidR="00596A19">
          <w:rPr>
            <w:noProof/>
            <w:webHidden/>
          </w:rPr>
          <w:t>18</w:t>
        </w:r>
        <w:r>
          <w:rPr>
            <w:noProof/>
            <w:webHidden/>
          </w:rPr>
          <w:fldChar w:fldCharType="end"/>
        </w:r>
      </w:hyperlink>
    </w:p>
    <w:p w:rsidR="00596A19" w:rsidRDefault="00765DB3" w:rsidP="00596A19">
      <w:pPr>
        <w:pStyle w:val="TDC3"/>
        <w:rPr>
          <w:noProof/>
        </w:rPr>
      </w:pPr>
      <w:hyperlink w:anchor="_Toc419751777" w:history="1">
        <w:r w:rsidR="00596A19" w:rsidRPr="00A42FE5">
          <w:rPr>
            <w:rStyle w:val="Hipervnculo"/>
            <w:rFonts w:ascii="Arial" w:eastAsia="Calibri" w:hAnsi="Arial" w:cs="Arial"/>
            <w:b/>
            <w:bCs/>
            <w:noProof/>
          </w:rPr>
          <w:t>Autonomía:</w:t>
        </w:r>
        <w:r w:rsidR="00596A19" w:rsidRPr="00A42FE5">
          <w:rPr>
            <w:rStyle w:val="Hipervnculo"/>
            <w:rFonts w:ascii="Arial" w:eastAsia="Calibri" w:hAnsi="Arial" w:cs="Arial"/>
            <w:noProof/>
          </w:rPr>
          <w:t xml:space="preserve"> Para definir un proyecto de vida individual y colectivo.</w:t>
        </w:r>
        <w:r w:rsidR="00596A19">
          <w:rPr>
            <w:noProof/>
            <w:webHidden/>
          </w:rPr>
          <w:tab/>
        </w:r>
        <w:r>
          <w:rPr>
            <w:noProof/>
            <w:webHidden/>
          </w:rPr>
          <w:fldChar w:fldCharType="begin"/>
        </w:r>
        <w:r w:rsidR="00596A19">
          <w:rPr>
            <w:noProof/>
            <w:webHidden/>
          </w:rPr>
          <w:instrText xml:space="preserve"> PAGEREF _Toc419751777 \h </w:instrText>
        </w:r>
        <w:r>
          <w:rPr>
            <w:noProof/>
            <w:webHidden/>
          </w:rPr>
        </w:r>
        <w:r>
          <w:rPr>
            <w:noProof/>
            <w:webHidden/>
          </w:rPr>
          <w:fldChar w:fldCharType="separate"/>
        </w:r>
        <w:r w:rsidR="00596A19">
          <w:rPr>
            <w:noProof/>
            <w:webHidden/>
          </w:rPr>
          <w:t>18</w:t>
        </w:r>
        <w:r>
          <w:rPr>
            <w:noProof/>
            <w:webHidden/>
          </w:rPr>
          <w:fldChar w:fldCharType="end"/>
        </w:r>
      </w:hyperlink>
    </w:p>
    <w:p w:rsidR="00596A19" w:rsidRDefault="00765DB3" w:rsidP="00596A19">
      <w:pPr>
        <w:pStyle w:val="TDC3"/>
        <w:rPr>
          <w:noProof/>
        </w:rPr>
      </w:pPr>
      <w:hyperlink w:anchor="_Toc419751778" w:history="1">
        <w:r w:rsidR="00596A19" w:rsidRPr="00A42FE5">
          <w:rPr>
            <w:rStyle w:val="Hipervnculo"/>
            <w:rFonts w:ascii="Arial" w:eastAsia="Calibri" w:hAnsi="Arial" w:cs="Arial"/>
            <w:b/>
            <w:bCs/>
            <w:noProof/>
          </w:rPr>
          <w:t xml:space="preserve">Calidad: </w:t>
        </w:r>
        <w:r w:rsidR="00596A19" w:rsidRPr="00A42FE5">
          <w:rPr>
            <w:rStyle w:val="Hipervnculo"/>
            <w:rFonts w:ascii="Arial" w:eastAsia="Calibri" w:hAnsi="Arial" w:cs="Arial"/>
            <w:bCs/>
            <w:noProof/>
          </w:rPr>
          <w:t>Empeño y esfuerzo constantes por la mejora continua a  la calidad de los procesos de enseñanza- aprendizaje y convivencia pacífica</w:t>
        </w:r>
        <w:r w:rsidR="00596A19" w:rsidRPr="00A42FE5">
          <w:rPr>
            <w:rStyle w:val="Hipervnculo"/>
            <w:rFonts w:ascii="Arial" w:eastAsia="Calibri" w:hAnsi="Arial" w:cs="Arial"/>
            <w:b/>
            <w:bCs/>
            <w:noProof/>
          </w:rPr>
          <w:t>.</w:t>
        </w:r>
        <w:r w:rsidR="00596A19" w:rsidRPr="00A42FE5">
          <w:rPr>
            <w:rStyle w:val="Hipervnculo"/>
            <w:rFonts w:ascii="Arial" w:eastAsia="Calibri" w:hAnsi="Arial" w:cs="Arial"/>
            <w:noProof/>
            <w:shd w:val="clear" w:color="auto" w:fill="FFFFFF"/>
          </w:rPr>
          <w:t xml:space="preserve">  Es el proceso por el cual se encamina la labor educativa a la satisfacción plena de las necesidades de la comunidad y de cada uno de sus miembros.</w:t>
        </w:r>
        <w:r w:rsidR="00596A19">
          <w:rPr>
            <w:noProof/>
            <w:webHidden/>
          </w:rPr>
          <w:tab/>
        </w:r>
        <w:r>
          <w:rPr>
            <w:noProof/>
            <w:webHidden/>
          </w:rPr>
          <w:fldChar w:fldCharType="begin"/>
        </w:r>
        <w:r w:rsidR="00596A19">
          <w:rPr>
            <w:noProof/>
            <w:webHidden/>
          </w:rPr>
          <w:instrText xml:space="preserve"> PAGEREF _Toc419751778 \h </w:instrText>
        </w:r>
        <w:r>
          <w:rPr>
            <w:noProof/>
            <w:webHidden/>
          </w:rPr>
        </w:r>
        <w:r>
          <w:rPr>
            <w:noProof/>
            <w:webHidden/>
          </w:rPr>
          <w:fldChar w:fldCharType="separate"/>
        </w:r>
        <w:r w:rsidR="00596A19">
          <w:rPr>
            <w:noProof/>
            <w:webHidden/>
          </w:rPr>
          <w:t>18</w:t>
        </w:r>
        <w:r>
          <w:rPr>
            <w:noProof/>
            <w:webHidden/>
          </w:rPr>
          <w:fldChar w:fldCharType="end"/>
        </w:r>
      </w:hyperlink>
    </w:p>
    <w:p w:rsidR="00596A19" w:rsidRDefault="00765DB3" w:rsidP="00596A19">
      <w:pPr>
        <w:pStyle w:val="TDC3"/>
        <w:rPr>
          <w:noProof/>
        </w:rPr>
      </w:pPr>
      <w:hyperlink w:anchor="_Toc419751779" w:history="1">
        <w:r w:rsidR="00596A19" w:rsidRPr="00A42FE5">
          <w:rPr>
            <w:rStyle w:val="Hipervnculo"/>
            <w:rFonts w:eastAsia="Calibri"/>
            <w:noProof/>
          </w:rPr>
          <w:t>5.7.2</w:t>
        </w:r>
        <w:r w:rsidR="00596A19">
          <w:rPr>
            <w:noProof/>
          </w:rPr>
          <w:tab/>
        </w:r>
        <w:r w:rsidR="00596A19" w:rsidRPr="00A42FE5">
          <w:rPr>
            <w:rStyle w:val="Hipervnculo"/>
            <w:rFonts w:eastAsia="Calibri"/>
            <w:noProof/>
          </w:rPr>
          <w:t>Valores:</w:t>
        </w:r>
        <w:r w:rsidR="00596A19">
          <w:rPr>
            <w:noProof/>
            <w:webHidden/>
          </w:rPr>
          <w:tab/>
        </w:r>
        <w:r>
          <w:rPr>
            <w:noProof/>
            <w:webHidden/>
          </w:rPr>
          <w:fldChar w:fldCharType="begin"/>
        </w:r>
        <w:r w:rsidR="00596A19">
          <w:rPr>
            <w:noProof/>
            <w:webHidden/>
          </w:rPr>
          <w:instrText xml:space="preserve"> PAGEREF _Toc419751779 \h </w:instrText>
        </w:r>
        <w:r>
          <w:rPr>
            <w:noProof/>
            <w:webHidden/>
          </w:rPr>
        </w:r>
        <w:r>
          <w:rPr>
            <w:noProof/>
            <w:webHidden/>
          </w:rPr>
          <w:fldChar w:fldCharType="separate"/>
        </w:r>
        <w:r w:rsidR="00596A19">
          <w:rPr>
            <w:noProof/>
            <w:webHidden/>
          </w:rPr>
          <w:t>19</w:t>
        </w:r>
        <w:r>
          <w:rPr>
            <w:noProof/>
            <w:webHidden/>
          </w:rPr>
          <w:fldChar w:fldCharType="end"/>
        </w:r>
      </w:hyperlink>
    </w:p>
    <w:p w:rsidR="00596A19" w:rsidRDefault="00765DB3" w:rsidP="00596A19">
      <w:pPr>
        <w:pStyle w:val="TDC3"/>
        <w:rPr>
          <w:noProof/>
        </w:rPr>
      </w:pPr>
      <w:hyperlink w:anchor="_Toc419751780" w:history="1">
        <w:r w:rsidR="00596A19" w:rsidRPr="00A42FE5">
          <w:rPr>
            <w:rStyle w:val="Hipervnculo"/>
            <w:rFonts w:ascii="Arial" w:eastAsia="Calibri" w:hAnsi="Arial" w:cs="Arial"/>
            <w:b/>
            <w:bCs/>
            <w:noProof/>
          </w:rPr>
          <w:t xml:space="preserve">Justicia: </w:t>
        </w:r>
        <w:r w:rsidR="00596A19" w:rsidRPr="00A42FE5">
          <w:rPr>
            <w:rStyle w:val="Hipervnculo"/>
            <w:rFonts w:ascii="Arial" w:eastAsia="Calibri" w:hAnsi="Arial" w:cs="Arial"/>
            <w:noProof/>
          </w:rPr>
          <w:t>Es brindar a cada persona lo que le corresponde de acuerdo a sus logros y sus actos.</w:t>
        </w:r>
        <w:r w:rsidR="00596A19">
          <w:rPr>
            <w:noProof/>
            <w:webHidden/>
          </w:rPr>
          <w:tab/>
        </w:r>
        <w:r>
          <w:rPr>
            <w:noProof/>
            <w:webHidden/>
          </w:rPr>
          <w:fldChar w:fldCharType="begin"/>
        </w:r>
        <w:r w:rsidR="00596A19">
          <w:rPr>
            <w:noProof/>
            <w:webHidden/>
          </w:rPr>
          <w:instrText xml:space="preserve"> PAGEREF _Toc419751780 \h </w:instrText>
        </w:r>
        <w:r>
          <w:rPr>
            <w:noProof/>
            <w:webHidden/>
          </w:rPr>
        </w:r>
        <w:r>
          <w:rPr>
            <w:noProof/>
            <w:webHidden/>
          </w:rPr>
          <w:fldChar w:fldCharType="separate"/>
        </w:r>
        <w:r w:rsidR="00596A19">
          <w:rPr>
            <w:noProof/>
            <w:webHidden/>
          </w:rPr>
          <w:t>19</w:t>
        </w:r>
        <w:r>
          <w:rPr>
            <w:noProof/>
            <w:webHidden/>
          </w:rPr>
          <w:fldChar w:fldCharType="end"/>
        </w:r>
      </w:hyperlink>
    </w:p>
    <w:p w:rsidR="00596A19" w:rsidRDefault="00765DB3">
      <w:pPr>
        <w:pStyle w:val="TDC2"/>
        <w:tabs>
          <w:tab w:val="left" w:pos="880"/>
          <w:tab w:val="right" w:leader="dot" w:pos="8828"/>
        </w:tabs>
        <w:rPr>
          <w:noProof/>
        </w:rPr>
      </w:pPr>
      <w:hyperlink w:anchor="_Toc419751781" w:history="1">
        <w:r w:rsidR="00596A19" w:rsidRPr="00A42FE5">
          <w:rPr>
            <w:rStyle w:val="Hipervnculo"/>
            <w:rFonts w:eastAsia="Calibri"/>
            <w:noProof/>
          </w:rPr>
          <w:t>5.8</w:t>
        </w:r>
        <w:r w:rsidR="00596A19">
          <w:rPr>
            <w:noProof/>
          </w:rPr>
          <w:tab/>
        </w:r>
        <w:r w:rsidR="00596A19" w:rsidRPr="00A42FE5">
          <w:rPr>
            <w:rStyle w:val="Hipervnculo"/>
            <w:noProof/>
          </w:rPr>
          <w:t>POLÍTICA DE CALIDAD.</w:t>
        </w:r>
        <w:r w:rsidR="00596A19">
          <w:rPr>
            <w:noProof/>
            <w:webHidden/>
          </w:rPr>
          <w:tab/>
        </w:r>
        <w:r>
          <w:rPr>
            <w:noProof/>
            <w:webHidden/>
          </w:rPr>
          <w:fldChar w:fldCharType="begin"/>
        </w:r>
        <w:r w:rsidR="00596A19">
          <w:rPr>
            <w:noProof/>
            <w:webHidden/>
          </w:rPr>
          <w:instrText xml:space="preserve"> PAGEREF _Toc419751781 \h </w:instrText>
        </w:r>
        <w:r>
          <w:rPr>
            <w:noProof/>
            <w:webHidden/>
          </w:rPr>
        </w:r>
        <w:r>
          <w:rPr>
            <w:noProof/>
            <w:webHidden/>
          </w:rPr>
          <w:fldChar w:fldCharType="separate"/>
        </w:r>
        <w:r w:rsidR="00596A19">
          <w:rPr>
            <w:noProof/>
            <w:webHidden/>
          </w:rPr>
          <w:t>20</w:t>
        </w:r>
        <w:r>
          <w:rPr>
            <w:noProof/>
            <w:webHidden/>
          </w:rPr>
          <w:fldChar w:fldCharType="end"/>
        </w:r>
      </w:hyperlink>
    </w:p>
    <w:p w:rsidR="00596A19" w:rsidRDefault="00765DB3">
      <w:pPr>
        <w:pStyle w:val="TDC2"/>
        <w:tabs>
          <w:tab w:val="left" w:pos="880"/>
          <w:tab w:val="right" w:leader="dot" w:pos="8828"/>
        </w:tabs>
        <w:rPr>
          <w:noProof/>
        </w:rPr>
      </w:pPr>
      <w:hyperlink w:anchor="_Toc419751782" w:history="1">
        <w:r w:rsidR="00596A19" w:rsidRPr="00A42FE5">
          <w:rPr>
            <w:rStyle w:val="Hipervnculo"/>
            <w:noProof/>
          </w:rPr>
          <w:t>5.9</w:t>
        </w:r>
        <w:r w:rsidR="00596A19">
          <w:rPr>
            <w:noProof/>
          </w:rPr>
          <w:tab/>
        </w:r>
        <w:r w:rsidR="00596A19" w:rsidRPr="00A42FE5">
          <w:rPr>
            <w:rStyle w:val="Hipervnculo"/>
            <w:noProof/>
          </w:rPr>
          <w:t>Objetivos de Calidad:</w:t>
        </w:r>
        <w:r w:rsidR="00596A19">
          <w:rPr>
            <w:noProof/>
            <w:webHidden/>
          </w:rPr>
          <w:tab/>
        </w:r>
        <w:r>
          <w:rPr>
            <w:noProof/>
            <w:webHidden/>
          </w:rPr>
          <w:fldChar w:fldCharType="begin"/>
        </w:r>
        <w:r w:rsidR="00596A19">
          <w:rPr>
            <w:noProof/>
            <w:webHidden/>
          </w:rPr>
          <w:instrText xml:space="preserve"> PAGEREF _Toc419751782 \h </w:instrText>
        </w:r>
        <w:r>
          <w:rPr>
            <w:noProof/>
            <w:webHidden/>
          </w:rPr>
        </w:r>
        <w:r>
          <w:rPr>
            <w:noProof/>
            <w:webHidden/>
          </w:rPr>
          <w:fldChar w:fldCharType="separate"/>
        </w:r>
        <w:r w:rsidR="00596A19">
          <w:rPr>
            <w:noProof/>
            <w:webHidden/>
          </w:rPr>
          <w:t>21</w:t>
        </w:r>
        <w:r>
          <w:rPr>
            <w:noProof/>
            <w:webHidden/>
          </w:rPr>
          <w:fldChar w:fldCharType="end"/>
        </w:r>
      </w:hyperlink>
    </w:p>
    <w:p w:rsidR="00596A19" w:rsidRDefault="00765DB3">
      <w:pPr>
        <w:pStyle w:val="TDC2"/>
        <w:tabs>
          <w:tab w:val="left" w:pos="880"/>
          <w:tab w:val="right" w:leader="dot" w:pos="8828"/>
        </w:tabs>
        <w:rPr>
          <w:noProof/>
        </w:rPr>
      </w:pPr>
      <w:hyperlink w:anchor="_Toc419751783" w:history="1">
        <w:r w:rsidR="00596A19" w:rsidRPr="00A42FE5">
          <w:rPr>
            <w:rStyle w:val="Hipervnculo"/>
            <w:rFonts w:eastAsia="Calibri"/>
            <w:noProof/>
          </w:rPr>
          <w:t>5.10</w:t>
        </w:r>
        <w:r w:rsidR="00596A19">
          <w:rPr>
            <w:noProof/>
          </w:rPr>
          <w:tab/>
        </w:r>
        <w:r w:rsidR="00596A19" w:rsidRPr="00A42FE5">
          <w:rPr>
            <w:rStyle w:val="Hipervnculo"/>
            <w:rFonts w:eastAsia="Calibri"/>
            <w:noProof/>
          </w:rPr>
          <w:t>Reseña Histórica</w:t>
        </w:r>
        <w:r w:rsidR="00596A19">
          <w:rPr>
            <w:noProof/>
            <w:webHidden/>
          </w:rPr>
          <w:tab/>
        </w:r>
        <w:r>
          <w:rPr>
            <w:noProof/>
            <w:webHidden/>
          </w:rPr>
          <w:fldChar w:fldCharType="begin"/>
        </w:r>
        <w:r w:rsidR="00596A19">
          <w:rPr>
            <w:noProof/>
            <w:webHidden/>
          </w:rPr>
          <w:instrText xml:space="preserve"> PAGEREF _Toc419751783 \h </w:instrText>
        </w:r>
        <w:r>
          <w:rPr>
            <w:noProof/>
            <w:webHidden/>
          </w:rPr>
        </w:r>
        <w:r>
          <w:rPr>
            <w:noProof/>
            <w:webHidden/>
          </w:rPr>
          <w:fldChar w:fldCharType="separate"/>
        </w:r>
        <w:r w:rsidR="00596A19">
          <w:rPr>
            <w:noProof/>
            <w:webHidden/>
          </w:rPr>
          <w:t>22</w:t>
        </w:r>
        <w:r>
          <w:rPr>
            <w:noProof/>
            <w:webHidden/>
          </w:rPr>
          <w:fldChar w:fldCharType="end"/>
        </w:r>
      </w:hyperlink>
    </w:p>
    <w:p w:rsidR="00596A19" w:rsidRDefault="00765DB3">
      <w:pPr>
        <w:pStyle w:val="TDC2"/>
        <w:tabs>
          <w:tab w:val="left" w:pos="880"/>
          <w:tab w:val="right" w:leader="dot" w:pos="8828"/>
        </w:tabs>
        <w:rPr>
          <w:noProof/>
        </w:rPr>
      </w:pPr>
      <w:hyperlink w:anchor="_Toc419751784" w:history="1">
        <w:r w:rsidR="00596A19" w:rsidRPr="00A42FE5">
          <w:rPr>
            <w:rStyle w:val="Hipervnculo"/>
            <w:noProof/>
          </w:rPr>
          <w:t>5.11</w:t>
        </w:r>
        <w:r w:rsidR="00596A19">
          <w:rPr>
            <w:noProof/>
          </w:rPr>
          <w:tab/>
        </w:r>
        <w:r w:rsidR="00596A19" w:rsidRPr="00A42FE5">
          <w:rPr>
            <w:rStyle w:val="Hipervnculo"/>
            <w:noProof/>
          </w:rPr>
          <w:t>LEMA</w:t>
        </w:r>
        <w:r w:rsidR="00596A19">
          <w:rPr>
            <w:noProof/>
            <w:webHidden/>
          </w:rPr>
          <w:tab/>
        </w:r>
        <w:r>
          <w:rPr>
            <w:noProof/>
            <w:webHidden/>
          </w:rPr>
          <w:fldChar w:fldCharType="begin"/>
        </w:r>
        <w:r w:rsidR="00596A19">
          <w:rPr>
            <w:noProof/>
            <w:webHidden/>
          </w:rPr>
          <w:instrText xml:space="preserve"> PAGEREF _Toc419751784 \h </w:instrText>
        </w:r>
        <w:r>
          <w:rPr>
            <w:noProof/>
            <w:webHidden/>
          </w:rPr>
        </w:r>
        <w:r>
          <w:rPr>
            <w:noProof/>
            <w:webHidden/>
          </w:rPr>
          <w:fldChar w:fldCharType="separate"/>
        </w:r>
        <w:r w:rsidR="00596A19">
          <w:rPr>
            <w:noProof/>
            <w:webHidden/>
          </w:rPr>
          <w:t>24</w:t>
        </w:r>
        <w:r>
          <w:rPr>
            <w:noProof/>
            <w:webHidden/>
          </w:rPr>
          <w:fldChar w:fldCharType="end"/>
        </w:r>
      </w:hyperlink>
    </w:p>
    <w:p w:rsidR="00596A19" w:rsidRDefault="00765DB3">
      <w:pPr>
        <w:pStyle w:val="TDC2"/>
        <w:tabs>
          <w:tab w:val="left" w:pos="880"/>
          <w:tab w:val="right" w:leader="dot" w:pos="8828"/>
        </w:tabs>
        <w:rPr>
          <w:noProof/>
        </w:rPr>
      </w:pPr>
      <w:hyperlink w:anchor="_Toc419751785" w:history="1">
        <w:r w:rsidR="00596A19" w:rsidRPr="00A42FE5">
          <w:rPr>
            <w:rStyle w:val="Hipervnculo"/>
            <w:noProof/>
          </w:rPr>
          <w:t>5.12</w:t>
        </w:r>
        <w:r w:rsidR="00596A19">
          <w:rPr>
            <w:noProof/>
          </w:rPr>
          <w:tab/>
        </w:r>
        <w:r w:rsidR="00596A19" w:rsidRPr="00A42FE5">
          <w:rPr>
            <w:rStyle w:val="Hipervnculo"/>
            <w:noProof/>
          </w:rPr>
          <w:t>ESCUDO INSTITUCIONAL.</w:t>
        </w:r>
        <w:r w:rsidR="00596A19">
          <w:rPr>
            <w:noProof/>
            <w:webHidden/>
          </w:rPr>
          <w:tab/>
        </w:r>
        <w:r>
          <w:rPr>
            <w:noProof/>
            <w:webHidden/>
          </w:rPr>
          <w:fldChar w:fldCharType="begin"/>
        </w:r>
        <w:r w:rsidR="00596A19">
          <w:rPr>
            <w:noProof/>
            <w:webHidden/>
          </w:rPr>
          <w:instrText xml:space="preserve"> PAGEREF _Toc419751785 \h </w:instrText>
        </w:r>
        <w:r>
          <w:rPr>
            <w:noProof/>
            <w:webHidden/>
          </w:rPr>
        </w:r>
        <w:r>
          <w:rPr>
            <w:noProof/>
            <w:webHidden/>
          </w:rPr>
          <w:fldChar w:fldCharType="separate"/>
        </w:r>
        <w:r w:rsidR="00596A19">
          <w:rPr>
            <w:noProof/>
            <w:webHidden/>
          </w:rPr>
          <w:t>25</w:t>
        </w:r>
        <w:r>
          <w:rPr>
            <w:noProof/>
            <w:webHidden/>
          </w:rPr>
          <w:fldChar w:fldCharType="end"/>
        </w:r>
      </w:hyperlink>
    </w:p>
    <w:p w:rsidR="00596A19" w:rsidRDefault="00765DB3">
      <w:pPr>
        <w:pStyle w:val="TDC2"/>
        <w:tabs>
          <w:tab w:val="left" w:pos="880"/>
          <w:tab w:val="right" w:leader="dot" w:pos="8828"/>
        </w:tabs>
        <w:rPr>
          <w:noProof/>
        </w:rPr>
      </w:pPr>
      <w:hyperlink w:anchor="_Toc419751786" w:history="1">
        <w:r w:rsidR="00596A19" w:rsidRPr="00A42FE5">
          <w:rPr>
            <w:rStyle w:val="Hipervnculo"/>
            <w:noProof/>
          </w:rPr>
          <w:t>5.13</w:t>
        </w:r>
        <w:r w:rsidR="00596A19">
          <w:rPr>
            <w:noProof/>
          </w:rPr>
          <w:tab/>
        </w:r>
        <w:r w:rsidR="00596A19" w:rsidRPr="00A42FE5">
          <w:rPr>
            <w:rStyle w:val="Hipervnculo"/>
            <w:noProof/>
          </w:rPr>
          <w:t>BANDERA:</w:t>
        </w:r>
        <w:r w:rsidR="00596A19">
          <w:rPr>
            <w:noProof/>
            <w:webHidden/>
          </w:rPr>
          <w:tab/>
        </w:r>
        <w:r>
          <w:rPr>
            <w:noProof/>
            <w:webHidden/>
          </w:rPr>
          <w:fldChar w:fldCharType="begin"/>
        </w:r>
        <w:r w:rsidR="00596A19">
          <w:rPr>
            <w:noProof/>
            <w:webHidden/>
          </w:rPr>
          <w:instrText xml:space="preserve"> PAGEREF _Toc419751786 \h </w:instrText>
        </w:r>
        <w:r>
          <w:rPr>
            <w:noProof/>
            <w:webHidden/>
          </w:rPr>
        </w:r>
        <w:r>
          <w:rPr>
            <w:noProof/>
            <w:webHidden/>
          </w:rPr>
          <w:fldChar w:fldCharType="separate"/>
        </w:r>
        <w:r w:rsidR="00596A19">
          <w:rPr>
            <w:noProof/>
            <w:webHidden/>
          </w:rPr>
          <w:t>26</w:t>
        </w:r>
        <w:r>
          <w:rPr>
            <w:noProof/>
            <w:webHidden/>
          </w:rPr>
          <w:fldChar w:fldCharType="end"/>
        </w:r>
      </w:hyperlink>
    </w:p>
    <w:p w:rsidR="00596A19" w:rsidRDefault="00765DB3">
      <w:pPr>
        <w:pStyle w:val="TDC2"/>
        <w:tabs>
          <w:tab w:val="left" w:pos="880"/>
          <w:tab w:val="right" w:leader="dot" w:pos="8828"/>
        </w:tabs>
        <w:rPr>
          <w:noProof/>
        </w:rPr>
      </w:pPr>
      <w:hyperlink w:anchor="_Toc419751787" w:history="1">
        <w:r w:rsidR="00596A19" w:rsidRPr="00A42FE5">
          <w:rPr>
            <w:rStyle w:val="Hipervnculo"/>
            <w:noProof/>
          </w:rPr>
          <w:t>5.14</w:t>
        </w:r>
        <w:r w:rsidR="00596A19">
          <w:rPr>
            <w:noProof/>
          </w:rPr>
          <w:tab/>
        </w:r>
        <w:r w:rsidR="00596A19" w:rsidRPr="00A42FE5">
          <w:rPr>
            <w:rStyle w:val="Hipervnculo"/>
            <w:noProof/>
            <w:bdr w:val="none" w:sz="0" w:space="0" w:color="auto" w:frame="1"/>
          </w:rPr>
          <w:t>UNIFORMES</w:t>
        </w:r>
        <w:r w:rsidR="00596A19">
          <w:rPr>
            <w:noProof/>
            <w:webHidden/>
          </w:rPr>
          <w:tab/>
        </w:r>
        <w:r>
          <w:rPr>
            <w:noProof/>
            <w:webHidden/>
          </w:rPr>
          <w:fldChar w:fldCharType="begin"/>
        </w:r>
        <w:r w:rsidR="00596A19">
          <w:rPr>
            <w:noProof/>
            <w:webHidden/>
          </w:rPr>
          <w:instrText xml:space="preserve"> PAGEREF _Toc419751787 \h </w:instrText>
        </w:r>
        <w:r>
          <w:rPr>
            <w:noProof/>
            <w:webHidden/>
          </w:rPr>
        </w:r>
        <w:r>
          <w:rPr>
            <w:noProof/>
            <w:webHidden/>
          </w:rPr>
          <w:fldChar w:fldCharType="separate"/>
        </w:r>
        <w:r w:rsidR="00596A19">
          <w:rPr>
            <w:noProof/>
            <w:webHidden/>
          </w:rPr>
          <w:t>26</w:t>
        </w:r>
        <w:r>
          <w:rPr>
            <w:noProof/>
            <w:webHidden/>
          </w:rPr>
          <w:fldChar w:fldCharType="end"/>
        </w:r>
      </w:hyperlink>
    </w:p>
    <w:p w:rsidR="00596A19" w:rsidRDefault="00765DB3" w:rsidP="00596A19">
      <w:pPr>
        <w:pStyle w:val="TDC3"/>
        <w:rPr>
          <w:noProof/>
        </w:rPr>
      </w:pPr>
      <w:hyperlink w:anchor="_Toc419751788" w:history="1">
        <w:r w:rsidR="00596A19" w:rsidRPr="00A42FE5">
          <w:rPr>
            <w:rStyle w:val="Hipervnculo"/>
            <w:noProof/>
          </w:rPr>
          <w:t>5.14.1</w:t>
        </w:r>
        <w:r w:rsidR="00596A19">
          <w:rPr>
            <w:noProof/>
          </w:rPr>
          <w:tab/>
        </w:r>
        <w:r w:rsidR="00596A19" w:rsidRPr="00A42FE5">
          <w:rPr>
            <w:rStyle w:val="Hipervnculo"/>
            <w:noProof/>
          </w:rPr>
          <w:t>Uniforme  Mujeres Uniforme Diario:</w:t>
        </w:r>
        <w:r w:rsidR="00596A19">
          <w:rPr>
            <w:noProof/>
            <w:webHidden/>
          </w:rPr>
          <w:tab/>
        </w:r>
        <w:r>
          <w:rPr>
            <w:noProof/>
            <w:webHidden/>
          </w:rPr>
          <w:fldChar w:fldCharType="begin"/>
        </w:r>
        <w:r w:rsidR="00596A19">
          <w:rPr>
            <w:noProof/>
            <w:webHidden/>
          </w:rPr>
          <w:instrText xml:space="preserve"> PAGEREF _Toc419751788 \h </w:instrText>
        </w:r>
        <w:r>
          <w:rPr>
            <w:noProof/>
            <w:webHidden/>
          </w:rPr>
        </w:r>
        <w:r>
          <w:rPr>
            <w:noProof/>
            <w:webHidden/>
          </w:rPr>
          <w:fldChar w:fldCharType="separate"/>
        </w:r>
        <w:r w:rsidR="00596A19">
          <w:rPr>
            <w:noProof/>
            <w:webHidden/>
          </w:rPr>
          <w:t>26</w:t>
        </w:r>
        <w:r>
          <w:rPr>
            <w:noProof/>
            <w:webHidden/>
          </w:rPr>
          <w:fldChar w:fldCharType="end"/>
        </w:r>
      </w:hyperlink>
    </w:p>
    <w:p w:rsidR="00596A19" w:rsidRDefault="00765DB3" w:rsidP="00596A19">
      <w:pPr>
        <w:pStyle w:val="TDC3"/>
        <w:rPr>
          <w:noProof/>
        </w:rPr>
      </w:pPr>
      <w:hyperlink w:anchor="_Toc419751789" w:history="1">
        <w:r w:rsidR="00596A19" w:rsidRPr="00A42FE5">
          <w:rPr>
            <w:rStyle w:val="Hipervnculo"/>
            <w:noProof/>
          </w:rPr>
          <w:t>5.14.2</w:t>
        </w:r>
        <w:r w:rsidR="00596A19">
          <w:rPr>
            <w:noProof/>
          </w:rPr>
          <w:tab/>
        </w:r>
        <w:r w:rsidR="00596A19" w:rsidRPr="00A42FE5">
          <w:rPr>
            <w:rStyle w:val="Hipervnculo"/>
            <w:noProof/>
          </w:rPr>
          <w:t>Uniforme  Hombres Uniforme Diario:</w:t>
        </w:r>
        <w:r w:rsidR="00596A19">
          <w:rPr>
            <w:noProof/>
            <w:webHidden/>
          </w:rPr>
          <w:tab/>
        </w:r>
        <w:r>
          <w:rPr>
            <w:noProof/>
            <w:webHidden/>
          </w:rPr>
          <w:fldChar w:fldCharType="begin"/>
        </w:r>
        <w:r w:rsidR="00596A19">
          <w:rPr>
            <w:noProof/>
            <w:webHidden/>
          </w:rPr>
          <w:instrText xml:space="preserve"> PAGEREF _Toc419751789 \h </w:instrText>
        </w:r>
        <w:r>
          <w:rPr>
            <w:noProof/>
            <w:webHidden/>
          </w:rPr>
        </w:r>
        <w:r>
          <w:rPr>
            <w:noProof/>
            <w:webHidden/>
          </w:rPr>
          <w:fldChar w:fldCharType="separate"/>
        </w:r>
        <w:r w:rsidR="00596A19">
          <w:rPr>
            <w:noProof/>
            <w:webHidden/>
          </w:rPr>
          <w:t>27</w:t>
        </w:r>
        <w:r>
          <w:rPr>
            <w:noProof/>
            <w:webHidden/>
          </w:rPr>
          <w:fldChar w:fldCharType="end"/>
        </w:r>
      </w:hyperlink>
    </w:p>
    <w:p w:rsidR="00596A19" w:rsidRDefault="00765DB3" w:rsidP="00596A19">
      <w:pPr>
        <w:pStyle w:val="TDC3"/>
        <w:rPr>
          <w:noProof/>
        </w:rPr>
      </w:pPr>
      <w:hyperlink w:anchor="_Toc419751790" w:history="1">
        <w:r w:rsidR="00596A19" w:rsidRPr="00A42FE5">
          <w:rPr>
            <w:rStyle w:val="Hipervnculo"/>
            <w:noProof/>
          </w:rPr>
          <w:t>5.14.3</w:t>
        </w:r>
        <w:r w:rsidR="00596A19">
          <w:rPr>
            <w:noProof/>
          </w:rPr>
          <w:tab/>
        </w:r>
        <w:r w:rsidR="00596A19" w:rsidRPr="00A42FE5">
          <w:rPr>
            <w:rStyle w:val="Hipervnculo"/>
            <w:noProof/>
          </w:rPr>
          <w:t>Uniforme de Educación física</w:t>
        </w:r>
        <w:r w:rsidR="00596A19">
          <w:rPr>
            <w:noProof/>
            <w:webHidden/>
          </w:rPr>
          <w:tab/>
        </w:r>
        <w:r>
          <w:rPr>
            <w:noProof/>
            <w:webHidden/>
          </w:rPr>
          <w:fldChar w:fldCharType="begin"/>
        </w:r>
        <w:r w:rsidR="00596A19">
          <w:rPr>
            <w:noProof/>
            <w:webHidden/>
          </w:rPr>
          <w:instrText xml:space="preserve"> PAGEREF _Toc419751790 \h </w:instrText>
        </w:r>
        <w:r>
          <w:rPr>
            <w:noProof/>
            <w:webHidden/>
          </w:rPr>
        </w:r>
        <w:r>
          <w:rPr>
            <w:noProof/>
            <w:webHidden/>
          </w:rPr>
          <w:fldChar w:fldCharType="separate"/>
        </w:r>
        <w:r w:rsidR="00596A19">
          <w:rPr>
            <w:noProof/>
            <w:webHidden/>
          </w:rPr>
          <w:t>27</w:t>
        </w:r>
        <w:r>
          <w:rPr>
            <w:noProof/>
            <w:webHidden/>
          </w:rPr>
          <w:fldChar w:fldCharType="end"/>
        </w:r>
      </w:hyperlink>
    </w:p>
    <w:p w:rsidR="00596A19" w:rsidRDefault="00765DB3">
      <w:pPr>
        <w:pStyle w:val="TDC2"/>
        <w:tabs>
          <w:tab w:val="left" w:pos="880"/>
          <w:tab w:val="right" w:leader="dot" w:pos="8828"/>
        </w:tabs>
        <w:rPr>
          <w:noProof/>
        </w:rPr>
      </w:pPr>
      <w:hyperlink w:anchor="_Toc419751791" w:history="1">
        <w:r w:rsidR="00596A19" w:rsidRPr="00A42FE5">
          <w:rPr>
            <w:rStyle w:val="Hipervnculo"/>
            <w:rFonts w:eastAsia="Calibri"/>
            <w:noProof/>
            <w:lang w:eastAsia="en-US"/>
          </w:rPr>
          <w:t>5.15</w:t>
        </w:r>
        <w:r w:rsidR="00596A19">
          <w:rPr>
            <w:noProof/>
          </w:rPr>
          <w:tab/>
        </w:r>
        <w:r w:rsidR="00596A19" w:rsidRPr="00A42FE5">
          <w:rPr>
            <w:rStyle w:val="Hipervnculo"/>
            <w:rFonts w:eastAsia="Calibri"/>
            <w:noProof/>
            <w:lang w:eastAsia="en-US"/>
          </w:rPr>
          <w:t>ESTUDIANTE</w:t>
        </w:r>
        <w:r w:rsidR="00596A19">
          <w:rPr>
            <w:noProof/>
            <w:webHidden/>
          </w:rPr>
          <w:tab/>
        </w:r>
        <w:r>
          <w:rPr>
            <w:noProof/>
            <w:webHidden/>
          </w:rPr>
          <w:fldChar w:fldCharType="begin"/>
        </w:r>
        <w:r w:rsidR="00596A19">
          <w:rPr>
            <w:noProof/>
            <w:webHidden/>
          </w:rPr>
          <w:instrText xml:space="preserve"> PAGEREF _Toc419751791 \h </w:instrText>
        </w:r>
        <w:r>
          <w:rPr>
            <w:noProof/>
            <w:webHidden/>
          </w:rPr>
        </w:r>
        <w:r>
          <w:rPr>
            <w:noProof/>
            <w:webHidden/>
          </w:rPr>
          <w:fldChar w:fldCharType="separate"/>
        </w:r>
        <w:r w:rsidR="00596A19">
          <w:rPr>
            <w:noProof/>
            <w:webHidden/>
          </w:rPr>
          <w:t>28</w:t>
        </w:r>
        <w:r>
          <w:rPr>
            <w:noProof/>
            <w:webHidden/>
          </w:rPr>
          <w:fldChar w:fldCharType="end"/>
        </w:r>
      </w:hyperlink>
    </w:p>
    <w:p w:rsidR="00596A19" w:rsidRDefault="00765DB3" w:rsidP="00596A19">
      <w:pPr>
        <w:pStyle w:val="TDC3"/>
        <w:rPr>
          <w:noProof/>
        </w:rPr>
      </w:pPr>
      <w:hyperlink w:anchor="_Toc419751792" w:history="1">
        <w:r w:rsidR="00596A19" w:rsidRPr="00A42FE5">
          <w:rPr>
            <w:rStyle w:val="Hipervnculo"/>
            <w:rFonts w:eastAsia="Calibri"/>
            <w:noProof/>
            <w:lang w:eastAsia="en-US"/>
          </w:rPr>
          <w:t>5.15.1</w:t>
        </w:r>
        <w:r w:rsidR="00596A19">
          <w:rPr>
            <w:noProof/>
          </w:rPr>
          <w:tab/>
        </w:r>
        <w:r w:rsidR="00596A19" w:rsidRPr="00A42FE5">
          <w:rPr>
            <w:rStyle w:val="Hipervnculo"/>
            <w:rFonts w:eastAsia="Calibri"/>
            <w:noProof/>
            <w:lang w:eastAsia="en-US"/>
          </w:rPr>
          <w:t>PERFIL DEL ESTUDIANTE</w:t>
        </w:r>
        <w:r w:rsidR="00596A19">
          <w:rPr>
            <w:noProof/>
            <w:webHidden/>
          </w:rPr>
          <w:tab/>
        </w:r>
        <w:r>
          <w:rPr>
            <w:noProof/>
            <w:webHidden/>
          </w:rPr>
          <w:fldChar w:fldCharType="begin"/>
        </w:r>
        <w:r w:rsidR="00596A19">
          <w:rPr>
            <w:noProof/>
            <w:webHidden/>
          </w:rPr>
          <w:instrText xml:space="preserve"> PAGEREF _Toc419751792 \h </w:instrText>
        </w:r>
        <w:r>
          <w:rPr>
            <w:noProof/>
            <w:webHidden/>
          </w:rPr>
        </w:r>
        <w:r>
          <w:rPr>
            <w:noProof/>
            <w:webHidden/>
          </w:rPr>
          <w:fldChar w:fldCharType="separate"/>
        </w:r>
        <w:r w:rsidR="00596A19">
          <w:rPr>
            <w:noProof/>
            <w:webHidden/>
          </w:rPr>
          <w:t>28</w:t>
        </w:r>
        <w:r>
          <w:rPr>
            <w:noProof/>
            <w:webHidden/>
          </w:rPr>
          <w:fldChar w:fldCharType="end"/>
        </w:r>
      </w:hyperlink>
    </w:p>
    <w:p w:rsidR="00596A19" w:rsidRDefault="00765DB3" w:rsidP="00596A19">
      <w:pPr>
        <w:pStyle w:val="TDC3"/>
        <w:rPr>
          <w:noProof/>
        </w:rPr>
      </w:pPr>
      <w:hyperlink w:anchor="_Toc419751793" w:history="1">
        <w:r w:rsidR="00596A19" w:rsidRPr="00A42FE5">
          <w:rPr>
            <w:rStyle w:val="Hipervnculo"/>
            <w:noProof/>
          </w:rPr>
          <w:t>5.15.2</w:t>
        </w:r>
        <w:r w:rsidR="00596A19">
          <w:rPr>
            <w:noProof/>
          </w:rPr>
          <w:tab/>
        </w:r>
        <w:r w:rsidR="00596A19" w:rsidRPr="00A42FE5">
          <w:rPr>
            <w:rStyle w:val="Hipervnculo"/>
            <w:noProof/>
          </w:rPr>
          <w:t>DERECHOS DE LOS ESTUDIANTES</w:t>
        </w:r>
        <w:r w:rsidR="00596A19">
          <w:rPr>
            <w:noProof/>
            <w:webHidden/>
          </w:rPr>
          <w:tab/>
        </w:r>
        <w:r>
          <w:rPr>
            <w:noProof/>
            <w:webHidden/>
          </w:rPr>
          <w:fldChar w:fldCharType="begin"/>
        </w:r>
        <w:r w:rsidR="00596A19">
          <w:rPr>
            <w:noProof/>
            <w:webHidden/>
          </w:rPr>
          <w:instrText xml:space="preserve"> PAGEREF _Toc419751793 \h </w:instrText>
        </w:r>
        <w:r>
          <w:rPr>
            <w:noProof/>
            <w:webHidden/>
          </w:rPr>
        </w:r>
        <w:r>
          <w:rPr>
            <w:noProof/>
            <w:webHidden/>
          </w:rPr>
          <w:fldChar w:fldCharType="separate"/>
        </w:r>
        <w:r w:rsidR="00596A19">
          <w:rPr>
            <w:noProof/>
            <w:webHidden/>
          </w:rPr>
          <w:t>28</w:t>
        </w:r>
        <w:r>
          <w:rPr>
            <w:noProof/>
            <w:webHidden/>
          </w:rPr>
          <w:fldChar w:fldCharType="end"/>
        </w:r>
      </w:hyperlink>
    </w:p>
    <w:p w:rsidR="00596A19" w:rsidRDefault="00765DB3" w:rsidP="00596A19">
      <w:pPr>
        <w:pStyle w:val="TDC3"/>
        <w:rPr>
          <w:noProof/>
        </w:rPr>
      </w:pPr>
      <w:hyperlink w:anchor="_Toc419751794" w:history="1">
        <w:r w:rsidR="00596A19" w:rsidRPr="00A42FE5">
          <w:rPr>
            <w:rStyle w:val="Hipervnculo"/>
            <w:noProof/>
          </w:rPr>
          <w:t>5.15.3</w:t>
        </w:r>
        <w:r w:rsidR="00596A19">
          <w:rPr>
            <w:noProof/>
          </w:rPr>
          <w:tab/>
        </w:r>
        <w:r w:rsidR="00596A19" w:rsidRPr="00A42FE5">
          <w:rPr>
            <w:rStyle w:val="Hipervnculo"/>
            <w:noProof/>
          </w:rPr>
          <w:t>RESPONSABILIDADES DE LOS ESTUDIANTES</w:t>
        </w:r>
        <w:r w:rsidR="00596A19">
          <w:rPr>
            <w:noProof/>
            <w:webHidden/>
          </w:rPr>
          <w:tab/>
        </w:r>
        <w:r>
          <w:rPr>
            <w:noProof/>
            <w:webHidden/>
          </w:rPr>
          <w:fldChar w:fldCharType="begin"/>
        </w:r>
        <w:r w:rsidR="00596A19">
          <w:rPr>
            <w:noProof/>
            <w:webHidden/>
          </w:rPr>
          <w:instrText xml:space="preserve"> PAGEREF _Toc419751794 \h </w:instrText>
        </w:r>
        <w:r>
          <w:rPr>
            <w:noProof/>
            <w:webHidden/>
          </w:rPr>
        </w:r>
        <w:r>
          <w:rPr>
            <w:noProof/>
            <w:webHidden/>
          </w:rPr>
          <w:fldChar w:fldCharType="separate"/>
        </w:r>
        <w:r w:rsidR="00596A19">
          <w:rPr>
            <w:noProof/>
            <w:webHidden/>
          </w:rPr>
          <w:t>31</w:t>
        </w:r>
        <w:r>
          <w:rPr>
            <w:noProof/>
            <w:webHidden/>
          </w:rPr>
          <w:fldChar w:fldCharType="end"/>
        </w:r>
      </w:hyperlink>
    </w:p>
    <w:p w:rsidR="00596A19" w:rsidRDefault="00765DB3" w:rsidP="00596A19">
      <w:pPr>
        <w:pStyle w:val="TDC3"/>
        <w:rPr>
          <w:noProof/>
        </w:rPr>
      </w:pPr>
      <w:hyperlink w:anchor="_Toc419751795" w:history="1">
        <w:r w:rsidR="00596A19" w:rsidRPr="00A42FE5">
          <w:rPr>
            <w:rStyle w:val="Hipervnculo"/>
            <w:noProof/>
          </w:rPr>
          <w:t>5.15.4</w:t>
        </w:r>
        <w:r w:rsidR="00596A19">
          <w:rPr>
            <w:noProof/>
          </w:rPr>
          <w:tab/>
        </w:r>
        <w:r w:rsidR="00596A19" w:rsidRPr="00A42FE5">
          <w:rPr>
            <w:rStyle w:val="Hipervnculo"/>
            <w:noProof/>
          </w:rPr>
          <w:t>ESTÍMULOS PARA LOS ESTUDIANTES</w:t>
        </w:r>
        <w:r w:rsidR="00596A19">
          <w:rPr>
            <w:noProof/>
            <w:webHidden/>
          </w:rPr>
          <w:tab/>
        </w:r>
        <w:r>
          <w:rPr>
            <w:noProof/>
            <w:webHidden/>
          </w:rPr>
          <w:fldChar w:fldCharType="begin"/>
        </w:r>
        <w:r w:rsidR="00596A19">
          <w:rPr>
            <w:noProof/>
            <w:webHidden/>
          </w:rPr>
          <w:instrText xml:space="preserve"> PAGEREF _Toc419751795 \h </w:instrText>
        </w:r>
        <w:r>
          <w:rPr>
            <w:noProof/>
            <w:webHidden/>
          </w:rPr>
        </w:r>
        <w:r>
          <w:rPr>
            <w:noProof/>
            <w:webHidden/>
          </w:rPr>
          <w:fldChar w:fldCharType="separate"/>
        </w:r>
        <w:r w:rsidR="00596A19">
          <w:rPr>
            <w:noProof/>
            <w:webHidden/>
          </w:rPr>
          <w:t>34</w:t>
        </w:r>
        <w:r>
          <w:rPr>
            <w:noProof/>
            <w:webHidden/>
          </w:rPr>
          <w:fldChar w:fldCharType="end"/>
        </w:r>
      </w:hyperlink>
    </w:p>
    <w:p w:rsidR="00596A19" w:rsidRDefault="00765DB3">
      <w:pPr>
        <w:pStyle w:val="TDC2"/>
        <w:tabs>
          <w:tab w:val="left" w:pos="880"/>
          <w:tab w:val="right" w:leader="dot" w:pos="8828"/>
        </w:tabs>
        <w:rPr>
          <w:noProof/>
        </w:rPr>
      </w:pPr>
      <w:hyperlink w:anchor="_Toc419751796" w:history="1">
        <w:r w:rsidR="00596A19" w:rsidRPr="00A42FE5">
          <w:rPr>
            <w:rStyle w:val="Hipervnculo"/>
            <w:rFonts w:eastAsia="Arial"/>
            <w:noProof/>
          </w:rPr>
          <w:t>5.16</w:t>
        </w:r>
        <w:r w:rsidR="00596A19">
          <w:rPr>
            <w:noProof/>
          </w:rPr>
          <w:tab/>
        </w:r>
        <w:r w:rsidR="00596A19" w:rsidRPr="00A42FE5">
          <w:rPr>
            <w:rStyle w:val="Hipervnculo"/>
            <w:rFonts w:eastAsia="Arial"/>
            <w:noProof/>
          </w:rPr>
          <w:t>PERFIL DEL EGRESADO O  BACHILLER</w:t>
        </w:r>
        <w:r w:rsidR="00596A19">
          <w:rPr>
            <w:noProof/>
            <w:webHidden/>
          </w:rPr>
          <w:tab/>
        </w:r>
        <w:r>
          <w:rPr>
            <w:noProof/>
            <w:webHidden/>
          </w:rPr>
          <w:fldChar w:fldCharType="begin"/>
        </w:r>
        <w:r w:rsidR="00596A19">
          <w:rPr>
            <w:noProof/>
            <w:webHidden/>
          </w:rPr>
          <w:instrText xml:space="preserve"> PAGEREF _Toc419751796 \h </w:instrText>
        </w:r>
        <w:r>
          <w:rPr>
            <w:noProof/>
            <w:webHidden/>
          </w:rPr>
        </w:r>
        <w:r>
          <w:rPr>
            <w:noProof/>
            <w:webHidden/>
          </w:rPr>
          <w:fldChar w:fldCharType="separate"/>
        </w:r>
        <w:r w:rsidR="00596A19">
          <w:rPr>
            <w:noProof/>
            <w:webHidden/>
          </w:rPr>
          <w:t>35</w:t>
        </w:r>
        <w:r>
          <w:rPr>
            <w:noProof/>
            <w:webHidden/>
          </w:rPr>
          <w:fldChar w:fldCharType="end"/>
        </w:r>
      </w:hyperlink>
    </w:p>
    <w:p w:rsidR="00596A19" w:rsidRDefault="00765DB3">
      <w:pPr>
        <w:pStyle w:val="TDC2"/>
        <w:tabs>
          <w:tab w:val="left" w:pos="880"/>
          <w:tab w:val="right" w:leader="dot" w:pos="8828"/>
        </w:tabs>
        <w:rPr>
          <w:noProof/>
        </w:rPr>
      </w:pPr>
      <w:hyperlink w:anchor="_Toc419751797" w:history="1">
        <w:r w:rsidR="00596A19" w:rsidRPr="00A42FE5">
          <w:rPr>
            <w:rStyle w:val="Hipervnculo"/>
            <w:rFonts w:eastAsia="Calibri"/>
            <w:noProof/>
          </w:rPr>
          <w:t>5.17</w:t>
        </w:r>
        <w:r w:rsidR="00596A19">
          <w:rPr>
            <w:noProof/>
          </w:rPr>
          <w:tab/>
        </w:r>
        <w:r w:rsidR="00596A19" w:rsidRPr="00A42FE5">
          <w:rPr>
            <w:rStyle w:val="Hipervnculo"/>
            <w:noProof/>
            <w:spacing w:val="-15"/>
            <w:bdr w:val="none" w:sz="0" w:space="0" w:color="auto" w:frame="1"/>
          </w:rPr>
          <w:t>DEL DOCENTE</w:t>
        </w:r>
        <w:r w:rsidR="00596A19">
          <w:rPr>
            <w:noProof/>
            <w:webHidden/>
          </w:rPr>
          <w:tab/>
        </w:r>
        <w:r>
          <w:rPr>
            <w:noProof/>
            <w:webHidden/>
          </w:rPr>
          <w:fldChar w:fldCharType="begin"/>
        </w:r>
        <w:r w:rsidR="00596A19">
          <w:rPr>
            <w:noProof/>
            <w:webHidden/>
          </w:rPr>
          <w:instrText xml:space="preserve"> PAGEREF _Toc419751797 \h </w:instrText>
        </w:r>
        <w:r>
          <w:rPr>
            <w:noProof/>
            <w:webHidden/>
          </w:rPr>
        </w:r>
        <w:r>
          <w:rPr>
            <w:noProof/>
            <w:webHidden/>
          </w:rPr>
          <w:fldChar w:fldCharType="separate"/>
        </w:r>
        <w:r w:rsidR="00596A19">
          <w:rPr>
            <w:noProof/>
            <w:webHidden/>
          </w:rPr>
          <w:t>36</w:t>
        </w:r>
        <w:r>
          <w:rPr>
            <w:noProof/>
            <w:webHidden/>
          </w:rPr>
          <w:fldChar w:fldCharType="end"/>
        </w:r>
      </w:hyperlink>
    </w:p>
    <w:p w:rsidR="00596A19" w:rsidRDefault="00765DB3" w:rsidP="00596A19">
      <w:pPr>
        <w:pStyle w:val="TDC3"/>
        <w:rPr>
          <w:noProof/>
        </w:rPr>
      </w:pPr>
      <w:hyperlink w:anchor="_Toc419751798" w:history="1">
        <w:r w:rsidR="00596A19" w:rsidRPr="00A42FE5">
          <w:rPr>
            <w:rStyle w:val="Hipervnculo"/>
            <w:rFonts w:eastAsia="Calibri"/>
            <w:noProof/>
          </w:rPr>
          <w:t>5.17.1</w:t>
        </w:r>
        <w:r w:rsidR="00596A19">
          <w:rPr>
            <w:noProof/>
          </w:rPr>
          <w:tab/>
        </w:r>
        <w:r w:rsidR="00596A19" w:rsidRPr="00A42FE5">
          <w:rPr>
            <w:rStyle w:val="Hipervnculo"/>
            <w:rFonts w:eastAsia="Calibri"/>
            <w:noProof/>
          </w:rPr>
          <w:t>PERFIL DEL EDUCADOR Y DEL DIRECTIVO DOCENTE</w:t>
        </w:r>
        <w:r w:rsidR="00596A19">
          <w:rPr>
            <w:noProof/>
            <w:webHidden/>
          </w:rPr>
          <w:tab/>
        </w:r>
        <w:r>
          <w:rPr>
            <w:noProof/>
            <w:webHidden/>
          </w:rPr>
          <w:fldChar w:fldCharType="begin"/>
        </w:r>
        <w:r w:rsidR="00596A19">
          <w:rPr>
            <w:noProof/>
            <w:webHidden/>
          </w:rPr>
          <w:instrText xml:space="preserve"> PAGEREF _Toc419751798 \h </w:instrText>
        </w:r>
        <w:r>
          <w:rPr>
            <w:noProof/>
            <w:webHidden/>
          </w:rPr>
        </w:r>
        <w:r>
          <w:rPr>
            <w:noProof/>
            <w:webHidden/>
          </w:rPr>
          <w:fldChar w:fldCharType="separate"/>
        </w:r>
        <w:r w:rsidR="00596A19">
          <w:rPr>
            <w:noProof/>
            <w:webHidden/>
          </w:rPr>
          <w:t>36</w:t>
        </w:r>
        <w:r>
          <w:rPr>
            <w:noProof/>
            <w:webHidden/>
          </w:rPr>
          <w:fldChar w:fldCharType="end"/>
        </w:r>
      </w:hyperlink>
    </w:p>
    <w:p w:rsidR="00596A19" w:rsidRDefault="00765DB3" w:rsidP="00596A19">
      <w:pPr>
        <w:pStyle w:val="TDC3"/>
        <w:rPr>
          <w:noProof/>
        </w:rPr>
      </w:pPr>
      <w:hyperlink w:anchor="_Toc419751799" w:history="1">
        <w:r w:rsidR="00596A19" w:rsidRPr="00A42FE5">
          <w:rPr>
            <w:rStyle w:val="Hipervnculo"/>
            <w:noProof/>
          </w:rPr>
          <w:t>5.17.2</w:t>
        </w:r>
        <w:r w:rsidR="00596A19">
          <w:rPr>
            <w:noProof/>
          </w:rPr>
          <w:tab/>
        </w:r>
        <w:r w:rsidR="00596A19" w:rsidRPr="00A42FE5">
          <w:rPr>
            <w:rStyle w:val="Hipervnculo"/>
            <w:noProof/>
          </w:rPr>
          <w:t>DERECHOS DE LOS DOCENTES, DIRECTIVOS DOCENTES, PERSONALES DE APOYO Y ADMINISTRATIVOS.</w:t>
        </w:r>
        <w:r w:rsidR="00596A19">
          <w:rPr>
            <w:noProof/>
            <w:webHidden/>
          </w:rPr>
          <w:tab/>
        </w:r>
        <w:r>
          <w:rPr>
            <w:noProof/>
            <w:webHidden/>
          </w:rPr>
          <w:fldChar w:fldCharType="begin"/>
        </w:r>
        <w:r w:rsidR="00596A19">
          <w:rPr>
            <w:noProof/>
            <w:webHidden/>
          </w:rPr>
          <w:instrText xml:space="preserve"> PAGEREF _Toc419751799 \h </w:instrText>
        </w:r>
        <w:r>
          <w:rPr>
            <w:noProof/>
            <w:webHidden/>
          </w:rPr>
        </w:r>
        <w:r>
          <w:rPr>
            <w:noProof/>
            <w:webHidden/>
          </w:rPr>
          <w:fldChar w:fldCharType="separate"/>
        </w:r>
        <w:r w:rsidR="00596A19">
          <w:rPr>
            <w:noProof/>
            <w:webHidden/>
          </w:rPr>
          <w:t>38</w:t>
        </w:r>
        <w:r>
          <w:rPr>
            <w:noProof/>
            <w:webHidden/>
          </w:rPr>
          <w:fldChar w:fldCharType="end"/>
        </w:r>
      </w:hyperlink>
    </w:p>
    <w:p w:rsidR="00596A19" w:rsidRDefault="00765DB3" w:rsidP="00596A19">
      <w:pPr>
        <w:pStyle w:val="TDC3"/>
        <w:rPr>
          <w:noProof/>
        </w:rPr>
      </w:pPr>
      <w:hyperlink w:anchor="_Toc419751800" w:history="1">
        <w:r w:rsidR="00596A19" w:rsidRPr="00A42FE5">
          <w:rPr>
            <w:rStyle w:val="Hipervnculo"/>
            <w:noProof/>
          </w:rPr>
          <w:t>5.17.3</w:t>
        </w:r>
        <w:r w:rsidR="00596A19">
          <w:rPr>
            <w:noProof/>
          </w:rPr>
          <w:tab/>
        </w:r>
        <w:r w:rsidR="00596A19" w:rsidRPr="00A42FE5">
          <w:rPr>
            <w:rStyle w:val="Hipervnculo"/>
            <w:noProof/>
          </w:rPr>
          <w:t>Responsabilidades de los directivos docentes y los docentes y personal administrativo</w:t>
        </w:r>
        <w:r w:rsidR="00596A19">
          <w:rPr>
            <w:noProof/>
            <w:webHidden/>
          </w:rPr>
          <w:tab/>
        </w:r>
        <w:r>
          <w:rPr>
            <w:noProof/>
            <w:webHidden/>
          </w:rPr>
          <w:fldChar w:fldCharType="begin"/>
        </w:r>
        <w:r w:rsidR="00596A19">
          <w:rPr>
            <w:noProof/>
            <w:webHidden/>
          </w:rPr>
          <w:instrText xml:space="preserve"> PAGEREF _Toc419751800 \h </w:instrText>
        </w:r>
        <w:r>
          <w:rPr>
            <w:noProof/>
            <w:webHidden/>
          </w:rPr>
        </w:r>
        <w:r>
          <w:rPr>
            <w:noProof/>
            <w:webHidden/>
          </w:rPr>
          <w:fldChar w:fldCharType="separate"/>
        </w:r>
        <w:r w:rsidR="00596A19">
          <w:rPr>
            <w:noProof/>
            <w:webHidden/>
          </w:rPr>
          <w:t>40</w:t>
        </w:r>
        <w:r>
          <w:rPr>
            <w:noProof/>
            <w:webHidden/>
          </w:rPr>
          <w:fldChar w:fldCharType="end"/>
        </w:r>
      </w:hyperlink>
    </w:p>
    <w:p w:rsidR="00596A19" w:rsidRDefault="00765DB3" w:rsidP="00596A19">
      <w:pPr>
        <w:pStyle w:val="TDC3"/>
        <w:rPr>
          <w:noProof/>
        </w:rPr>
      </w:pPr>
      <w:hyperlink w:anchor="_Toc419751801" w:history="1">
        <w:r w:rsidR="00596A19" w:rsidRPr="00A42FE5">
          <w:rPr>
            <w:rStyle w:val="Hipervnculo"/>
            <w:i/>
            <w:iCs/>
            <w:noProof/>
            <w:spacing w:val="15"/>
            <w:lang w:eastAsia="en-US"/>
          </w:rPr>
          <w:t>5.17.4</w:t>
        </w:r>
        <w:r w:rsidR="00596A19">
          <w:rPr>
            <w:noProof/>
          </w:rPr>
          <w:tab/>
        </w:r>
        <w:r w:rsidR="00596A19" w:rsidRPr="00A42FE5">
          <w:rPr>
            <w:rStyle w:val="Hipervnculo"/>
            <w:i/>
            <w:iCs/>
            <w:noProof/>
            <w:spacing w:val="15"/>
            <w:lang w:eastAsia="en-US"/>
          </w:rPr>
          <w:t>DEBERES DEL RECT</w:t>
        </w:r>
        <w:r w:rsidR="00596A19" w:rsidRPr="00A42FE5">
          <w:rPr>
            <w:rStyle w:val="Hipervnculo"/>
            <w:i/>
            <w:iCs/>
            <w:noProof/>
            <w:spacing w:val="1"/>
            <w:lang w:eastAsia="en-US"/>
          </w:rPr>
          <w:t>O</w:t>
        </w:r>
        <w:r w:rsidR="00596A19" w:rsidRPr="00A42FE5">
          <w:rPr>
            <w:rStyle w:val="Hipervnculo"/>
            <w:i/>
            <w:iCs/>
            <w:noProof/>
            <w:spacing w:val="15"/>
            <w:lang w:eastAsia="en-US"/>
          </w:rPr>
          <w:t>R/A</w:t>
        </w:r>
        <w:r w:rsidR="00596A19">
          <w:rPr>
            <w:noProof/>
            <w:webHidden/>
          </w:rPr>
          <w:tab/>
        </w:r>
        <w:r>
          <w:rPr>
            <w:noProof/>
            <w:webHidden/>
          </w:rPr>
          <w:fldChar w:fldCharType="begin"/>
        </w:r>
        <w:r w:rsidR="00596A19">
          <w:rPr>
            <w:noProof/>
            <w:webHidden/>
          </w:rPr>
          <w:instrText xml:space="preserve"> PAGEREF _Toc419751801 \h </w:instrText>
        </w:r>
        <w:r>
          <w:rPr>
            <w:noProof/>
            <w:webHidden/>
          </w:rPr>
        </w:r>
        <w:r>
          <w:rPr>
            <w:noProof/>
            <w:webHidden/>
          </w:rPr>
          <w:fldChar w:fldCharType="separate"/>
        </w:r>
        <w:r w:rsidR="00596A19">
          <w:rPr>
            <w:noProof/>
            <w:webHidden/>
          </w:rPr>
          <w:t>41</w:t>
        </w:r>
        <w:r>
          <w:rPr>
            <w:noProof/>
            <w:webHidden/>
          </w:rPr>
          <w:fldChar w:fldCharType="end"/>
        </w:r>
      </w:hyperlink>
    </w:p>
    <w:p w:rsidR="00596A19" w:rsidRDefault="00765DB3" w:rsidP="00596A19">
      <w:pPr>
        <w:pStyle w:val="TDC3"/>
        <w:rPr>
          <w:noProof/>
        </w:rPr>
      </w:pPr>
      <w:hyperlink w:anchor="_Toc419751802" w:history="1">
        <w:r w:rsidR="00596A19" w:rsidRPr="00A42FE5">
          <w:rPr>
            <w:rStyle w:val="Hipervnculo"/>
            <w:noProof/>
          </w:rPr>
          <w:t>5.17.5</w:t>
        </w:r>
        <w:r w:rsidR="00596A19">
          <w:rPr>
            <w:noProof/>
          </w:rPr>
          <w:tab/>
        </w:r>
        <w:r w:rsidR="00596A19" w:rsidRPr="00A42FE5">
          <w:rPr>
            <w:rStyle w:val="Hipervnculo"/>
            <w:noProof/>
          </w:rPr>
          <w:t>ESTÍMULOS O RECONOCIMIENTOS PARA LOS DOCENTES</w:t>
        </w:r>
        <w:r w:rsidR="00596A19">
          <w:rPr>
            <w:noProof/>
            <w:webHidden/>
          </w:rPr>
          <w:tab/>
        </w:r>
        <w:r>
          <w:rPr>
            <w:noProof/>
            <w:webHidden/>
          </w:rPr>
          <w:fldChar w:fldCharType="begin"/>
        </w:r>
        <w:r w:rsidR="00596A19">
          <w:rPr>
            <w:noProof/>
            <w:webHidden/>
          </w:rPr>
          <w:instrText xml:space="preserve"> PAGEREF _Toc419751802 \h </w:instrText>
        </w:r>
        <w:r>
          <w:rPr>
            <w:noProof/>
            <w:webHidden/>
          </w:rPr>
        </w:r>
        <w:r>
          <w:rPr>
            <w:noProof/>
            <w:webHidden/>
          </w:rPr>
          <w:fldChar w:fldCharType="separate"/>
        </w:r>
        <w:r w:rsidR="00596A19">
          <w:rPr>
            <w:noProof/>
            <w:webHidden/>
          </w:rPr>
          <w:t>42</w:t>
        </w:r>
        <w:r>
          <w:rPr>
            <w:noProof/>
            <w:webHidden/>
          </w:rPr>
          <w:fldChar w:fldCharType="end"/>
        </w:r>
      </w:hyperlink>
    </w:p>
    <w:p w:rsidR="00596A19" w:rsidRDefault="00765DB3" w:rsidP="00596A19">
      <w:pPr>
        <w:pStyle w:val="TDC3"/>
        <w:rPr>
          <w:noProof/>
        </w:rPr>
      </w:pPr>
      <w:hyperlink w:anchor="_Toc419751803" w:history="1">
        <w:r w:rsidR="00596A19" w:rsidRPr="00A42FE5">
          <w:rPr>
            <w:rStyle w:val="Hipervnculo"/>
            <w:noProof/>
          </w:rPr>
          <w:t>5.17.6</w:t>
        </w:r>
        <w:r w:rsidR="00596A19">
          <w:rPr>
            <w:noProof/>
          </w:rPr>
          <w:tab/>
        </w:r>
        <w:r w:rsidR="00596A19" w:rsidRPr="00A42FE5">
          <w:rPr>
            <w:rStyle w:val="Hipervnculo"/>
            <w:i/>
            <w:noProof/>
          </w:rPr>
          <w:t>REGLAMENTO DOCENTE</w:t>
        </w:r>
        <w:r w:rsidR="00596A19">
          <w:rPr>
            <w:noProof/>
            <w:webHidden/>
          </w:rPr>
          <w:tab/>
        </w:r>
        <w:r>
          <w:rPr>
            <w:noProof/>
            <w:webHidden/>
          </w:rPr>
          <w:fldChar w:fldCharType="begin"/>
        </w:r>
        <w:r w:rsidR="00596A19">
          <w:rPr>
            <w:noProof/>
            <w:webHidden/>
          </w:rPr>
          <w:instrText xml:space="preserve"> PAGEREF _Toc419751803 \h </w:instrText>
        </w:r>
        <w:r>
          <w:rPr>
            <w:noProof/>
            <w:webHidden/>
          </w:rPr>
        </w:r>
        <w:r>
          <w:rPr>
            <w:noProof/>
            <w:webHidden/>
          </w:rPr>
          <w:fldChar w:fldCharType="separate"/>
        </w:r>
        <w:r w:rsidR="00596A19">
          <w:rPr>
            <w:noProof/>
            <w:webHidden/>
          </w:rPr>
          <w:t>42</w:t>
        </w:r>
        <w:r>
          <w:rPr>
            <w:noProof/>
            <w:webHidden/>
          </w:rPr>
          <w:fldChar w:fldCharType="end"/>
        </w:r>
      </w:hyperlink>
    </w:p>
    <w:p w:rsidR="00596A19" w:rsidRDefault="00765DB3" w:rsidP="00596A19">
      <w:pPr>
        <w:pStyle w:val="TDC3"/>
        <w:rPr>
          <w:noProof/>
        </w:rPr>
      </w:pPr>
      <w:hyperlink w:anchor="_Toc419751804" w:history="1">
        <w:r w:rsidR="00596A19" w:rsidRPr="00A42FE5">
          <w:rPr>
            <w:rStyle w:val="Hipervnculo"/>
            <w:noProof/>
          </w:rPr>
          <w:t>5.17.7</w:t>
        </w:r>
        <w:r w:rsidR="00596A19">
          <w:rPr>
            <w:noProof/>
          </w:rPr>
          <w:tab/>
        </w:r>
        <w:r w:rsidR="00596A19" w:rsidRPr="00A42FE5">
          <w:rPr>
            <w:rStyle w:val="Hipervnculo"/>
            <w:noProof/>
          </w:rPr>
          <w:t>PROCEDIMIENTOS DISCIPLINARIOS, DEBERES, DERECHOS Y OBLIGACIONES DEL CARGO.</w:t>
        </w:r>
        <w:r w:rsidR="00596A19">
          <w:rPr>
            <w:noProof/>
            <w:webHidden/>
          </w:rPr>
          <w:tab/>
        </w:r>
        <w:r>
          <w:rPr>
            <w:noProof/>
            <w:webHidden/>
          </w:rPr>
          <w:fldChar w:fldCharType="begin"/>
        </w:r>
        <w:r w:rsidR="00596A19">
          <w:rPr>
            <w:noProof/>
            <w:webHidden/>
          </w:rPr>
          <w:instrText xml:space="preserve"> PAGEREF _Toc419751804 \h </w:instrText>
        </w:r>
        <w:r>
          <w:rPr>
            <w:noProof/>
            <w:webHidden/>
          </w:rPr>
        </w:r>
        <w:r>
          <w:rPr>
            <w:noProof/>
            <w:webHidden/>
          </w:rPr>
          <w:fldChar w:fldCharType="separate"/>
        </w:r>
        <w:r w:rsidR="00596A19">
          <w:rPr>
            <w:noProof/>
            <w:webHidden/>
          </w:rPr>
          <w:t>43</w:t>
        </w:r>
        <w:r>
          <w:rPr>
            <w:noProof/>
            <w:webHidden/>
          </w:rPr>
          <w:fldChar w:fldCharType="end"/>
        </w:r>
      </w:hyperlink>
    </w:p>
    <w:p w:rsidR="00596A19" w:rsidRDefault="00765DB3">
      <w:pPr>
        <w:pStyle w:val="TDC2"/>
        <w:tabs>
          <w:tab w:val="left" w:pos="1100"/>
          <w:tab w:val="right" w:leader="dot" w:pos="8828"/>
        </w:tabs>
        <w:rPr>
          <w:noProof/>
        </w:rPr>
      </w:pPr>
      <w:hyperlink w:anchor="_Toc419751805" w:history="1">
        <w:r w:rsidR="00596A19" w:rsidRPr="00A42FE5">
          <w:rPr>
            <w:rStyle w:val="Hipervnculo"/>
            <w:noProof/>
            <w:spacing w:val="15"/>
            <w:lang w:eastAsia="en-US"/>
          </w:rPr>
          <w:t>5.18</w:t>
        </w:r>
        <w:r w:rsidR="00596A19">
          <w:rPr>
            <w:noProof/>
          </w:rPr>
          <w:tab/>
        </w:r>
        <w:r w:rsidR="00596A19" w:rsidRPr="00A42FE5">
          <w:rPr>
            <w:rStyle w:val="Hipervnculo"/>
            <w:noProof/>
            <w:spacing w:val="15"/>
            <w:lang w:eastAsia="en-US"/>
          </w:rPr>
          <w:t>PROCEDIMIENTOS DE PRESONAL DE LOGISTICA, VIGILANCIA Y  OTROS</w:t>
        </w:r>
        <w:r w:rsidR="00596A19">
          <w:rPr>
            <w:noProof/>
            <w:webHidden/>
          </w:rPr>
          <w:tab/>
        </w:r>
        <w:r>
          <w:rPr>
            <w:noProof/>
            <w:webHidden/>
          </w:rPr>
          <w:fldChar w:fldCharType="begin"/>
        </w:r>
        <w:r w:rsidR="00596A19">
          <w:rPr>
            <w:noProof/>
            <w:webHidden/>
          </w:rPr>
          <w:instrText xml:space="preserve"> PAGEREF _Toc419751805 \h </w:instrText>
        </w:r>
        <w:r>
          <w:rPr>
            <w:noProof/>
            <w:webHidden/>
          </w:rPr>
        </w:r>
        <w:r>
          <w:rPr>
            <w:noProof/>
            <w:webHidden/>
          </w:rPr>
          <w:fldChar w:fldCharType="separate"/>
        </w:r>
        <w:r w:rsidR="00596A19">
          <w:rPr>
            <w:noProof/>
            <w:webHidden/>
          </w:rPr>
          <w:t>43</w:t>
        </w:r>
        <w:r>
          <w:rPr>
            <w:noProof/>
            <w:webHidden/>
          </w:rPr>
          <w:fldChar w:fldCharType="end"/>
        </w:r>
      </w:hyperlink>
    </w:p>
    <w:p w:rsidR="00596A19" w:rsidRDefault="00765DB3" w:rsidP="00596A19">
      <w:pPr>
        <w:pStyle w:val="TDC3"/>
        <w:rPr>
          <w:noProof/>
        </w:rPr>
      </w:pPr>
      <w:hyperlink w:anchor="_Toc419751806" w:history="1">
        <w:r w:rsidR="00596A19" w:rsidRPr="00A42FE5">
          <w:rPr>
            <w:rStyle w:val="Hipervnculo"/>
            <w:noProof/>
          </w:rPr>
          <w:t>5.18.1</w:t>
        </w:r>
        <w:r w:rsidR="00596A19">
          <w:rPr>
            <w:noProof/>
          </w:rPr>
          <w:tab/>
        </w:r>
        <w:r w:rsidR="00596A19" w:rsidRPr="00A42FE5">
          <w:rPr>
            <w:rStyle w:val="Hipervnculo"/>
            <w:noProof/>
          </w:rPr>
          <w:t>DERECHOS DEL PERSONAL DE VIGILANCIA</w:t>
        </w:r>
        <w:r w:rsidR="00596A19">
          <w:rPr>
            <w:noProof/>
            <w:webHidden/>
          </w:rPr>
          <w:tab/>
        </w:r>
        <w:r>
          <w:rPr>
            <w:noProof/>
            <w:webHidden/>
          </w:rPr>
          <w:fldChar w:fldCharType="begin"/>
        </w:r>
        <w:r w:rsidR="00596A19">
          <w:rPr>
            <w:noProof/>
            <w:webHidden/>
          </w:rPr>
          <w:instrText xml:space="preserve"> PAGEREF _Toc419751806 \h </w:instrText>
        </w:r>
        <w:r>
          <w:rPr>
            <w:noProof/>
            <w:webHidden/>
          </w:rPr>
        </w:r>
        <w:r>
          <w:rPr>
            <w:noProof/>
            <w:webHidden/>
          </w:rPr>
          <w:fldChar w:fldCharType="separate"/>
        </w:r>
        <w:r w:rsidR="00596A19">
          <w:rPr>
            <w:noProof/>
            <w:webHidden/>
          </w:rPr>
          <w:t>44</w:t>
        </w:r>
        <w:r>
          <w:rPr>
            <w:noProof/>
            <w:webHidden/>
          </w:rPr>
          <w:fldChar w:fldCharType="end"/>
        </w:r>
      </w:hyperlink>
    </w:p>
    <w:p w:rsidR="00596A19" w:rsidRDefault="00765DB3" w:rsidP="00596A19">
      <w:pPr>
        <w:pStyle w:val="TDC3"/>
        <w:rPr>
          <w:noProof/>
        </w:rPr>
      </w:pPr>
      <w:hyperlink w:anchor="_Toc419751807" w:history="1">
        <w:r w:rsidR="00596A19" w:rsidRPr="00A42FE5">
          <w:rPr>
            <w:rStyle w:val="Hipervnculo"/>
            <w:noProof/>
          </w:rPr>
          <w:t>5.18.2</w:t>
        </w:r>
        <w:r w:rsidR="00596A19">
          <w:rPr>
            <w:noProof/>
          </w:rPr>
          <w:tab/>
        </w:r>
        <w:r w:rsidR="00596A19" w:rsidRPr="00A42FE5">
          <w:rPr>
            <w:rStyle w:val="Hipervnculo"/>
            <w:i/>
            <w:iCs/>
            <w:noProof/>
            <w:spacing w:val="15"/>
            <w:lang w:eastAsia="en-US"/>
          </w:rPr>
          <w:t>DEBERES DEL PERSONAL DE  VIGILANCIA</w:t>
        </w:r>
        <w:r w:rsidR="00596A19">
          <w:rPr>
            <w:noProof/>
            <w:webHidden/>
          </w:rPr>
          <w:tab/>
        </w:r>
        <w:r>
          <w:rPr>
            <w:noProof/>
            <w:webHidden/>
          </w:rPr>
          <w:fldChar w:fldCharType="begin"/>
        </w:r>
        <w:r w:rsidR="00596A19">
          <w:rPr>
            <w:noProof/>
            <w:webHidden/>
          </w:rPr>
          <w:instrText xml:space="preserve"> PAGEREF _Toc419751807 \h </w:instrText>
        </w:r>
        <w:r>
          <w:rPr>
            <w:noProof/>
            <w:webHidden/>
          </w:rPr>
        </w:r>
        <w:r>
          <w:rPr>
            <w:noProof/>
            <w:webHidden/>
          </w:rPr>
          <w:fldChar w:fldCharType="separate"/>
        </w:r>
        <w:r w:rsidR="00596A19">
          <w:rPr>
            <w:noProof/>
            <w:webHidden/>
          </w:rPr>
          <w:t>44</w:t>
        </w:r>
        <w:r>
          <w:rPr>
            <w:noProof/>
            <w:webHidden/>
          </w:rPr>
          <w:fldChar w:fldCharType="end"/>
        </w:r>
      </w:hyperlink>
    </w:p>
    <w:p w:rsidR="00596A19" w:rsidRDefault="00765DB3" w:rsidP="00596A19">
      <w:pPr>
        <w:pStyle w:val="TDC3"/>
        <w:rPr>
          <w:noProof/>
        </w:rPr>
      </w:pPr>
      <w:hyperlink w:anchor="_Toc419751808" w:history="1">
        <w:r w:rsidR="00596A19" w:rsidRPr="00A42FE5">
          <w:rPr>
            <w:rStyle w:val="Hipervnculo"/>
            <w:iCs/>
            <w:noProof/>
            <w:spacing w:val="15"/>
            <w:lang w:eastAsia="en-US"/>
          </w:rPr>
          <w:t>5.18.3</w:t>
        </w:r>
        <w:r w:rsidR="00596A19">
          <w:rPr>
            <w:noProof/>
          </w:rPr>
          <w:tab/>
        </w:r>
        <w:r w:rsidR="00596A19" w:rsidRPr="00A42FE5">
          <w:rPr>
            <w:rStyle w:val="Hipervnculo"/>
            <w:iCs/>
            <w:noProof/>
            <w:spacing w:val="15"/>
            <w:lang w:eastAsia="en-US"/>
          </w:rPr>
          <w:t>DERECHOS DEL PERSONAL DE  BIBLIOTECA</w:t>
        </w:r>
        <w:r w:rsidR="00596A19">
          <w:rPr>
            <w:noProof/>
            <w:webHidden/>
          </w:rPr>
          <w:tab/>
        </w:r>
        <w:r>
          <w:rPr>
            <w:noProof/>
            <w:webHidden/>
          </w:rPr>
          <w:fldChar w:fldCharType="begin"/>
        </w:r>
        <w:r w:rsidR="00596A19">
          <w:rPr>
            <w:noProof/>
            <w:webHidden/>
          </w:rPr>
          <w:instrText xml:space="preserve"> PAGEREF _Toc419751808 \h </w:instrText>
        </w:r>
        <w:r>
          <w:rPr>
            <w:noProof/>
            <w:webHidden/>
          </w:rPr>
        </w:r>
        <w:r>
          <w:rPr>
            <w:noProof/>
            <w:webHidden/>
          </w:rPr>
          <w:fldChar w:fldCharType="separate"/>
        </w:r>
        <w:r w:rsidR="00596A19">
          <w:rPr>
            <w:noProof/>
            <w:webHidden/>
          </w:rPr>
          <w:t>45</w:t>
        </w:r>
        <w:r>
          <w:rPr>
            <w:noProof/>
            <w:webHidden/>
          </w:rPr>
          <w:fldChar w:fldCharType="end"/>
        </w:r>
      </w:hyperlink>
    </w:p>
    <w:p w:rsidR="00596A19" w:rsidRDefault="00765DB3" w:rsidP="00596A19">
      <w:pPr>
        <w:pStyle w:val="TDC3"/>
        <w:rPr>
          <w:noProof/>
        </w:rPr>
      </w:pPr>
      <w:hyperlink w:anchor="_Toc419751809" w:history="1">
        <w:r w:rsidR="00596A19" w:rsidRPr="00A42FE5">
          <w:rPr>
            <w:rStyle w:val="Hipervnculo"/>
            <w:iCs/>
            <w:noProof/>
            <w:spacing w:val="15"/>
            <w:lang w:eastAsia="en-US"/>
          </w:rPr>
          <w:t>5.18.4</w:t>
        </w:r>
        <w:r w:rsidR="00596A19">
          <w:rPr>
            <w:noProof/>
          </w:rPr>
          <w:tab/>
        </w:r>
        <w:r w:rsidR="00596A19" w:rsidRPr="00A42FE5">
          <w:rPr>
            <w:rStyle w:val="Hipervnculo"/>
            <w:iCs/>
            <w:noProof/>
            <w:spacing w:val="15"/>
            <w:lang w:eastAsia="en-US"/>
          </w:rPr>
          <w:t>DEBERES DEL PERSONAL DE  BIBLIOTECA</w:t>
        </w:r>
        <w:r w:rsidR="00596A19">
          <w:rPr>
            <w:noProof/>
            <w:webHidden/>
          </w:rPr>
          <w:tab/>
        </w:r>
        <w:r>
          <w:rPr>
            <w:noProof/>
            <w:webHidden/>
          </w:rPr>
          <w:fldChar w:fldCharType="begin"/>
        </w:r>
        <w:r w:rsidR="00596A19">
          <w:rPr>
            <w:noProof/>
            <w:webHidden/>
          </w:rPr>
          <w:instrText xml:space="preserve"> PAGEREF _Toc419751809 \h </w:instrText>
        </w:r>
        <w:r>
          <w:rPr>
            <w:noProof/>
            <w:webHidden/>
          </w:rPr>
        </w:r>
        <w:r>
          <w:rPr>
            <w:noProof/>
            <w:webHidden/>
          </w:rPr>
          <w:fldChar w:fldCharType="separate"/>
        </w:r>
        <w:r w:rsidR="00596A19">
          <w:rPr>
            <w:noProof/>
            <w:webHidden/>
          </w:rPr>
          <w:t>45</w:t>
        </w:r>
        <w:r>
          <w:rPr>
            <w:noProof/>
            <w:webHidden/>
          </w:rPr>
          <w:fldChar w:fldCharType="end"/>
        </w:r>
      </w:hyperlink>
    </w:p>
    <w:p w:rsidR="00596A19" w:rsidRDefault="00765DB3" w:rsidP="00596A19">
      <w:pPr>
        <w:pStyle w:val="TDC3"/>
        <w:rPr>
          <w:noProof/>
        </w:rPr>
      </w:pPr>
      <w:hyperlink w:anchor="_Toc419751810" w:history="1">
        <w:r w:rsidR="00596A19" w:rsidRPr="00A42FE5">
          <w:rPr>
            <w:rStyle w:val="Hipervnculo"/>
            <w:iCs/>
            <w:noProof/>
            <w:spacing w:val="15"/>
            <w:lang w:eastAsia="en-US"/>
          </w:rPr>
          <w:t>5.18.5</w:t>
        </w:r>
        <w:r w:rsidR="00596A19">
          <w:rPr>
            <w:noProof/>
          </w:rPr>
          <w:tab/>
        </w:r>
        <w:r w:rsidR="00596A19" w:rsidRPr="00A42FE5">
          <w:rPr>
            <w:rStyle w:val="Hipervnculo"/>
            <w:iCs/>
            <w:noProof/>
            <w:spacing w:val="15"/>
            <w:lang w:eastAsia="en-US"/>
          </w:rPr>
          <w:t>DERECHOS DEL PERSONAL DE  SECRETARIA</w:t>
        </w:r>
        <w:r w:rsidR="00596A19">
          <w:rPr>
            <w:noProof/>
            <w:webHidden/>
          </w:rPr>
          <w:tab/>
        </w:r>
        <w:r>
          <w:rPr>
            <w:noProof/>
            <w:webHidden/>
          </w:rPr>
          <w:fldChar w:fldCharType="begin"/>
        </w:r>
        <w:r w:rsidR="00596A19">
          <w:rPr>
            <w:noProof/>
            <w:webHidden/>
          </w:rPr>
          <w:instrText xml:space="preserve"> PAGEREF _Toc419751810 \h </w:instrText>
        </w:r>
        <w:r>
          <w:rPr>
            <w:noProof/>
            <w:webHidden/>
          </w:rPr>
        </w:r>
        <w:r>
          <w:rPr>
            <w:noProof/>
            <w:webHidden/>
          </w:rPr>
          <w:fldChar w:fldCharType="separate"/>
        </w:r>
        <w:r w:rsidR="00596A19">
          <w:rPr>
            <w:noProof/>
            <w:webHidden/>
          </w:rPr>
          <w:t>46</w:t>
        </w:r>
        <w:r>
          <w:rPr>
            <w:noProof/>
            <w:webHidden/>
          </w:rPr>
          <w:fldChar w:fldCharType="end"/>
        </w:r>
      </w:hyperlink>
    </w:p>
    <w:p w:rsidR="00596A19" w:rsidRDefault="00765DB3" w:rsidP="00596A19">
      <w:pPr>
        <w:pStyle w:val="TDC3"/>
        <w:rPr>
          <w:noProof/>
        </w:rPr>
      </w:pPr>
      <w:hyperlink w:anchor="_Toc419751811" w:history="1">
        <w:r w:rsidR="00596A19" w:rsidRPr="00A42FE5">
          <w:rPr>
            <w:rStyle w:val="Hipervnculo"/>
            <w:iCs/>
            <w:noProof/>
            <w:spacing w:val="15"/>
            <w:lang w:eastAsia="en-US"/>
          </w:rPr>
          <w:t>5.18.6</w:t>
        </w:r>
        <w:r w:rsidR="00596A19">
          <w:rPr>
            <w:noProof/>
          </w:rPr>
          <w:tab/>
        </w:r>
        <w:r w:rsidR="00596A19" w:rsidRPr="00A42FE5">
          <w:rPr>
            <w:rStyle w:val="Hipervnculo"/>
            <w:iCs/>
            <w:noProof/>
            <w:spacing w:val="15"/>
            <w:lang w:eastAsia="en-US"/>
          </w:rPr>
          <w:t>DEBERES DEL PERSONAL DE  SECRETARIA</w:t>
        </w:r>
        <w:r w:rsidR="00596A19">
          <w:rPr>
            <w:noProof/>
            <w:webHidden/>
          </w:rPr>
          <w:tab/>
        </w:r>
        <w:r>
          <w:rPr>
            <w:noProof/>
            <w:webHidden/>
          </w:rPr>
          <w:fldChar w:fldCharType="begin"/>
        </w:r>
        <w:r w:rsidR="00596A19">
          <w:rPr>
            <w:noProof/>
            <w:webHidden/>
          </w:rPr>
          <w:instrText xml:space="preserve"> PAGEREF _Toc419751811 \h </w:instrText>
        </w:r>
        <w:r>
          <w:rPr>
            <w:noProof/>
            <w:webHidden/>
          </w:rPr>
        </w:r>
        <w:r>
          <w:rPr>
            <w:noProof/>
            <w:webHidden/>
          </w:rPr>
          <w:fldChar w:fldCharType="separate"/>
        </w:r>
        <w:r w:rsidR="00596A19">
          <w:rPr>
            <w:noProof/>
            <w:webHidden/>
          </w:rPr>
          <w:t>46</w:t>
        </w:r>
        <w:r>
          <w:rPr>
            <w:noProof/>
            <w:webHidden/>
          </w:rPr>
          <w:fldChar w:fldCharType="end"/>
        </w:r>
      </w:hyperlink>
    </w:p>
    <w:p w:rsidR="00596A19" w:rsidRDefault="00765DB3" w:rsidP="00596A19">
      <w:pPr>
        <w:pStyle w:val="TDC3"/>
        <w:rPr>
          <w:noProof/>
        </w:rPr>
      </w:pPr>
      <w:hyperlink w:anchor="_Toc419751812" w:history="1">
        <w:r w:rsidR="00596A19" w:rsidRPr="00A42FE5">
          <w:rPr>
            <w:rStyle w:val="Hipervnculo"/>
            <w:iCs/>
            <w:noProof/>
            <w:spacing w:val="15"/>
            <w:lang w:eastAsia="en-US"/>
          </w:rPr>
          <w:t>5.18.7</w:t>
        </w:r>
        <w:r w:rsidR="00596A19">
          <w:rPr>
            <w:noProof/>
          </w:rPr>
          <w:tab/>
        </w:r>
        <w:r w:rsidR="00596A19" w:rsidRPr="00A42FE5">
          <w:rPr>
            <w:rStyle w:val="Hipervnculo"/>
            <w:iCs/>
            <w:noProof/>
            <w:spacing w:val="15"/>
            <w:lang w:eastAsia="en-US"/>
          </w:rPr>
          <w:t>DERECHOS DEL PERSONAL DE  LOGISTICA (ASEO)</w:t>
        </w:r>
        <w:r w:rsidR="00596A19">
          <w:rPr>
            <w:noProof/>
            <w:webHidden/>
          </w:rPr>
          <w:tab/>
        </w:r>
        <w:r>
          <w:rPr>
            <w:noProof/>
            <w:webHidden/>
          </w:rPr>
          <w:fldChar w:fldCharType="begin"/>
        </w:r>
        <w:r w:rsidR="00596A19">
          <w:rPr>
            <w:noProof/>
            <w:webHidden/>
          </w:rPr>
          <w:instrText xml:space="preserve"> PAGEREF _Toc419751812 \h </w:instrText>
        </w:r>
        <w:r>
          <w:rPr>
            <w:noProof/>
            <w:webHidden/>
          </w:rPr>
        </w:r>
        <w:r>
          <w:rPr>
            <w:noProof/>
            <w:webHidden/>
          </w:rPr>
          <w:fldChar w:fldCharType="separate"/>
        </w:r>
        <w:r w:rsidR="00596A19">
          <w:rPr>
            <w:noProof/>
            <w:webHidden/>
          </w:rPr>
          <w:t>46</w:t>
        </w:r>
        <w:r>
          <w:rPr>
            <w:noProof/>
            <w:webHidden/>
          </w:rPr>
          <w:fldChar w:fldCharType="end"/>
        </w:r>
      </w:hyperlink>
    </w:p>
    <w:p w:rsidR="00596A19" w:rsidRDefault="00765DB3" w:rsidP="00596A19">
      <w:pPr>
        <w:pStyle w:val="TDC3"/>
        <w:rPr>
          <w:noProof/>
        </w:rPr>
      </w:pPr>
      <w:hyperlink w:anchor="_Toc419751813" w:history="1">
        <w:r w:rsidR="00596A19" w:rsidRPr="00A42FE5">
          <w:rPr>
            <w:rStyle w:val="Hipervnculo"/>
            <w:iCs/>
            <w:noProof/>
            <w:spacing w:val="15"/>
            <w:lang w:eastAsia="en-US"/>
          </w:rPr>
          <w:t>5.18.8</w:t>
        </w:r>
        <w:r w:rsidR="00596A19">
          <w:rPr>
            <w:noProof/>
          </w:rPr>
          <w:tab/>
        </w:r>
        <w:r w:rsidR="00596A19" w:rsidRPr="00A42FE5">
          <w:rPr>
            <w:rStyle w:val="Hipervnculo"/>
            <w:iCs/>
            <w:noProof/>
            <w:spacing w:val="15"/>
            <w:lang w:eastAsia="en-US"/>
          </w:rPr>
          <w:t>DEBERES DEL PERSONAL DE  LOGISTICA (ASEO)</w:t>
        </w:r>
        <w:r w:rsidR="00596A19">
          <w:rPr>
            <w:noProof/>
            <w:webHidden/>
          </w:rPr>
          <w:tab/>
        </w:r>
        <w:r>
          <w:rPr>
            <w:noProof/>
            <w:webHidden/>
          </w:rPr>
          <w:fldChar w:fldCharType="begin"/>
        </w:r>
        <w:r w:rsidR="00596A19">
          <w:rPr>
            <w:noProof/>
            <w:webHidden/>
          </w:rPr>
          <w:instrText xml:space="preserve"> PAGEREF _Toc419751813 \h </w:instrText>
        </w:r>
        <w:r>
          <w:rPr>
            <w:noProof/>
            <w:webHidden/>
          </w:rPr>
        </w:r>
        <w:r>
          <w:rPr>
            <w:noProof/>
            <w:webHidden/>
          </w:rPr>
          <w:fldChar w:fldCharType="separate"/>
        </w:r>
        <w:r w:rsidR="00596A19">
          <w:rPr>
            <w:noProof/>
            <w:webHidden/>
          </w:rPr>
          <w:t>47</w:t>
        </w:r>
        <w:r>
          <w:rPr>
            <w:noProof/>
            <w:webHidden/>
          </w:rPr>
          <w:fldChar w:fldCharType="end"/>
        </w:r>
      </w:hyperlink>
    </w:p>
    <w:p w:rsidR="00596A19" w:rsidRDefault="00765DB3">
      <w:pPr>
        <w:pStyle w:val="TDC2"/>
        <w:tabs>
          <w:tab w:val="left" w:pos="880"/>
          <w:tab w:val="right" w:leader="dot" w:pos="8828"/>
        </w:tabs>
        <w:rPr>
          <w:noProof/>
        </w:rPr>
      </w:pPr>
      <w:hyperlink w:anchor="_Toc419751814" w:history="1">
        <w:r w:rsidR="00596A19" w:rsidRPr="00A42FE5">
          <w:rPr>
            <w:rStyle w:val="Hipervnculo"/>
            <w:noProof/>
            <w:spacing w:val="-15"/>
            <w:bdr w:val="none" w:sz="0" w:space="0" w:color="auto" w:frame="1"/>
          </w:rPr>
          <w:t>5.19</w:t>
        </w:r>
        <w:r w:rsidR="00596A19">
          <w:rPr>
            <w:noProof/>
          </w:rPr>
          <w:tab/>
        </w:r>
        <w:r w:rsidR="00596A19" w:rsidRPr="00A42FE5">
          <w:rPr>
            <w:rStyle w:val="Hipervnculo"/>
            <w:noProof/>
            <w:spacing w:val="-15"/>
            <w:bdr w:val="none" w:sz="0" w:space="0" w:color="auto" w:frame="1"/>
          </w:rPr>
          <w:t>DEL PADRE DE FAMILIA Y/O ACUDIENTE</w:t>
        </w:r>
        <w:r w:rsidR="00596A19">
          <w:rPr>
            <w:noProof/>
            <w:webHidden/>
          </w:rPr>
          <w:tab/>
        </w:r>
        <w:r>
          <w:rPr>
            <w:noProof/>
            <w:webHidden/>
          </w:rPr>
          <w:fldChar w:fldCharType="begin"/>
        </w:r>
        <w:r w:rsidR="00596A19">
          <w:rPr>
            <w:noProof/>
            <w:webHidden/>
          </w:rPr>
          <w:instrText xml:space="preserve"> PAGEREF _Toc419751814 \h </w:instrText>
        </w:r>
        <w:r>
          <w:rPr>
            <w:noProof/>
            <w:webHidden/>
          </w:rPr>
        </w:r>
        <w:r>
          <w:rPr>
            <w:noProof/>
            <w:webHidden/>
          </w:rPr>
          <w:fldChar w:fldCharType="separate"/>
        </w:r>
        <w:r w:rsidR="00596A19">
          <w:rPr>
            <w:noProof/>
            <w:webHidden/>
          </w:rPr>
          <w:t>47</w:t>
        </w:r>
        <w:r>
          <w:rPr>
            <w:noProof/>
            <w:webHidden/>
          </w:rPr>
          <w:fldChar w:fldCharType="end"/>
        </w:r>
      </w:hyperlink>
    </w:p>
    <w:p w:rsidR="00596A19" w:rsidRDefault="00765DB3" w:rsidP="00596A19">
      <w:pPr>
        <w:pStyle w:val="TDC3"/>
        <w:rPr>
          <w:noProof/>
        </w:rPr>
      </w:pPr>
      <w:hyperlink w:anchor="_Toc419751815" w:history="1">
        <w:r w:rsidR="00596A19" w:rsidRPr="00A42FE5">
          <w:rPr>
            <w:rStyle w:val="Hipervnculo"/>
            <w:noProof/>
            <w:spacing w:val="-15"/>
            <w:bdr w:val="none" w:sz="0" w:space="0" w:color="auto" w:frame="1"/>
          </w:rPr>
          <w:t>5.19.1</w:t>
        </w:r>
        <w:r w:rsidR="00596A19">
          <w:rPr>
            <w:noProof/>
          </w:rPr>
          <w:tab/>
        </w:r>
        <w:r w:rsidR="00596A19" w:rsidRPr="00A42FE5">
          <w:rPr>
            <w:rStyle w:val="Hipervnculo"/>
            <w:noProof/>
            <w:spacing w:val="-15"/>
            <w:bdr w:val="none" w:sz="0" w:space="0" w:color="auto" w:frame="1"/>
          </w:rPr>
          <w:t>PERFIL DEL PADRE Y LA MADRE DE FAMILIA O LOS ACUDIENTES</w:t>
        </w:r>
        <w:r w:rsidR="00596A19">
          <w:rPr>
            <w:noProof/>
            <w:webHidden/>
          </w:rPr>
          <w:tab/>
        </w:r>
        <w:r>
          <w:rPr>
            <w:noProof/>
            <w:webHidden/>
          </w:rPr>
          <w:fldChar w:fldCharType="begin"/>
        </w:r>
        <w:r w:rsidR="00596A19">
          <w:rPr>
            <w:noProof/>
            <w:webHidden/>
          </w:rPr>
          <w:instrText xml:space="preserve"> PAGEREF _Toc419751815 \h </w:instrText>
        </w:r>
        <w:r>
          <w:rPr>
            <w:noProof/>
            <w:webHidden/>
          </w:rPr>
        </w:r>
        <w:r>
          <w:rPr>
            <w:noProof/>
            <w:webHidden/>
          </w:rPr>
          <w:fldChar w:fldCharType="separate"/>
        </w:r>
        <w:r w:rsidR="00596A19">
          <w:rPr>
            <w:noProof/>
            <w:webHidden/>
          </w:rPr>
          <w:t>47</w:t>
        </w:r>
        <w:r>
          <w:rPr>
            <w:noProof/>
            <w:webHidden/>
          </w:rPr>
          <w:fldChar w:fldCharType="end"/>
        </w:r>
      </w:hyperlink>
    </w:p>
    <w:p w:rsidR="00596A19" w:rsidRDefault="00765DB3" w:rsidP="00596A19">
      <w:pPr>
        <w:pStyle w:val="TDC3"/>
        <w:rPr>
          <w:noProof/>
        </w:rPr>
      </w:pPr>
      <w:hyperlink w:anchor="_Toc419751816" w:history="1">
        <w:r w:rsidR="00596A19" w:rsidRPr="00A42FE5">
          <w:rPr>
            <w:rStyle w:val="Hipervnculo"/>
            <w:noProof/>
          </w:rPr>
          <w:t>5.19.2</w:t>
        </w:r>
        <w:r w:rsidR="00596A19">
          <w:rPr>
            <w:noProof/>
          </w:rPr>
          <w:tab/>
        </w:r>
        <w:r w:rsidR="00596A19" w:rsidRPr="00A42FE5">
          <w:rPr>
            <w:rStyle w:val="Hipervnculo"/>
            <w:noProof/>
          </w:rPr>
          <w:t>DERECHOS DE LOS PADRES DE FAMILIA Y/O ACUDIENTES</w:t>
        </w:r>
        <w:r w:rsidR="00596A19">
          <w:rPr>
            <w:noProof/>
            <w:webHidden/>
          </w:rPr>
          <w:tab/>
        </w:r>
        <w:r>
          <w:rPr>
            <w:noProof/>
            <w:webHidden/>
          </w:rPr>
          <w:fldChar w:fldCharType="begin"/>
        </w:r>
        <w:r w:rsidR="00596A19">
          <w:rPr>
            <w:noProof/>
            <w:webHidden/>
          </w:rPr>
          <w:instrText xml:space="preserve"> PAGEREF _Toc419751816 \h </w:instrText>
        </w:r>
        <w:r>
          <w:rPr>
            <w:noProof/>
            <w:webHidden/>
          </w:rPr>
        </w:r>
        <w:r>
          <w:rPr>
            <w:noProof/>
            <w:webHidden/>
          </w:rPr>
          <w:fldChar w:fldCharType="separate"/>
        </w:r>
        <w:r w:rsidR="00596A19">
          <w:rPr>
            <w:noProof/>
            <w:webHidden/>
          </w:rPr>
          <w:t>48</w:t>
        </w:r>
        <w:r>
          <w:rPr>
            <w:noProof/>
            <w:webHidden/>
          </w:rPr>
          <w:fldChar w:fldCharType="end"/>
        </w:r>
      </w:hyperlink>
    </w:p>
    <w:p w:rsidR="00596A19" w:rsidRDefault="00765DB3" w:rsidP="00596A19">
      <w:pPr>
        <w:pStyle w:val="TDC3"/>
        <w:rPr>
          <w:noProof/>
        </w:rPr>
      </w:pPr>
      <w:hyperlink w:anchor="_Toc419751817" w:history="1">
        <w:r w:rsidR="00596A19" w:rsidRPr="00A42FE5">
          <w:rPr>
            <w:rStyle w:val="Hipervnculo"/>
            <w:noProof/>
          </w:rPr>
          <w:t>5.19.3</w:t>
        </w:r>
        <w:r w:rsidR="00596A19">
          <w:rPr>
            <w:noProof/>
          </w:rPr>
          <w:tab/>
        </w:r>
        <w:r w:rsidR="00596A19" w:rsidRPr="00A42FE5">
          <w:rPr>
            <w:rStyle w:val="Hipervnculo"/>
            <w:noProof/>
          </w:rPr>
          <w:t>RESPONSABILIDADES DE LOS PADRES Y/O ACUDIENTES</w:t>
        </w:r>
        <w:r w:rsidR="00596A19">
          <w:rPr>
            <w:noProof/>
            <w:webHidden/>
          </w:rPr>
          <w:tab/>
        </w:r>
        <w:r>
          <w:rPr>
            <w:noProof/>
            <w:webHidden/>
          </w:rPr>
          <w:fldChar w:fldCharType="begin"/>
        </w:r>
        <w:r w:rsidR="00596A19">
          <w:rPr>
            <w:noProof/>
            <w:webHidden/>
          </w:rPr>
          <w:instrText xml:space="preserve"> PAGEREF _Toc419751817 \h </w:instrText>
        </w:r>
        <w:r>
          <w:rPr>
            <w:noProof/>
            <w:webHidden/>
          </w:rPr>
        </w:r>
        <w:r>
          <w:rPr>
            <w:noProof/>
            <w:webHidden/>
          </w:rPr>
          <w:fldChar w:fldCharType="separate"/>
        </w:r>
        <w:r w:rsidR="00596A19">
          <w:rPr>
            <w:noProof/>
            <w:webHidden/>
          </w:rPr>
          <w:t>49</w:t>
        </w:r>
        <w:r>
          <w:rPr>
            <w:noProof/>
            <w:webHidden/>
          </w:rPr>
          <w:fldChar w:fldCharType="end"/>
        </w:r>
      </w:hyperlink>
    </w:p>
    <w:p w:rsidR="00596A19" w:rsidRDefault="00765DB3">
      <w:pPr>
        <w:pStyle w:val="TDC1"/>
        <w:tabs>
          <w:tab w:val="left" w:pos="440"/>
          <w:tab w:val="right" w:leader="dot" w:pos="8828"/>
        </w:tabs>
        <w:rPr>
          <w:noProof/>
        </w:rPr>
      </w:pPr>
      <w:hyperlink w:anchor="_Toc419751818" w:history="1">
        <w:r w:rsidR="00596A19" w:rsidRPr="00A42FE5">
          <w:rPr>
            <w:rStyle w:val="Hipervnculo"/>
            <w:rFonts w:eastAsia="Arial"/>
            <w:noProof/>
          </w:rPr>
          <w:t>6</w:t>
        </w:r>
        <w:r w:rsidR="00596A19">
          <w:rPr>
            <w:noProof/>
          </w:rPr>
          <w:tab/>
        </w:r>
        <w:r w:rsidR="00596A19" w:rsidRPr="00A42FE5">
          <w:rPr>
            <w:rStyle w:val="Hipervnculo"/>
            <w:rFonts w:eastAsia="Arial"/>
            <w:noProof/>
          </w:rPr>
          <w:t>CAPITULO 2</w:t>
        </w:r>
        <w:r w:rsidR="00596A19">
          <w:rPr>
            <w:noProof/>
            <w:webHidden/>
          </w:rPr>
          <w:tab/>
        </w:r>
        <w:r>
          <w:rPr>
            <w:noProof/>
            <w:webHidden/>
          </w:rPr>
          <w:fldChar w:fldCharType="begin"/>
        </w:r>
        <w:r w:rsidR="00596A19">
          <w:rPr>
            <w:noProof/>
            <w:webHidden/>
          </w:rPr>
          <w:instrText xml:space="preserve"> PAGEREF _Toc419751818 \h </w:instrText>
        </w:r>
        <w:r>
          <w:rPr>
            <w:noProof/>
            <w:webHidden/>
          </w:rPr>
        </w:r>
        <w:r>
          <w:rPr>
            <w:noProof/>
            <w:webHidden/>
          </w:rPr>
          <w:fldChar w:fldCharType="separate"/>
        </w:r>
        <w:r w:rsidR="00596A19">
          <w:rPr>
            <w:noProof/>
            <w:webHidden/>
          </w:rPr>
          <w:t>51</w:t>
        </w:r>
        <w:r>
          <w:rPr>
            <w:noProof/>
            <w:webHidden/>
          </w:rPr>
          <w:fldChar w:fldCharType="end"/>
        </w:r>
      </w:hyperlink>
    </w:p>
    <w:p w:rsidR="00596A19" w:rsidRDefault="00765DB3">
      <w:pPr>
        <w:pStyle w:val="TDC2"/>
        <w:tabs>
          <w:tab w:val="left" w:pos="880"/>
          <w:tab w:val="right" w:leader="dot" w:pos="8828"/>
        </w:tabs>
        <w:rPr>
          <w:noProof/>
        </w:rPr>
      </w:pPr>
      <w:hyperlink w:anchor="_Toc419751819" w:history="1">
        <w:r w:rsidR="00596A19" w:rsidRPr="00A42FE5">
          <w:rPr>
            <w:rStyle w:val="Hipervnculo"/>
            <w:rFonts w:eastAsia="Calibri"/>
            <w:noProof/>
            <w:lang w:val="es-ES" w:eastAsia="en-US"/>
          </w:rPr>
          <w:t>6.1</w:t>
        </w:r>
        <w:r w:rsidR="00596A19">
          <w:rPr>
            <w:noProof/>
          </w:rPr>
          <w:tab/>
        </w:r>
        <w:r w:rsidR="00596A19" w:rsidRPr="00A42FE5">
          <w:rPr>
            <w:rStyle w:val="Hipervnculo"/>
            <w:rFonts w:eastAsia="Calibri"/>
            <w:noProof/>
            <w:lang w:val="es-ES" w:eastAsia="en-US"/>
          </w:rPr>
          <w:t>GOBIERNO ESCOLAR:</w:t>
        </w:r>
        <w:r w:rsidR="00596A19">
          <w:rPr>
            <w:noProof/>
            <w:webHidden/>
          </w:rPr>
          <w:tab/>
        </w:r>
        <w:r>
          <w:rPr>
            <w:noProof/>
            <w:webHidden/>
          </w:rPr>
          <w:fldChar w:fldCharType="begin"/>
        </w:r>
        <w:r w:rsidR="00596A19">
          <w:rPr>
            <w:noProof/>
            <w:webHidden/>
          </w:rPr>
          <w:instrText xml:space="preserve"> PAGEREF _Toc419751819 \h </w:instrText>
        </w:r>
        <w:r>
          <w:rPr>
            <w:noProof/>
            <w:webHidden/>
          </w:rPr>
        </w:r>
        <w:r>
          <w:rPr>
            <w:noProof/>
            <w:webHidden/>
          </w:rPr>
          <w:fldChar w:fldCharType="separate"/>
        </w:r>
        <w:r w:rsidR="00596A19">
          <w:rPr>
            <w:noProof/>
            <w:webHidden/>
          </w:rPr>
          <w:t>51</w:t>
        </w:r>
        <w:r>
          <w:rPr>
            <w:noProof/>
            <w:webHidden/>
          </w:rPr>
          <w:fldChar w:fldCharType="end"/>
        </w:r>
      </w:hyperlink>
    </w:p>
    <w:p w:rsidR="00596A19" w:rsidRDefault="00765DB3">
      <w:pPr>
        <w:pStyle w:val="TDC2"/>
        <w:tabs>
          <w:tab w:val="left" w:pos="880"/>
          <w:tab w:val="right" w:leader="dot" w:pos="8828"/>
        </w:tabs>
        <w:rPr>
          <w:noProof/>
        </w:rPr>
      </w:pPr>
      <w:hyperlink w:anchor="_Toc419751820" w:history="1">
        <w:r w:rsidR="00596A19" w:rsidRPr="00A42FE5">
          <w:rPr>
            <w:rStyle w:val="Hipervnculo"/>
            <w:rFonts w:eastAsia="Calibri"/>
            <w:noProof/>
            <w:lang w:val="es-ES" w:eastAsia="en-US"/>
          </w:rPr>
          <w:t>6.2</w:t>
        </w:r>
        <w:r w:rsidR="00596A19">
          <w:rPr>
            <w:noProof/>
          </w:rPr>
          <w:tab/>
        </w:r>
        <w:r w:rsidR="00596A19" w:rsidRPr="00A42FE5">
          <w:rPr>
            <w:rStyle w:val="Hipervnculo"/>
            <w:rFonts w:eastAsia="Calibri"/>
            <w:noProof/>
            <w:shd w:val="clear" w:color="auto" w:fill="FFFFFF"/>
            <w:lang w:val="es-ES" w:eastAsia="en-US"/>
          </w:rPr>
          <w:t>Órganos del gobierno escolar</w:t>
        </w:r>
        <w:r w:rsidR="00596A19">
          <w:rPr>
            <w:noProof/>
            <w:webHidden/>
          </w:rPr>
          <w:tab/>
        </w:r>
        <w:r>
          <w:rPr>
            <w:noProof/>
            <w:webHidden/>
          </w:rPr>
          <w:fldChar w:fldCharType="begin"/>
        </w:r>
        <w:r w:rsidR="00596A19">
          <w:rPr>
            <w:noProof/>
            <w:webHidden/>
          </w:rPr>
          <w:instrText xml:space="preserve"> PAGEREF _Toc419751820 \h </w:instrText>
        </w:r>
        <w:r>
          <w:rPr>
            <w:noProof/>
            <w:webHidden/>
          </w:rPr>
        </w:r>
        <w:r>
          <w:rPr>
            <w:noProof/>
            <w:webHidden/>
          </w:rPr>
          <w:fldChar w:fldCharType="separate"/>
        </w:r>
        <w:r w:rsidR="00596A19">
          <w:rPr>
            <w:noProof/>
            <w:webHidden/>
          </w:rPr>
          <w:t>52</w:t>
        </w:r>
        <w:r>
          <w:rPr>
            <w:noProof/>
            <w:webHidden/>
          </w:rPr>
          <w:fldChar w:fldCharType="end"/>
        </w:r>
      </w:hyperlink>
    </w:p>
    <w:p w:rsidR="00596A19" w:rsidRDefault="00765DB3">
      <w:pPr>
        <w:pStyle w:val="TDC2"/>
        <w:tabs>
          <w:tab w:val="left" w:pos="880"/>
          <w:tab w:val="right" w:leader="dot" w:pos="8828"/>
        </w:tabs>
        <w:rPr>
          <w:noProof/>
        </w:rPr>
      </w:pPr>
      <w:hyperlink w:anchor="_Toc419751821" w:history="1">
        <w:r w:rsidR="00596A19" w:rsidRPr="00A42FE5">
          <w:rPr>
            <w:rStyle w:val="Hipervnculo"/>
            <w:rFonts w:eastAsia="Calibri"/>
            <w:noProof/>
            <w:lang w:val="es-MX" w:eastAsia="en-US"/>
          </w:rPr>
          <w:t>6.3</w:t>
        </w:r>
        <w:r w:rsidR="00596A19">
          <w:rPr>
            <w:noProof/>
          </w:rPr>
          <w:tab/>
        </w:r>
        <w:r w:rsidR="00596A19" w:rsidRPr="00A42FE5">
          <w:rPr>
            <w:rStyle w:val="Hipervnculo"/>
            <w:rFonts w:eastAsia="Calibri"/>
            <w:noProof/>
            <w:lang w:val="es-MX" w:eastAsia="en-US"/>
          </w:rPr>
          <w:t xml:space="preserve">CONSTITUCIÓN Y </w:t>
        </w:r>
        <w:r w:rsidR="00596A19" w:rsidRPr="00A42FE5">
          <w:rPr>
            <w:rStyle w:val="Hipervnculo"/>
            <w:rFonts w:eastAsia="Calibri"/>
            <w:noProof/>
            <w:shd w:val="clear" w:color="auto" w:fill="FFFFFF"/>
            <w:lang w:val="es-MX" w:eastAsia="en-US"/>
          </w:rPr>
          <w:t>FUNCIONES DE LOS ÓRGANOS DEL GOBIERNO ESCOLAR:</w:t>
        </w:r>
        <w:r w:rsidR="00596A19">
          <w:rPr>
            <w:noProof/>
            <w:webHidden/>
          </w:rPr>
          <w:tab/>
        </w:r>
        <w:r>
          <w:rPr>
            <w:noProof/>
            <w:webHidden/>
          </w:rPr>
          <w:fldChar w:fldCharType="begin"/>
        </w:r>
        <w:r w:rsidR="00596A19">
          <w:rPr>
            <w:noProof/>
            <w:webHidden/>
          </w:rPr>
          <w:instrText xml:space="preserve"> PAGEREF _Toc419751821 \h </w:instrText>
        </w:r>
        <w:r>
          <w:rPr>
            <w:noProof/>
            <w:webHidden/>
          </w:rPr>
        </w:r>
        <w:r>
          <w:rPr>
            <w:noProof/>
            <w:webHidden/>
          </w:rPr>
          <w:fldChar w:fldCharType="separate"/>
        </w:r>
        <w:r w:rsidR="00596A19">
          <w:rPr>
            <w:noProof/>
            <w:webHidden/>
          </w:rPr>
          <w:t>52</w:t>
        </w:r>
        <w:r>
          <w:rPr>
            <w:noProof/>
            <w:webHidden/>
          </w:rPr>
          <w:fldChar w:fldCharType="end"/>
        </w:r>
      </w:hyperlink>
    </w:p>
    <w:p w:rsidR="00596A19" w:rsidRDefault="00765DB3" w:rsidP="00596A19">
      <w:pPr>
        <w:pStyle w:val="TDC3"/>
        <w:rPr>
          <w:noProof/>
        </w:rPr>
      </w:pPr>
      <w:hyperlink w:anchor="_Toc419751822" w:history="1">
        <w:r w:rsidR="00596A19" w:rsidRPr="00A42FE5">
          <w:rPr>
            <w:rStyle w:val="Hipervnculo"/>
            <w:rFonts w:eastAsia="Calibri"/>
            <w:noProof/>
            <w:lang w:val="es-MX" w:eastAsia="en-US"/>
          </w:rPr>
          <w:t>6.3.1</w:t>
        </w:r>
        <w:r w:rsidR="00596A19">
          <w:rPr>
            <w:noProof/>
          </w:rPr>
          <w:tab/>
        </w:r>
        <w:r w:rsidR="00596A19" w:rsidRPr="00A42FE5">
          <w:rPr>
            <w:rStyle w:val="Hipervnculo"/>
            <w:rFonts w:eastAsia="Calibri"/>
            <w:noProof/>
            <w:shd w:val="clear" w:color="auto" w:fill="FFFFFF"/>
            <w:lang w:val="es-MX" w:eastAsia="en-US"/>
          </w:rPr>
          <w:t>Constitución del Consejo Directivo:</w:t>
        </w:r>
        <w:r w:rsidR="00596A19">
          <w:rPr>
            <w:noProof/>
            <w:webHidden/>
          </w:rPr>
          <w:tab/>
        </w:r>
        <w:r>
          <w:rPr>
            <w:noProof/>
            <w:webHidden/>
          </w:rPr>
          <w:fldChar w:fldCharType="begin"/>
        </w:r>
        <w:r w:rsidR="00596A19">
          <w:rPr>
            <w:noProof/>
            <w:webHidden/>
          </w:rPr>
          <w:instrText xml:space="preserve"> PAGEREF _Toc419751822 \h </w:instrText>
        </w:r>
        <w:r>
          <w:rPr>
            <w:noProof/>
            <w:webHidden/>
          </w:rPr>
        </w:r>
        <w:r>
          <w:rPr>
            <w:noProof/>
            <w:webHidden/>
          </w:rPr>
          <w:fldChar w:fldCharType="separate"/>
        </w:r>
        <w:r w:rsidR="00596A19">
          <w:rPr>
            <w:noProof/>
            <w:webHidden/>
          </w:rPr>
          <w:t>52</w:t>
        </w:r>
        <w:r>
          <w:rPr>
            <w:noProof/>
            <w:webHidden/>
          </w:rPr>
          <w:fldChar w:fldCharType="end"/>
        </w:r>
      </w:hyperlink>
    </w:p>
    <w:p w:rsidR="00596A19" w:rsidRDefault="00765DB3" w:rsidP="00596A19">
      <w:pPr>
        <w:pStyle w:val="TDC3"/>
        <w:rPr>
          <w:noProof/>
        </w:rPr>
      </w:pPr>
      <w:hyperlink w:anchor="_Toc419751823" w:history="1">
        <w:r w:rsidR="00596A19" w:rsidRPr="00A42FE5">
          <w:rPr>
            <w:rStyle w:val="Hipervnculo"/>
            <w:rFonts w:eastAsia="Calibri"/>
            <w:noProof/>
            <w:lang w:eastAsia="en-US"/>
          </w:rPr>
          <w:t>6.3.2</w:t>
        </w:r>
        <w:r w:rsidR="00596A19">
          <w:rPr>
            <w:noProof/>
          </w:rPr>
          <w:tab/>
        </w:r>
        <w:r w:rsidR="00596A19" w:rsidRPr="00A42FE5">
          <w:rPr>
            <w:rStyle w:val="Hipervnculo"/>
            <w:rFonts w:eastAsia="Calibri"/>
            <w:noProof/>
            <w:shd w:val="clear" w:color="auto" w:fill="FFFFFF"/>
            <w:lang w:eastAsia="en-US"/>
          </w:rPr>
          <w:t>Funciones del Consejo Directivo:</w:t>
        </w:r>
        <w:r w:rsidR="00596A19">
          <w:rPr>
            <w:noProof/>
            <w:webHidden/>
          </w:rPr>
          <w:tab/>
        </w:r>
        <w:r>
          <w:rPr>
            <w:noProof/>
            <w:webHidden/>
          </w:rPr>
          <w:fldChar w:fldCharType="begin"/>
        </w:r>
        <w:r w:rsidR="00596A19">
          <w:rPr>
            <w:noProof/>
            <w:webHidden/>
          </w:rPr>
          <w:instrText xml:space="preserve"> PAGEREF _Toc419751823 \h </w:instrText>
        </w:r>
        <w:r>
          <w:rPr>
            <w:noProof/>
            <w:webHidden/>
          </w:rPr>
        </w:r>
        <w:r>
          <w:rPr>
            <w:noProof/>
            <w:webHidden/>
          </w:rPr>
          <w:fldChar w:fldCharType="separate"/>
        </w:r>
        <w:r w:rsidR="00596A19">
          <w:rPr>
            <w:noProof/>
            <w:webHidden/>
          </w:rPr>
          <w:t>53</w:t>
        </w:r>
        <w:r>
          <w:rPr>
            <w:noProof/>
            <w:webHidden/>
          </w:rPr>
          <w:fldChar w:fldCharType="end"/>
        </w:r>
      </w:hyperlink>
    </w:p>
    <w:p w:rsidR="00596A19" w:rsidRDefault="00765DB3" w:rsidP="00596A19">
      <w:pPr>
        <w:pStyle w:val="TDC3"/>
        <w:rPr>
          <w:noProof/>
        </w:rPr>
      </w:pPr>
      <w:hyperlink w:anchor="_Toc419751824" w:history="1">
        <w:r w:rsidR="00596A19" w:rsidRPr="00A42FE5">
          <w:rPr>
            <w:rStyle w:val="Hipervnculo"/>
            <w:rFonts w:eastAsia="Calibri"/>
            <w:noProof/>
            <w:lang w:val="es-MX" w:eastAsia="en-US"/>
          </w:rPr>
          <w:t>6.3.3</w:t>
        </w:r>
        <w:r w:rsidR="00596A19">
          <w:rPr>
            <w:noProof/>
          </w:rPr>
          <w:tab/>
        </w:r>
        <w:r w:rsidR="00596A19" w:rsidRPr="00A42FE5">
          <w:rPr>
            <w:rStyle w:val="Hipervnculo"/>
            <w:rFonts w:eastAsia="Calibri"/>
            <w:noProof/>
            <w:shd w:val="clear" w:color="auto" w:fill="FFFFFF"/>
            <w:lang w:val="es-MX" w:eastAsia="en-US"/>
          </w:rPr>
          <w:t>Consejo Académico:</w:t>
        </w:r>
        <w:r w:rsidR="00596A19">
          <w:rPr>
            <w:noProof/>
            <w:webHidden/>
          </w:rPr>
          <w:tab/>
        </w:r>
        <w:r>
          <w:rPr>
            <w:noProof/>
            <w:webHidden/>
          </w:rPr>
          <w:fldChar w:fldCharType="begin"/>
        </w:r>
        <w:r w:rsidR="00596A19">
          <w:rPr>
            <w:noProof/>
            <w:webHidden/>
          </w:rPr>
          <w:instrText xml:space="preserve"> PAGEREF _Toc419751824 \h </w:instrText>
        </w:r>
        <w:r>
          <w:rPr>
            <w:noProof/>
            <w:webHidden/>
          </w:rPr>
        </w:r>
        <w:r>
          <w:rPr>
            <w:noProof/>
            <w:webHidden/>
          </w:rPr>
          <w:fldChar w:fldCharType="separate"/>
        </w:r>
        <w:r w:rsidR="00596A19">
          <w:rPr>
            <w:noProof/>
            <w:webHidden/>
          </w:rPr>
          <w:t>54</w:t>
        </w:r>
        <w:r>
          <w:rPr>
            <w:noProof/>
            <w:webHidden/>
          </w:rPr>
          <w:fldChar w:fldCharType="end"/>
        </w:r>
      </w:hyperlink>
    </w:p>
    <w:p w:rsidR="00596A19" w:rsidRDefault="00765DB3" w:rsidP="00596A19">
      <w:pPr>
        <w:pStyle w:val="TDC3"/>
        <w:rPr>
          <w:noProof/>
        </w:rPr>
      </w:pPr>
      <w:hyperlink w:anchor="_Toc419751825" w:history="1">
        <w:r w:rsidR="00596A19" w:rsidRPr="00A42FE5">
          <w:rPr>
            <w:rStyle w:val="Hipervnculo"/>
            <w:rFonts w:eastAsia="Calibri"/>
            <w:noProof/>
            <w:lang w:eastAsia="en-US"/>
          </w:rPr>
          <w:t>6.3.4</w:t>
        </w:r>
        <w:r w:rsidR="00596A19">
          <w:rPr>
            <w:noProof/>
          </w:rPr>
          <w:tab/>
        </w:r>
        <w:r w:rsidR="00596A19" w:rsidRPr="00A42FE5">
          <w:rPr>
            <w:rStyle w:val="Hipervnculo"/>
            <w:rFonts w:eastAsia="Calibri"/>
            <w:noProof/>
            <w:shd w:val="clear" w:color="auto" w:fill="FFFFFF"/>
            <w:lang w:eastAsia="en-US"/>
          </w:rPr>
          <w:t>Funciones del Consejo Académico:</w:t>
        </w:r>
        <w:r w:rsidR="00596A19">
          <w:rPr>
            <w:noProof/>
            <w:webHidden/>
          </w:rPr>
          <w:tab/>
        </w:r>
        <w:r>
          <w:rPr>
            <w:noProof/>
            <w:webHidden/>
          </w:rPr>
          <w:fldChar w:fldCharType="begin"/>
        </w:r>
        <w:r w:rsidR="00596A19">
          <w:rPr>
            <w:noProof/>
            <w:webHidden/>
          </w:rPr>
          <w:instrText xml:space="preserve"> PAGEREF _Toc419751825 \h </w:instrText>
        </w:r>
        <w:r>
          <w:rPr>
            <w:noProof/>
            <w:webHidden/>
          </w:rPr>
        </w:r>
        <w:r>
          <w:rPr>
            <w:noProof/>
            <w:webHidden/>
          </w:rPr>
          <w:fldChar w:fldCharType="separate"/>
        </w:r>
        <w:r w:rsidR="00596A19">
          <w:rPr>
            <w:noProof/>
            <w:webHidden/>
          </w:rPr>
          <w:t>54</w:t>
        </w:r>
        <w:r>
          <w:rPr>
            <w:noProof/>
            <w:webHidden/>
          </w:rPr>
          <w:fldChar w:fldCharType="end"/>
        </w:r>
      </w:hyperlink>
    </w:p>
    <w:p w:rsidR="00596A19" w:rsidRDefault="00765DB3" w:rsidP="00596A19">
      <w:pPr>
        <w:pStyle w:val="TDC3"/>
        <w:rPr>
          <w:noProof/>
        </w:rPr>
      </w:pPr>
      <w:hyperlink w:anchor="_Toc419751826" w:history="1">
        <w:r w:rsidR="00596A19" w:rsidRPr="00A42FE5">
          <w:rPr>
            <w:rStyle w:val="Hipervnculo"/>
            <w:rFonts w:eastAsia="Calibri"/>
            <w:noProof/>
            <w:lang w:eastAsia="en-US"/>
          </w:rPr>
          <w:t>6.3.5</w:t>
        </w:r>
        <w:r w:rsidR="00596A19">
          <w:rPr>
            <w:noProof/>
          </w:rPr>
          <w:tab/>
        </w:r>
        <w:r w:rsidR="00596A19" w:rsidRPr="00A42FE5">
          <w:rPr>
            <w:rStyle w:val="Hipervnculo"/>
            <w:rFonts w:eastAsia="Calibri"/>
            <w:noProof/>
            <w:lang w:eastAsia="en-US"/>
          </w:rPr>
          <w:t>Rectora:</w:t>
        </w:r>
        <w:r w:rsidR="00596A19">
          <w:rPr>
            <w:noProof/>
            <w:webHidden/>
          </w:rPr>
          <w:tab/>
        </w:r>
        <w:r>
          <w:rPr>
            <w:noProof/>
            <w:webHidden/>
          </w:rPr>
          <w:fldChar w:fldCharType="begin"/>
        </w:r>
        <w:r w:rsidR="00596A19">
          <w:rPr>
            <w:noProof/>
            <w:webHidden/>
          </w:rPr>
          <w:instrText xml:space="preserve"> PAGEREF _Toc419751826 \h </w:instrText>
        </w:r>
        <w:r>
          <w:rPr>
            <w:noProof/>
            <w:webHidden/>
          </w:rPr>
        </w:r>
        <w:r>
          <w:rPr>
            <w:noProof/>
            <w:webHidden/>
          </w:rPr>
          <w:fldChar w:fldCharType="separate"/>
        </w:r>
        <w:r w:rsidR="00596A19">
          <w:rPr>
            <w:noProof/>
            <w:webHidden/>
          </w:rPr>
          <w:t>55</w:t>
        </w:r>
        <w:r>
          <w:rPr>
            <w:noProof/>
            <w:webHidden/>
          </w:rPr>
          <w:fldChar w:fldCharType="end"/>
        </w:r>
      </w:hyperlink>
    </w:p>
    <w:p w:rsidR="00596A19" w:rsidRDefault="00765DB3" w:rsidP="00596A19">
      <w:pPr>
        <w:pStyle w:val="TDC3"/>
        <w:rPr>
          <w:noProof/>
        </w:rPr>
      </w:pPr>
      <w:hyperlink w:anchor="_Toc419751827" w:history="1">
        <w:r w:rsidR="00596A19" w:rsidRPr="00A42FE5">
          <w:rPr>
            <w:rStyle w:val="Hipervnculo"/>
            <w:rFonts w:eastAsia="Calibri"/>
            <w:noProof/>
            <w:lang w:eastAsia="en-US"/>
          </w:rPr>
          <w:t>6.3.6</w:t>
        </w:r>
        <w:r w:rsidR="00596A19">
          <w:rPr>
            <w:noProof/>
          </w:rPr>
          <w:tab/>
        </w:r>
        <w:r w:rsidR="00596A19" w:rsidRPr="00A42FE5">
          <w:rPr>
            <w:rStyle w:val="Hipervnculo"/>
            <w:rFonts w:eastAsia="Calibri"/>
            <w:noProof/>
            <w:shd w:val="clear" w:color="auto" w:fill="FFFFFF"/>
            <w:lang w:eastAsia="en-US"/>
          </w:rPr>
          <w:t>FUNCIONES DE LA RECTORA:</w:t>
        </w:r>
        <w:r w:rsidR="00596A19">
          <w:rPr>
            <w:noProof/>
            <w:webHidden/>
          </w:rPr>
          <w:tab/>
        </w:r>
        <w:r>
          <w:rPr>
            <w:noProof/>
            <w:webHidden/>
          </w:rPr>
          <w:fldChar w:fldCharType="begin"/>
        </w:r>
        <w:r w:rsidR="00596A19">
          <w:rPr>
            <w:noProof/>
            <w:webHidden/>
          </w:rPr>
          <w:instrText xml:space="preserve"> PAGEREF _Toc419751827 \h </w:instrText>
        </w:r>
        <w:r>
          <w:rPr>
            <w:noProof/>
            <w:webHidden/>
          </w:rPr>
        </w:r>
        <w:r>
          <w:rPr>
            <w:noProof/>
            <w:webHidden/>
          </w:rPr>
          <w:fldChar w:fldCharType="separate"/>
        </w:r>
        <w:r w:rsidR="00596A19">
          <w:rPr>
            <w:noProof/>
            <w:webHidden/>
          </w:rPr>
          <w:t>55</w:t>
        </w:r>
        <w:r>
          <w:rPr>
            <w:noProof/>
            <w:webHidden/>
          </w:rPr>
          <w:fldChar w:fldCharType="end"/>
        </w:r>
      </w:hyperlink>
    </w:p>
    <w:p w:rsidR="00596A19" w:rsidRDefault="00765DB3">
      <w:pPr>
        <w:pStyle w:val="TDC2"/>
        <w:tabs>
          <w:tab w:val="left" w:pos="880"/>
          <w:tab w:val="right" w:leader="dot" w:pos="8828"/>
        </w:tabs>
        <w:rPr>
          <w:noProof/>
        </w:rPr>
      </w:pPr>
      <w:hyperlink w:anchor="_Toc419751828" w:history="1">
        <w:r w:rsidR="00596A19" w:rsidRPr="00A42FE5">
          <w:rPr>
            <w:rStyle w:val="Hipervnculo"/>
            <w:rFonts w:eastAsia="Calibri"/>
            <w:noProof/>
            <w:lang w:val="es-ES" w:eastAsia="en-US"/>
          </w:rPr>
          <w:t>6.4</w:t>
        </w:r>
        <w:r w:rsidR="00596A19">
          <w:rPr>
            <w:noProof/>
          </w:rPr>
          <w:tab/>
        </w:r>
        <w:r w:rsidR="00596A19" w:rsidRPr="00A42FE5">
          <w:rPr>
            <w:rStyle w:val="Hipervnculo"/>
            <w:rFonts w:eastAsia="Calibri"/>
            <w:noProof/>
            <w:lang w:val="es-ES" w:eastAsia="en-US"/>
          </w:rPr>
          <w:t>OTRAS INSTANCIAS DE PARTICIPACIÓN EN EL GOBIERNO ESCOLAR</w:t>
        </w:r>
        <w:r w:rsidR="00596A19">
          <w:rPr>
            <w:noProof/>
            <w:webHidden/>
          </w:rPr>
          <w:tab/>
        </w:r>
        <w:r>
          <w:rPr>
            <w:noProof/>
            <w:webHidden/>
          </w:rPr>
          <w:fldChar w:fldCharType="begin"/>
        </w:r>
        <w:r w:rsidR="00596A19">
          <w:rPr>
            <w:noProof/>
            <w:webHidden/>
          </w:rPr>
          <w:instrText xml:space="preserve"> PAGEREF _Toc419751828 \h </w:instrText>
        </w:r>
        <w:r>
          <w:rPr>
            <w:noProof/>
            <w:webHidden/>
          </w:rPr>
        </w:r>
        <w:r>
          <w:rPr>
            <w:noProof/>
            <w:webHidden/>
          </w:rPr>
          <w:fldChar w:fldCharType="separate"/>
        </w:r>
        <w:r w:rsidR="00596A19">
          <w:rPr>
            <w:noProof/>
            <w:webHidden/>
          </w:rPr>
          <w:t>56</w:t>
        </w:r>
        <w:r>
          <w:rPr>
            <w:noProof/>
            <w:webHidden/>
          </w:rPr>
          <w:fldChar w:fldCharType="end"/>
        </w:r>
      </w:hyperlink>
    </w:p>
    <w:p w:rsidR="00596A19" w:rsidRDefault="00765DB3" w:rsidP="00596A19">
      <w:pPr>
        <w:pStyle w:val="TDC3"/>
        <w:rPr>
          <w:noProof/>
        </w:rPr>
      </w:pPr>
      <w:hyperlink w:anchor="_Toc419751829" w:history="1">
        <w:r w:rsidR="00596A19" w:rsidRPr="00A42FE5">
          <w:rPr>
            <w:rStyle w:val="Hipervnculo"/>
            <w:rFonts w:eastAsia="Calibri"/>
            <w:noProof/>
            <w:lang w:eastAsia="en-US"/>
          </w:rPr>
          <w:t>6.4.1</w:t>
        </w:r>
        <w:r w:rsidR="00596A19">
          <w:rPr>
            <w:noProof/>
          </w:rPr>
          <w:tab/>
        </w:r>
        <w:r w:rsidR="00596A19" w:rsidRPr="00A42FE5">
          <w:rPr>
            <w:rStyle w:val="Hipervnculo"/>
            <w:rFonts w:eastAsia="Calibri"/>
            <w:noProof/>
            <w:lang w:eastAsia="en-US"/>
          </w:rPr>
          <w:t>PERSONERO/A DE LOS Y LAS ESTUDIANTES:</w:t>
        </w:r>
        <w:r w:rsidR="00596A19">
          <w:rPr>
            <w:noProof/>
            <w:webHidden/>
          </w:rPr>
          <w:tab/>
        </w:r>
        <w:r>
          <w:rPr>
            <w:noProof/>
            <w:webHidden/>
          </w:rPr>
          <w:fldChar w:fldCharType="begin"/>
        </w:r>
        <w:r w:rsidR="00596A19">
          <w:rPr>
            <w:noProof/>
            <w:webHidden/>
          </w:rPr>
          <w:instrText xml:space="preserve"> PAGEREF _Toc419751829 \h </w:instrText>
        </w:r>
        <w:r>
          <w:rPr>
            <w:noProof/>
            <w:webHidden/>
          </w:rPr>
        </w:r>
        <w:r>
          <w:rPr>
            <w:noProof/>
            <w:webHidden/>
          </w:rPr>
          <w:fldChar w:fldCharType="separate"/>
        </w:r>
        <w:r w:rsidR="00596A19">
          <w:rPr>
            <w:noProof/>
            <w:webHidden/>
          </w:rPr>
          <w:t>56</w:t>
        </w:r>
        <w:r>
          <w:rPr>
            <w:noProof/>
            <w:webHidden/>
          </w:rPr>
          <w:fldChar w:fldCharType="end"/>
        </w:r>
      </w:hyperlink>
    </w:p>
    <w:p w:rsidR="00596A19" w:rsidRDefault="00765DB3" w:rsidP="00596A19">
      <w:pPr>
        <w:pStyle w:val="TDC3"/>
        <w:rPr>
          <w:noProof/>
        </w:rPr>
      </w:pPr>
      <w:hyperlink w:anchor="_Toc419751830" w:history="1">
        <w:r w:rsidR="00596A19" w:rsidRPr="00A42FE5">
          <w:rPr>
            <w:rStyle w:val="Hipervnculo"/>
            <w:rFonts w:eastAsia="Calibri"/>
            <w:noProof/>
            <w:lang w:eastAsia="en-US"/>
          </w:rPr>
          <w:t>6.4.2</w:t>
        </w:r>
        <w:r w:rsidR="00596A19">
          <w:rPr>
            <w:noProof/>
          </w:rPr>
          <w:tab/>
        </w:r>
        <w:r w:rsidR="00596A19" w:rsidRPr="00A42FE5">
          <w:rPr>
            <w:rStyle w:val="Hipervnculo"/>
            <w:rFonts w:eastAsia="Calibri"/>
            <w:noProof/>
            <w:shd w:val="clear" w:color="auto" w:fill="FFFFFF"/>
            <w:lang w:eastAsia="en-US"/>
          </w:rPr>
          <w:t>PERFIL DEL PERSONERO</w:t>
        </w:r>
        <w:r w:rsidR="00596A19">
          <w:rPr>
            <w:noProof/>
            <w:webHidden/>
          </w:rPr>
          <w:tab/>
        </w:r>
        <w:r>
          <w:rPr>
            <w:noProof/>
            <w:webHidden/>
          </w:rPr>
          <w:fldChar w:fldCharType="begin"/>
        </w:r>
        <w:r w:rsidR="00596A19">
          <w:rPr>
            <w:noProof/>
            <w:webHidden/>
          </w:rPr>
          <w:instrText xml:space="preserve"> PAGEREF _Toc419751830 \h </w:instrText>
        </w:r>
        <w:r>
          <w:rPr>
            <w:noProof/>
            <w:webHidden/>
          </w:rPr>
        </w:r>
        <w:r>
          <w:rPr>
            <w:noProof/>
            <w:webHidden/>
          </w:rPr>
          <w:fldChar w:fldCharType="separate"/>
        </w:r>
        <w:r w:rsidR="00596A19">
          <w:rPr>
            <w:noProof/>
            <w:webHidden/>
          </w:rPr>
          <w:t>56</w:t>
        </w:r>
        <w:r>
          <w:rPr>
            <w:noProof/>
            <w:webHidden/>
          </w:rPr>
          <w:fldChar w:fldCharType="end"/>
        </w:r>
      </w:hyperlink>
    </w:p>
    <w:p w:rsidR="00596A19" w:rsidRDefault="00765DB3" w:rsidP="00596A19">
      <w:pPr>
        <w:pStyle w:val="TDC3"/>
        <w:rPr>
          <w:noProof/>
        </w:rPr>
      </w:pPr>
      <w:hyperlink w:anchor="_Toc419751831" w:history="1">
        <w:r w:rsidR="00596A19" w:rsidRPr="00A42FE5">
          <w:rPr>
            <w:rStyle w:val="Hipervnculo"/>
            <w:rFonts w:eastAsia="Calibri"/>
            <w:noProof/>
            <w:lang w:eastAsia="en-US"/>
          </w:rPr>
          <w:t>6.4.3</w:t>
        </w:r>
        <w:r w:rsidR="00596A19">
          <w:rPr>
            <w:noProof/>
          </w:rPr>
          <w:tab/>
        </w:r>
        <w:r w:rsidR="00596A19" w:rsidRPr="00A42FE5">
          <w:rPr>
            <w:rStyle w:val="Hipervnculo"/>
            <w:rFonts w:eastAsia="Calibri"/>
            <w:noProof/>
            <w:shd w:val="clear" w:color="auto" w:fill="FFFFFF"/>
            <w:lang w:eastAsia="en-US"/>
          </w:rPr>
          <w:t>PARA SER ELEGIDO PERSONERO ESTUDIANTIL DEBE REUNIR LAS SIGUIENTES CUALIDADES:</w:t>
        </w:r>
        <w:r w:rsidR="00596A19">
          <w:rPr>
            <w:noProof/>
            <w:webHidden/>
          </w:rPr>
          <w:tab/>
        </w:r>
        <w:r>
          <w:rPr>
            <w:noProof/>
            <w:webHidden/>
          </w:rPr>
          <w:fldChar w:fldCharType="begin"/>
        </w:r>
        <w:r w:rsidR="00596A19">
          <w:rPr>
            <w:noProof/>
            <w:webHidden/>
          </w:rPr>
          <w:instrText xml:space="preserve"> PAGEREF _Toc419751831 \h </w:instrText>
        </w:r>
        <w:r>
          <w:rPr>
            <w:noProof/>
            <w:webHidden/>
          </w:rPr>
        </w:r>
        <w:r>
          <w:rPr>
            <w:noProof/>
            <w:webHidden/>
          </w:rPr>
          <w:fldChar w:fldCharType="separate"/>
        </w:r>
        <w:r w:rsidR="00596A19">
          <w:rPr>
            <w:noProof/>
            <w:webHidden/>
          </w:rPr>
          <w:t>57</w:t>
        </w:r>
        <w:r>
          <w:rPr>
            <w:noProof/>
            <w:webHidden/>
          </w:rPr>
          <w:fldChar w:fldCharType="end"/>
        </w:r>
      </w:hyperlink>
    </w:p>
    <w:p w:rsidR="00596A19" w:rsidRDefault="00765DB3" w:rsidP="00596A19">
      <w:pPr>
        <w:pStyle w:val="TDC3"/>
        <w:rPr>
          <w:noProof/>
        </w:rPr>
      </w:pPr>
      <w:hyperlink w:anchor="_Toc419751832" w:history="1">
        <w:r w:rsidR="00596A19" w:rsidRPr="00A42FE5">
          <w:rPr>
            <w:rStyle w:val="Hipervnculo"/>
            <w:rFonts w:eastAsia="Calibri"/>
            <w:noProof/>
            <w:lang w:eastAsia="en-US"/>
          </w:rPr>
          <w:t>6.4.4</w:t>
        </w:r>
        <w:r w:rsidR="00596A19">
          <w:rPr>
            <w:noProof/>
          </w:rPr>
          <w:tab/>
        </w:r>
        <w:r w:rsidR="00596A19" w:rsidRPr="00A42FE5">
          <w:rPr>
            <w:rStyle w:val="Hipervnculo"/>
            <w:rFonts w:eastAsia="Calibri"/>
            <w:noProof/>
            <w:lang w:eastAsia="en-US"/>
          </w:rPr>
          <w:t>FUNCIONES DEL(A) PERSONERO/A DE LOS Y LAS ESTUDIANTES:</w:t>
        </w:r>
        <w:r w:rsidR="00596A19">
          <w:rPr>
            <w:noProof/>
            <w:webHidden/>
          </w:rPr>
          <w:tab/>
        </w:r>
        <w:r>
          <w:rPr>
            <w:noProof/>
            <w:webHidden/>
          </w:rPr>
          <w:fldChar w:fldCharType="begin"/>
        </w:r>
        <w:r w:rsidR="00596A19">
          <w:rPr>
            <w:noProof/>
            <w:webHidden/>
          </w:rPr>
          <w:instrText xml:space="preserve"> PAGEREF _Toc419751832 \h </w:instrText>
        </w:r>
        <w:r>
          <w:rPr>
            <w:noProof/>
            <w:webHidden/>
          </w:rPr>
        </w:r>
        <w:r>
          <w:rPr>
            <w:noProof/>
            <w:webHidden/>
          </w:rPr>
          <w:fldChar w:fldCharType="separate"/>
        </w:r>
        <w:r w:rsidR="00596A19">
          <w:rPr>
            <w:noProof/>
            <w:webHidden/>
          </w:rPr>
          <w:t>57</w:t>
        </w:r>
        <w:r>
          <w:rPr>
            <w:noProof/>
            <w:webHidden/>
          </w:rPr>
          <w:fldChar w:fldCharType="end"/>
        </w:r>
      </w:hyperlink>
    </w:p>
    <w:p w:rsidR="00596A19" w:rsidRDefault="00765DB3" w:rsidP="00596A19">
      <w:pPr>
        <w:pStyle w:val="TDC3"/>
        <w:rPr>
          <w:noProof/>
        </w:rPr>
      </w:pPr>
      <w:hyperlink w:anchor="_Toc419751833" w:history="1">
        <w:r w:rsidR="00596A19" w:rsidRPr="00A42FE5">
          <w:rPr>
            <w:rStyle w:val="Hipervnculo"/>
            <w:rFonts w:eastAsia="Calibri"/>
            <w:noProof/>
            <w:lang w:eastAsia="en-US"/>
          </w:rPr>
          <w:t>6.4.5</w:t>
        </w:r>
        <w:r w:rsidR="00596A19">
          <w:rPr>
            <w:noProof/>
          </w:rPr>
          <w:tab/>
        </w:r>
        <w:r w:rsidR="00596A19" w:rsidRPr="00A42FE5">
          <w:rPr>
            <w:rStyle w:val="Hipervnculo"/>
            <w:rFonts w:eastAsia="Calibri"/>
            <w:noProof/>
            <w:lang w:eastAsia="en-US"/>
          </w:rPr>
          <w:t>CONSEJO DE ESTUDIANTES:</w:t>
        </w:r>
        <w:r w:rsidR="00596A19">
          <w:rPr>
            <w:noProof/>
            <w:webHidden/>
          </w:rPr>
          <w:tab/>
        </w:r>
        <w:r>
          <w:rPr>
            <w:noProof/>
            <w:webHidden/>
          </w:rPr>
          <w:fldChar w:fldCharType="begin"/>
        </w:r>
        <w:r w:rsidR="00596A19">
          <w:rPr>
            <w:noProof/>
            <w:webHidden/>
          </w:rPr>
          <w:instrText xml:space="preserve"> PAGEREF _Toc419751833 \h </w:instrText>
        </w:r>
        <w:r>
          <w:rPr>
            <w:noProof/>
            <w:webHidden/>
          </w:rPr>
        </w:r>
        <w:r>
          <w:rPr>
            <w:noProof/>
            <w:webHidden/>
          </w:rPr>
          <w:fldChar w:fldCharType="separate"/>
        </w:r>
        <w:r w:rsidR="00596A19">
          <w:rPr>
            <w:noProof/>
            <w:webHidden/>
          </w:rPr>
          <w:t>58</w:t>
        </w:r>
        <w:r>
          <w:rPr>
            <w:noProof/>
            <w:webHidden/>
          </w:rPr>
          <w:fldChar w:fldCharType="end"/>
        </w:r>
      </w:hyperlink>
    </w:p>
    <w:p w:rsidR="00596A19" w:rsidRDefault="00765DB3" w:rsidP="00596A19">
      <w:pPr>
        <w:pStyle w:val="TDC3"/>
        <w:rPr>
          <w:noProof/>
        </w:rPr>
      </w:pPr>
      <w:hyperlink w:anchor="_Toc419751834" w:history="1">
        <w:r w:rsidR="00596A19" w:rsidRPr="00A42FE5">
          <w:rPr>
            <w:rStyle w:val="Hipervnculo"/>
            <w:rFonts w:eastAsia="Calibri"/>
            <w:noProof/>
            <w:lang w:eastAsia="en-US"/>
          </w:rPr>
          <w:t>6.4.6</w:t>
        </w:r>
        <w:r w:rsidR="00596A19">
          <w:rPr>
            <w:noProof/>
          </w:rPr>
          <w:tab/>
        </w:r>
        <w:r w:rsidR="00596A19" w:rsidRPr="00A42FE5">
          <w:rPr>
            <w:rStyle w:val="Hipervnculo"/>
            <w:rFonts w:eastAsia="Calibri"/>
            <w:noProof/>
            <w:lang w:eastAsia="en-US"/>
          </w:rPr>
          <w:t>CONSTITUCIÓN DEL CONSEJO DE ESTUDIANTES:</w:t>
        </w:r>
        <w:r w:rsidR="00596A19">
          <w:rPr>
            <w:noProof/>
            <w:webHidden/>
          </w:rPr>
          <w:tab/>
        </w:r>
        <w:r>
          <w:rPr>
            <w:noProof/>
            <w:webHidden/>
          </w:rPr>
          <w:fldChar w:fldCharType="begin"/>
        </w:r>
        <w:r w:rsidR="00596A19">
          <w:rPr>
            <w:noProof/>
            <w:webHidden/>
          </w:rPr>
          <w:instrText xml:space="preserve"> PAGEREF _Toc419751834 \h </w:instrText>
        </w:r>
        <w:r>
          <w:rPr>
            <w:noProof/>
            <w:webHidden/>
          </w:rPr>
        </w:r>
        <w:r>
          <w:rPr>
            <w:noProof/>
            <w:webHidden/>
          </w:rPr>
          <w:fldChar w:fldCharType="separate"/>
        </w:r>
        <w:r w:rsidR="00596A19">
          <w:rPr>
            <w:noProof/>
            <w:webHidden/>
          </w:rPr>
          <w:t>58</w:t>
        </w:r>
        <w:r>
          <w:rPr>
            <w:noProof/>
            <w:webHidden/>
          </w:rPr>
          <w:fldChar w:fldCharType="end"/>
        </w:r>
      </w:hyperlink>
    </w:p>
    <w:p w:rsidR="00596A19" w:rsidRDefault="00765DB3" w:rsidP="00596A19">
      <w:pPr>
        <w:pStyle w:val="TDC3"/>
        <w:rPr>
          <w:noProof/>
        </w:rPr>
      </w:pPr>
      <w:hyperlink w:anchor="_Toc419751835" w:history="1">
        <w:r w:rsidR="00596A19" w:rsidRPr="00A42FE5">
          <w:rPr>
            <w:rStyle w:val="Hipervnculo"/>
            <w:rFonts w:eastAsia="Calibri"/>
            <w:noProof/>
            <w:lang w:eastAsia="en-US"/>
          </w:rPr>
          <w:t>6.4.7</w:t>
        </w:r>
        <w:r w:rsidR="00596A19">
          <w:rPr>
            <w:noProof/>
          </w:rPr>
          <w:tab/>
        </w:r>
        <w:r w:rsidR="00596A19" w:rsidRPr="00A42FE5">
          <w:rPr>
            <w:rStyle w:val="Hipervnculo"/>
            <w:rFonts w:eastAsia="Calibri"/>
            <w:noProof/>
            <w:lang w:eastAsia="en-US"/>
          </w:rPr>
          <w:t>FUNCIONES DEL CONSEJO DE ESTUDIANTES</w:t>
        </w:r>
        <w:r w:rsidR="00596A19">
          <w:rPr>
            <w:noProof/>
            <w:webHidden/>
          </w:rPr>
          <w:tab/>
        </w:r>
        <w:r>
          <w:rPr>
            <w:noProof/>
            <w:webHidden/>
          </w:rPr>
          <w:fldChar w:fldCharType="begin"/>
        </w:r>
        <w:r w:rsidR="00596A19">
          <w:rPr>
            <w:noProof/>
            <w:webHidden/>
          </w:rPr>
          <w:instrText xml:space="preserve"> PAGEREF _Toc419751835 \h </w:instrText>
        </w:r>
        <w:r>
          <w:rPr>
            <w:noProof/>
            <w:webHidden/>
          </w:rPr>
        </w:r>
        <w:r>
          <w:rPr>
            <w:noProof/>
            <w:webHidden/>
          </w:rPr>
          <w:fldChar w:fldCharType="separate"/>
        </w:r>
        <w:r w:rsidR="00596A19">
          <w:rPr>
            <w:noProof/>
            <w:webHidden/>
          </w:rPr>
          <w:t>58</w:t>
        </w:r>
        <w:r>
          <w:rPr>
            <w:noProof/>
            <w:webHidden/>
          </w:rPr>
          <w:fldChar w:fldCharType="end"/>
        </w:r>
      </w:hyperlink>
    </w:p>
    <w:p w:rsidR="00596A19" w:rsidRDefault="00765DB3" w:rsidP="00596A19">
      <w:pPr>
        <w:pStyle w:val="TDC3"/>
        <w:rPr>
          <w:noProof/>
        </w:rPr>
      </w:pPr>
      <w:hyperlink w:anchor="_Toc419751836" w:history="1">
        <w:r w:rsidR="00596A19" w:rsidRPr="00A42FE5">
          <w:rPr>
            <w:rStyle w:val="Hipervnculo"/>
            <w:rFonts w:eastAsia="Calibri"/>
            <w:noProof/>
            <w:lang w:eastAsia="en-US"/>
          </w:rPr>
          <w:t>6.4.8</w:t>
        </w:r>
        <w:r w:rsidR="00596A19">
          <w:rPr>
            <w:noProof/>
          </w:rPr>
          <w:tab/>
        </w:r>
        <w:r w:rsidR="00596A19" w:rsidRPr="00A42FE5">
          <w:rPr>
            <w:rStyle w:val="Hipervnculo"/>
            <w:rFonts w:eastAsia="Calibri"/>
            <w:noProof/>
            <w:lang w:eastAsia="en-US"/>
          </w:rPr>
          <w:t>CONSTITUCIÓN DE LA ASAMBLEA GENERAL DE PADRES Y MADRES:</w:t>
        </w:r>
        <w:r w:rsidR="00596A19">
          <w:rPr>
            <w:noProof/>
            <w:webHidden/>
          </w:rPr>
          <w:tab/>
        </w:r>
        <w:r>
          <w:rPr>
            <w:noProof/>
            <w:webHidden/>
          </w:rPr>
          <w:fldChar w:fldCharType="begin"/>
        </w:r>
        <w:r w:rsidR="00596A19">
          <w:rPr>
            <w:noProof/>
            <w:webHidden/>
          </w:rPr>
          <w:instrText xml:space="preserve"> PAGEREF _Toc419751836 \h </w:instrText>
        </w:r>
        <w:r>
          <w:rPr>
            <w:noProof/>
            <w:webHidden/>
          </w:rPr>
        </w:r>
        <w:r>
          <w:rPr>
            <w:noProof/>
            <w:webHidden/>
          </w:rPr>
          <w:fldChar w:fldCharType="separate"/>
        </w:r>
        <w:r w:rsidR="00596A19">
          <w:rPr>
            <w:noProof/>
            <w:webHidden/>
          </w:rPr>
          <w:t>59</w:t>
        </w:r>
        <w:r>
          <w:rPr>
            <w:noProof/>
            <w:webHidden/>
          </w:rPr>
          <w:fldChar w:fldCharType="end"/>
        </w:r>
      </w:hyperlink>
    </w:p>
    <w:p w:rsidR="00596A19" w:rsidRDefault="00765DB3" w:rsidP="00596A19">
      <w:pPr>
        <w:pStyle w:val="TDC3"/>
        <w:rPr>
          <w:noProof/>
        </w:rPr>
      </w:pPr>
      <w:hyperlink w:anchor="_Toc419751837" w:history="1">
        <w:r w:rsidR="00596A19" w:rsidRPr="00A42FE5">
          <w:rPr>
            <w:rStyle w:val="Hipervnculo"/>
            <w:rFonts w:eastAsia="Calibri"/>
            <w:noProof/>
            <w:lang w:eastAsia="en-US"/>
          </w:rPr>
          <w:t>6.4.9</w:t>
        </w:r>
        <w:r w:rsidR="00596A19">
          <w:rPr>
            <w:noProof/>
          </w:rPr>
          <w:tab/>
        </w:r>
        <w:r w:rsidR="00596A19" w:rsidRPr="00A42FE5">
          <w:rPr>
            <w:rStyle w:val="Hipervnculo"/>
            <w:rFonts w:eastAsia="Calibri"/>
            <w:noProof/>
            <w:lang w:eastAsia="en-US"/>
          </w:rPr>
          <w:t>CONSEJO DE PADRES Y MADRES DE FAMILIA:</w:t>
        </w:r>
        <w:r w:rsidR="00596A19">
          <w:rPr>
            <w:noProof/>
            <w:webHidden/>
          </w:rPr>
          <w:tab/>
        </w:r>
        <w:r>
          <w:rPr>
            <w:noProof/>
            <w:webHidden/>
          </w:rPr>
          <w:fldChar w:fldCharType="begin"/>
        </w:r>
        <w:r w:rsidR="00596A19">
          <w:rPr>
            <w:noProof/>
            <w:webHidden/>
          </w:rPr>
          <w:instrText xml:space="preserve"> PAGEREF _Toc419751837 \h </w:instrText>
        </w:r>
        <w:r>
          <w:rPr>
            <w:noProof/>
            <w:webHidden/>
          </w:rPr>
        </w:r>
        <w:r>
          <w:rPr>
            <w:noProof/>
            <w:webHidden/>
          </w:rPr>
          <w:fldChar w:fldCharType="separate"/>
        </w:r>
        <w:r w:rsidR="00596A19">
          <w:rPr>
            <w:noProof/>
            <w:webHidden/>
          </w:rPr>
          <w:t>59</w:t>
        </w:r>
        <w:r>
          <w:rPr>
            <w:noProof/>
            <w:webHidden/>
          </w:rPr>
          <w:fldChar w:fldCharType="end"/>
        </w:r>
      </w:hyperlink>
    </w:p>
    <w:p w:rsidR="00596A19" w:rsidRDefault="00765DB3" w:rsidP="00596A19">
      <w:pPr>
        <w:pStyle w:val="TDC3"/>
        <w:rPr>
          <w:noProof/>
        </w:rPr>
      </w:pPr>
      <w:hyperlink w:anchor="_Toc419751838" w:history="1">
        <w:r w:rsidR="00596A19" w:rsidRPr="00A42FE5">
          <w:rPr>
            <w:rStyle w:val="Hipervnculo"/>
            <w:rFonts w:eastAsia="Calibri"/>
            <w:noProof/>
            <w:lang w:eastAsia="en-US"/>
          </w:rPr>
          <w:t>6.4.10</w:t>
        </w:r>
        <w:r w:rsidR="00596A19">
          <w:rPr>
            <w:noProof/>
          </w:rPr>
          <w:tab/>
        </w:r>
        <w:r w:rsidR="00596A19" w:rsidRPr="00A42FE5">
          <w:rPr>
            <w:rStyle w:val="Hipervnculo"/>
            <w:rFonts w:eastAsia="Calibri"/>
            <w:noProof/>
            <w:lang w:eastAsia="en-US"/>
          </w:rPr>
          <w:t>CONFORMACIÓN DEL CONSEJO DE PADRES Y MADRES DE FAMILIA:</w:t>
        </w:r>
        <w:r w:rsidR="00596A19">
          <w:rPr>
            <w:noProof/>
            <w:webHidden/>
          </w:rPr>
          <w:tab/>
        </w:r>
        <w:r>
          <w:rPr>
            <w:noProof/>
            <w:webHidden/>
          </w:rPr>
          <w:fldChar w:fldCharType="begin"/>
        </w:r>
        <w:r w:rsidR="00596A19">
          <w:rPr>
            <w:noProof/>
            <w:webHidden/>
          </w:rPr>
          <w:instrText xml:space="preserve"> PAGEREF _Toc419751838 \h </w:instrText>
        </w:r>
        <w:r>
          <w:rPr>
            <w:noProof/>
            <w:webHidden/>
          </w:rPr>
        </w:r>
        <w:r>
          <w:rPr>
            <w:noProof/>
            <w:webHidden/>
          </w:rPr>
          <w:fldChar w:fldCharType="separate"/>
        </w:r>
        <w:r w:rsidR="00596A19">
          <w:rPr>
            <w:noProof/>
            <w:webHidden/>
          </w:rPr>
          <w:t>59</w:t>
        </w:r>
        <w:r>
          <w:rPr>
            <w:noProof/>
            <w:webHidden/>
          </w:rPr>
          <w:fldChar w:fldCharType="end"/>
        </w:r>
      </w:hyperlink>
    </w:p>
    <w:p w:rsidR="00596A19" w:rsidRDefault="00765DB3" w:rsidP="00596A19">
      <w:pPr>
        <w:pStyle w:val="TDC3"/>
        <w:rPr>
          <w:noProof/>
        </w:rPr>
      </w:pPr>
      <w:hyperlink w:anchor="_Toc419751839" w:history="1">
        <w:r w:rsidR="00596A19" w:rsidRPr="00A42FE5">
          <w:rPr>
            <w:rStyle w:val="Hipervnculo"/>
            <w:rFonts w:eastAsia="Calibri"/>
            <w:noProof/>
            <w:lang w:eastAsia="en-US"/>
          </w:rPr>
          <w:t>6.4.11</w:t>
        </w:r>
        <w:r w:rsidR="00596A19">
          <w:rPr>
            <w:noProof/>
          </w:rPr>
          <w:tab/>
        </w:r>
        <w:r w:rsidR="00596A19" w:rsidRPr="00A42FE5">
          <w:rPr>
            <w:rStyle w:val="Hipervnculo"/>
            <w:rFonts w:eastAsia="Calibri"/>
            <w:noProof/>
            <w:lang w:eastAsia="en-US"/>
          </w:rPr>
          <w:t>FUNCIONES DEL CONSEJO DE PADRES/MADRES DE FAMILIA:</w:t>
        </w:r>
        <w:r w:rsidR="00596A19">
          <w:rPr>
            <w:noProof/>
            <w:webHidden/>
          </w:rPr>
          <w:tab/>
        </w:r>
        <w:r>
          <w:rPr>
            <w:noProof/>
            <w:webHidden/>
          </w:rPr>
          <w:fldChar w:fldCharType="begin"/>
        </w:r>
        <w:r w:rsidR="00596A19">
          <w:rPr>
            <w:noProof/>
            <w:webHidden/>
          </w:rPr>
          <w:instrText xml:space="preserve"> PAGEREF _Toc419751839 \h </w:instrText>
        </w:r>
        <w:r>
          <w:rPr>
            <w:noProof/>
            <w:webHidden/>
          </w:rPr>
        </w:r>
        <w:r>
          <w:rPr>
            <w:noProof/>
            <w:webHidden/>
          </w:rPr>
          <w:fldChar w:fldCharType="separate"/>
        </w:r>
        <w:r w:rsidR="00596A19">
          <w:rPr>
            <w:noProof/>
            <w:webHidden/>
          </w:rPr>
          <w:t>60</w:t>
        </w:r>
        <w:r>
          <w:rPr>
            <w:noProof/>
            <w:webHidden/>
          </w:rPr>
          <w:fldChar w:fldCharType="end"/>
        </w:r>
      </w:hyperlink>
    </w:p>
    <w:p w:rsidR="00596A19" w:rsidRDefault="00765DB3" w:rsidP="00596A19">
      <w:pPr>
        <w:pStyle w:val="TDC3"/>
        <w:rPr>
          <w:noProof/>
        </w:rPr>
      </w:pPr>
      <w:hyperlink w:anchor="_Toc419751840" w:history="1">
        <w:r w:rsidR="00596A19" w:rsidRPr="00A42FE5">
          <w:rPr>
            <w:rStyle w:val="Hipervnculo"/>
            <w:rFonts w:eastAsia="Calibri"/>
            <w:noProof/>
            <w:lang w:eastAsia="en-US"/>
          </w:rPr>
          <w:t>6.4.12</w:t>
        </w:r>
        <w:r w:rsidR="00596A19">
          <w:rPr>
            <w:noProof/>
          </w:rPr>
          <w:tab/>
        </w:r>
        <w:r w:rsidR="00596A19" w:rsidRPr="00A42FE5">
          <w:rPr>
            <w:rStyle w:val="Hipervnculo"/>
            <w:rFonts w:eastAsia="Calibri"/>
            <w:noProof/>
            <w:lang w:eastAsia="en-US"/>
          </w:rPr>
          <w:t>PROCESO DE ELECCIÓN DE LOS REPRESENTANTES DE LOS PADRES FAMILIA EN EL CONSEJO DIRECTIVO</w:t>
        </w:r>
        <w:r w:rsidR="00596A19">
          <w:rPr>
            <w:noProof/>
            <w:webHidden/>
          </w:rPr>
          <w:tab/>
        </w:r>
        <w:r>
          <w:rPr>
            <w:noProof/>
            <w:webHidden/>
          </w:rPr>
          <w:fldChar w:fldCharType="begin"/>
        </w:r>
        <w:r w:rsidR="00596A19">
          <w:rPr>
            <w:noProof/>
            <w:webHidden/>
          </w:rPr>
          <w:instrText xml:space="preserve"> PAGEREF _Toc419751840 \h </w:instrText>
        </w:r>
        <w:r>
          <w:rPr>
            <w:noProof/>
            <w:webHidden/>
          </w:rPr>
        </w:r>
        <w:r>
          <w:rPr>
            <w:noProof/>
            <w:webHidden/>
          </w:rPr>
          <w:fldChar w:fldCharType="separate"/>
        </w:r>
        <w:r w:rsidR="00596A19">
          <w:rPr>
            <w:noProof/>
            <w:webHidden/>
          </w:rPr>
          <w:t>61</w:t>
        </w:r>
        <w:r>
          <w:rPr>
            <w:noProof/>
            <w:webHidden/>
          </w:rPr>
          <w:fldChar w:fldCharType="end"/>
        </w:r>
      </w:hyperlink>
    </w:p>
    <w:p w:rsidR="00596A19" w:rsidRDefault="00765DB3" w:rsidP="00596A19">
      <w:pPr>
        <w:pStyle w:val="TDC3"/>
        <w:rPr>
          <w:noProof/>
        </w:rPr>
      </w:pPr>
      <w:hyperlink w:anchor="_Toc419751841" w:history="1">
        <w:r w:rsidR="00596A19" w:rsidRPr="00A42FE5">
          <w:rPr>
            <w:rStyle w:val="Hipervnculo"/>
            <w:rFonts w:eastAsia="Calibri"/>
            <w:noProof/>
            <w:lang w:eastAsia="en-US"/>
          </w:rPr>
          <w:t>6.4.13</w:t>
        </w:r>
        <w:r w:rsidR="00596A19">
          <w:rPr>
            <w:noProof/>
          </w:rPr>
          <w:tab/>
        </w:r>
        <w:r w:rsidR="00596A19" w:rsidRPr="00A42FE5">
          <w:rPr>
            <w:rStyle w:val="Hipervnculo"/>
            <w:rFonts w:eastAsia="Calibri"/>
            <w:noProof/>
            <w:lang w:eastAsia="en-US"/>
          </w:rPr>
          <w:t>CONTRALOR/A ESCOLAR:</w:t>
        </w:r>
        <w:r w:rsidR="00596A19">
          <w:rPr>
            <w:noProof/>
            <w:webHidden/>
          </w:rPr>
          <w:tab/>
        </w:r>
        <w:r>
          <w:rPr>
            <w:noProof/>
            <w:webHidden/>
          </w:rPr>
          <w:fldChar w:fldCharType="begin"/>
        </w:r>
        <w:r w:rsidR="00596A19">
          <w:rPr>
            <w:noProof/>
            <w:webHidden/>
          </w:rPr>
          <w:instrText xml:space="preserve"> PAGEREF _Toc419751841 \h </w:instrText>
        </w:r>
        <w:r>
          <w:rPr>
            <w:noProof/>
            <w:webHidden/>
          </w:rPr>
        </w:r>
        <w:r>
          <w:rPr>
            <w:noProof/>
            <w:webHidden/>
          </w:rPr>
          <w:fldChar w:fldCharType="separate"/>
        </w:r>
        <w:r w:rsidR="00596A19">
          <w:rPr>
            <w:noProof/>
            <w:webHidden/>
          </w:rPr>
          <w:t>62</w:t>
        </w:r>
        <w:r>
          <w:rPr>
            <w:noProof/>
            <w:webHidden/>
          </w:rPr>
          <w:fldChar w:fldCharType="end"/>
        </w:r>
      </w:hyperlink>
    </w:p>
    <w:p w:rsidR="00596A19" w:rsidRDefault="00765DB3" w:rsidP="00596A19">
      <w:pPr>
        <w:pStyle w:val="TDC3"/>
        <w:rPr>
          <w:noProof/>
        </w:rPr>
      </w:pPr>
      <w:hyperlink w:anchor="_Toc419751842" w:history="1">
        <w:r w:rsidR="00596A19" w:rsidRPr="00A42FE5">
          <w:rPr>
            <w:rStyle w:val="Hipervnculo"/>
            <w:rFonts w:eastAsia="Calibri"/>
            <w:noProof/>
            <w:lang w:eastAsia="en-US"/>
          </w:rPr>
          <w:t>6.4.14</w:t>
        </w:r>
        <w:r w:rsidR="00596A19">
          <w:rPr>
            <w:noProof/>
          </w:rPr>
          <w:tab/>
        </w:r>
        <w:r w:rsidR="00596A19" w:rsidRPr="00A42FE5">
          <w:rPr>
            <w:rStyle w:val="Hipervnculo"/>
            <w:rFonts w:eastAsia="Calibri"/>
            <w:noProof/>
            <w:lang w:eastAsia="en-US"/>
          </w:rPr>
          <w:t>PERFIL LOS ASPIRANTES A CONTRALORES ESCOLARES DEBERÁN TENER UN PERFIL DEFINIDO ASÍ DE ACUERDO CON LA NORMATIVIDAD VIGENTE:</w:t>
        </w:r>
        <w:r w:rsidR="00596A19">
          <w:rPr>
            <w:noProof/>
            <w:webHidden/>
          </w:rPr>
          <w:tab/>
        </w:r>
        <w:r>
          <w:rPr>
            <w:noProof/>
            <w:webHidden/>
          </w:rPr>
          <w:fldChar w:fldCharType="begin"/>
        </w:r>
        <w:r w:rsidR="00596A19">
          <w:rPr>
            <w:noProof/>
            <w:webHidden/>
          </w:rPr>
          <w:instrText xml:space="preserve"> PAGEREF _Toc419751842 \h </w:instrText>
        </w:r>
        <w:r>
          <w:rPr>
            <w:noProof/>
            <w:webHidden/>
          </w:rPr>
        </w:r>
        <w:r>
          <w:rPr>
            <w:noProof/>
            <w:webHidden/>
          </w:rPr>
          <w:fldChar w:fldCharType="separate"/>
        </w:r>
        <w:r w:rsidR="00596A19">
          <w:rPr>
            <w:noProof/>
            <w:webHidden/>
          </w:rPr>
          <w:t>62</w:t>
        </w:r>
        <w:r>
          <w:rPr>
            <w:noProof/>
            <w:webHidden/>
          </w:rPr>
          <w:fldChar w:fldCharType="end"/>
        </w:r>
      </w:hyperlink>
    </w:p>
    <w:p w:rsidR="00596A19" w:rsidRDefault="00765DB3" w:rsidP="00596A19">
      <w:pPr>
        <w:pStyle w:val="TDC3"/>
        <w:rPr>
          <w:noProof/>
        </w:rPr>
      </w:pPr>
      <w:hyperlink w:anchor="_Toc419751843" w:history="1">
        <w:r w:rsidR="00596A19" w:rsidRPr="00A42FE5">
          <w:rPr>
            <w:rStyle w:val="Hipervnculo"/>
            <w:rFonts w:eastAsia="Calibri"/>
            <w:noProof/>
            <w:lang w:eastAsia="en-US"/>
          </w:rPr>
          <w:t>6.4.15</w:t>
        </w:r>
        <w:r w:rsidR="00596A19">
          <w:rPr>
            <w:noProof/>
          </w:rPr>
          <w:tab/>
        </w:r>
        <w:r w:rsidR="00596A19" w:rsidRPr="00A42FE5">
          <w:rPr>
            <w:rStyle w:val="Hipervnculo"/>
            <w:rFonts w:eastAsia="Calibri"/>
            <w:noProof/>
            <w:lang w:eastAsia="en-US"/>
          </w:rPr>
          <w:t>Funciones: son funciones del contralor escolar</w:t>
        </w:r>
        <w:r w:rsidR="00596A19">
          <w:rPr>
            <w:noProof/>
            <w:webHidden/>
          </w:rPr>
          <w:tab/>
        </w:r>
        <w:r>
          <w:rPr>
            <w:noProof/>
            <w:webHidden/>
          </w:rPr>
          <w:fldChar w:fldCharType="begin"/>
        </w:r>
        <w:r w:rsidR="00596A19">
          <w:rPr>
            <w:noProof/>
            <w:webHidden/>
          </w:rPr>
          <w:instrText xml:space="preserve"> PAGEREF _Toc419751843 \h </w:instrText>
        </w:r>
        <w:r>
          <w:rPr>
            <w:noProof/>
            <w:webHidden/>
          </w:rPr>
        </w:r>
        <w:r>
          <w:rPr>
            <w:noProof/>
            <w:webHidden/>
          </w:rPr>
          <w:fldChar w:fldCharType="separate"/>
        </w:r>
        <w:r w:rsidR="00596A19">
          <w:rPr>
            <w:noProof/>
            <w:webHidden/>
          </w:rPr>
          <w:t>63</w:t>
        </w:r>
        <w:r>
          <w:rPr>
            <w:noProof/>
            <w:webHidden/>
          </w:rPr>
          <w:fldChar w:fldCharType="end"/>
        </w:r>
      </w:hyperlink>
    </w:p>
    <w:p w:rsidR="00596A19" w:rsidRDefault="00765DB3" w:rsidP="00596A19">
      <w:pPr>
        <w:pStyle w:val="TDC3"/>
        <w:rPr>
          <w:noProof/>
        </w:rPr>
      </w:pPr>
      <w:hyperlink w:anchor="_Toc419751844" w:history="1">
        <w:r w:rsidR="00596A19" w:rsidRPr="00A42FE5">
          <w:rPr>
            <w:rStyle w:val="Hipervnculo"/>
            <w:rFonts w:eastAsia="Calibri"/>
            <w:noProof/>
            <w:lang w:eastAsia="en-US"/>
          </w:rPr>
          <w:t>6.4.16</w:t>
        </w:r>
        <w:r w:rsidR="00596A19">
          <w:rPr>
            <w:noProof/>
          </w:rPr>
          <w:tab/>
        </w:r>
        <w:r w:rsidR="00596A19" w:rsidRPr="00A42FE5">
          <w:rPr>
            <w:rStyle w:val="Hipervnculo"/>
            <w:rFonts w:eastAsia="Calibri"/>
            <w:noProof/>
            <w:lang w:eastAsia="en-US"/>
          </w:rPr>
          <w:t>Proceso de Elección</w:t>
        </w:r>
        <w:r w:rsidR="00596A19">
          <w:rPr>
            <w:noProof/>
            <w:webHidden/>
          </w:rPr>
          <w:tab/>
        </w:r>
        <w:r>
          <w:rPr>
            <w:noProof/>
            <w:webHidden/>
          </w:rPr>
          <w:fldChar w:fldCharType="begin"/>
        </w:r>
        <w:r w:rsidR="00596A19">
          <w:rPr>
            <w:noProof/>
            <w:webHidden/>
          </w:rPr>
          <w:instrText xml:space="preserve"> PAGEREF _Toc419751844 \h </w:instrText>
        </w:r>
        <w:r>
          <w:rPr>
            <w:noProof/>
            <w:webHidden/>
          </w:rPr>
        </w:r>
        <w:r>
          <w:rPr>
            <w:noProof/>
            <w:webHidden/>
          </w:rPr>
          <w:fldChar w:fldCharType="separate"/>
        </w:r>
        <w:r w:rsidR="00596A19">
          <w:rPr>
            <w:noProof/>
            <w:webHidden/>
          </w:rPr>
          <w:t>64</w:t>
        </w:r>
        <w:r>
          <w:rPr>
            <w:noProof/>
            <w:webHidden/>
          </w:rPr>
          <w:fldChar w:fldCharType="end"/>
        </w:r>
      </w:hyperlink>
    </w:p>
    <w:p w:rsidR="00596A19" w:rsidRDefault="00765DB3" w:rsidP="00596A19">
      <w:pPr>
        <w:pStyle w:val="TDC3"/>
        <w:rPr>
          <w:noProof/>
        </w:rPr>
      </w:pPr>
      <w:hyperlink w:anchor="_Toc419751845" w:history="1">
        <w:r w:rsidR="00596A19" w:rsidRPr="00A42FE5">
          <w:rPr>
            <w:rStyle w:val="Hipervnculo"/>
            <w:rFonts w:eastAsia="Calibri"/>
            <w:noProof/>
            <w:lang w:eastAsia="en-US"/>
          </w:rPr>
          <w:t>6.4.17</w:t>
        </w:r>
        <w:r w:rsidR="00596A19">
          <w:rPr>
            <w:noProof/>
          </w:rPr>
          <w:tab/>
        </w:r>
        <w:r w:rsidR="00596A19" w:rsidRPr="00A42FE5">
          <w:rPr>
            <w:rStyle w:val="Hipervnculo"/>
            <w:rFonts w:eastAsia="Calibri"/>
            <w:noProof/>
            <w:lang w:eastAsia="en-US"/>
          </w:rPr>
          <w:t>GRUPO DE APOYO A LA CONTRALORÍA ESCOLAR</w:t>
        </w:r>
        <w:r w:rsidR="00596A19">
          <w:rPr>
            <w:noProof/>
            <w:webHidden/>
          </w:rPr>
          <w:tab/>
        </w:r>
        <w:r>
          <w:rPr>
            <w:noProof/>
            <w:webHidden/>
          </w:rPr>
          <w:fldChar w:fldCharType="begin"/>
        </w:r>
        <w:r w:rsidR="00596A19">
          <w:rPr>
            <w:noProof/>
            <w:webHidden/>
          </w:rPr>
          <w:instrText xml:space="preserve"> PAGEREF _Toc419751845 \h </w:instrText>
        </w:r>
        <w:r>
          <w:rPr>
            <w:noProof/>
            <w:webHidden/>
          </w:rPr>
        </w:r>
        <w:r>
          <w:rPr>
            <w:noProof/>
            <w:webHidden/>
          </w:rPr>
          <w:fldChar w:fldCharType="separate"/>
        </w:r>
        <w:r w:rsidR="00596A19">
          <w:rPr>
            <w:noProof/>
            <w:webHidden/>
          </w:rPr>
          <w:t>64</w:t>
        </w:r>
        <w:r>
          <w:rPr>
            <w:noProof/>
            <w:webHidden/>
          </w:rPr>
          <w:fldChar w:fldCharType="end"/>
        </w:r>
      </w:hyperlink>
    </w:p>
    <w:p w:rsidR="00596A19" w:rsidRDefault="00765DB3" w:rsidP="00596A19">
      <w:pPr>
        <w:pStyle w:val="TDC3"/>
        <w:rPr>
          <w:noProof/>
        </w:rPr>
      </w:pPr>
      <w:hyperlink w:anchor="_Toc419751846" w:history="1">
        <w:r w:rsidR="00596A19" w:rsidRPr="00A42FE5">
          <w:rPr>
            <w:rStyle w:val="Hipervnculo"/>
            <w:rFonts w:eastAsia="Calibri"/>
            <w:noProof/>
            <w:lang w:eastAsia="en-US"/>
          </w:rPr>
          <w:t>6.4.18</w:t>
        </w:r>
        <w:r w:rsidR="00596A19">
          <w:rPr>
            <w:noProof/>
          </w:rPr>
          <w:tab/>
        </w:r>
        <w:r w:rsidR="00596A19" w:rsidRPr="00A42FE5">
          <w:rPr>
            <w:rStyle w:val="Hipervnculo"/>
            <w:rFonts w:eastAsia="Calibri"/>
            <w:noProof/>
            <w:lang w:eastAsia="en-US"/>
          </w:rPr>
          <w:t>FUNCIONES DEL GRUPO DE APOYO</w:t>
        </w:r>
        <w:r w:rsidR="00596A19">
          <w:rPr>
            <w:noProof/>
            <w:webHidden/>
          </w:rPr>
          <w:tab/>
        </w:r>
        <w:r>
          <w:rPr>
            <w:noProof/>
            <w:webHidden/>
          </w:rPr>
          <w:fldChar w:fldCharType="begin"/>
        </w:r>
        <w:r w:rsidR="00596A19">
          <w:rPr>
            <w:noProof/>
            <w:webHidden/>
          </w:rPr>
          <w:instrText xml:space="preserve"> PAGEREF _Toc419751846 \h </w:instrText>
        </w:r>
        <w:r>
          <w:rPr>
            <w:noProof/>
            <w:webHidden/>
          </w:rPr>
        </w:r>
        <w:r>
          <w:rPr>
            <w:noProof/>
            <w:webHidden/>
          </w:rPr>
          <w:fldChar w:fldCharType="separate"/>
        </w:r>
        <w:r w:rsidR="00596A19">
          <w:rPr>
            <w:noProof/>
            <w:webHidden/>
          </w:rPr>
          <w:t>64</w:t>
        </w:r>
        <w:r>
          <w:rPr>
            <w:noProof/>
            <w:webHidden/>
          </w:rPr>
          <w:fldChar w:fldCharType="end"/>
        </w:r>
      </w:hyperlink>
    </w:p>
    <w:p w:rsidR="00596A19" w:rsidRDefault="00765DB3" w:rsidP="00596A19">
      <w:pPr>
        <w:pStyle w:val="TDC3"/>
        <w:rPr>
          <w:noProof/>
        </w:rPr>
      </w:pPr>
      <w:hyperlink w:anchor="_Toc419751847" w:history="1">
        <w:r w:rsidR="00596A19" w:rsidRPr="00A42FE5">
          <w:rPr>
            <w:rStyle w:val="Hipervnculo"/>
            <w:rFonts w:eastAsia="Calibri"/>
            <w:noProof/>
            <w:lang w:eastAsia="en-US"/>
          </w:rPr>
          <w:t>6.4.19</w:t>
        </w:r>
        <w:r w:rsidR="00596A19">
          <w:rPr>
            <w:noProof/>
          </w:rPr>
          <w:tab/>
        </w:r>
        <w:r w:rsidR="00596A19" w:rsidRPr="00A42FE5">
          <w:rPr>
            <w:rStyle w:val="Hipervnculo"/>
            <w:rFonts w:eastAsia="Calibri"/>
            <w:noProof/>
            <w:lang w:eastAsia="en-US"/>
          </w:rPr>
          <w:t>COMITÉ ESCOLAR DE CONVIVENCIA:</w:t>
        </w:r>
        <w:r w:rsidR="00596A19">
          <w:rPr>
            <w:noProof/>
            <w:webHidden/>
          </w:rPr>
          <w:tab/>
        </w:r>
        <w:r>
          <w:rPr>
            <w:noProof/>
            <w:webHidden/>
          </w:rPr>
          <w:fldChar w:fldCharType="begin"/>
        </w:r>
        <w:r w:rsidR="00596A19">
          <w:rPr>
            <w:noProof/>
            <w:webHidden/>
          </w:rPr>
          <w:instrText xml:space="preserve"> PAGEREF _Toc419751847 \h </w:instrText>
        </w:r>
        <w:r>
          <w:rPr>
            <w:noProof/>
            <w:webHidden/>
          </w:rPr>
        </w:r>
        <w:r>
          <w:rPr>
            <w:noProof/>
            <w:webHidden/>
          </w:rPr>
          <w:fldChar w:fldCharType="separate"/>
        </w:r>
        <w:r w:rsidR="00596A19">
          <w:rPr>
            <w:noProof/>
            <w:webHidden/>
          </w:rPr>
          <w:t>64</w:t>
        </w:r>
        <w:r>
          <w:rPr>
            <w:noProof/>
            <w:webHidden/>
          </w:rPr>
          <w:fldChar w:fldCharType="end"/>
        </w:r>
      </w:hyperlink>
    </w:p>
    <w:p w:rsidR="00596A19" w:rsidRDefault="00765DB3" w:rsidP="00596A19">
      <w:pPr>
        <w:pStyle w:val="TDC3"/>
        <w:rPr>
          <w:noProof/>
        </w:rPr>
      </w:pPr>
      <w:hyperlink w:anchor="_Toc419751848" w:history="1">
        <w:r w:rsidR="00596A19" w:rsidRPr="00A42FE5">
          <w:rPr>
            <w:rStyle w:val="Hipervnculo"/>
            <w:rFonts w:eastAsia="Calibri"/>
            <w:noProof/>
            <w:lang w:eastAsia="en-US"/>
          </w:rPr>
          <w:t>6.4.20</w:t>
        </w:r>
        <w:r w:rsidR="00596A19">
          <w:rPr>
            <w:noProof/>
          </w:rPr>
          <w:tab/>
        </w:r>
        <w:r w:rsidR="00596A19" w:rsidRPr="00A42FE5">
          <w:rPr>
            <w:rStyle w:val="Hipervnculo"/>
            <w:rFonts w:eastAsia="Calibri"/>
            <w:noProof/>
            <w:lang w:eastAsia="en-US"/>
          </w:rPr>
          <w:t>CONSTITUCIÓN DEL COMITÉ ESCOLAR DE CONVIVENCIA:</w:t>
        </w:r>
        <w:r w:rsidR="00596A19">
          <w:rPr>
            <w:noProof/>
            <w:webHidden/>
          </w:rPr>
          <w:tab/>
        </w:r>
        <w:r>
          <w:rPr>
            <w:noProof/>
            <w:webHidden/>
          </w:rPr>
          <w:fldChar w:fldCharType="begin"/>
        </w:r>
        <w:r w:rsidR="00596A19">
          <w:rPr>
            <w:noProof/>
            <w:webHidden/>
          </w:rPr>
          <w:instrText xml:space="preserve"> PAGEREF _Toc419751848 \h </w:instrText>
        </w:r>
        <w:r>
          <w:rPr>
            <w:noProof/>
            <w:webHidden/>
          </w:rPr>
        </w:r>
        <w:r>
          <w:rPr>
            <w:noProof/>
            <w:webHidden/>
          </w:rPr>
          <w:fldChar w:fldCharType="separate"/>
        </w:r>
        <w:r w:rsidR="00596A19">
          <w:rPr>
            <w:noProof/>
            <w:webHidden/>
          </w:rPr>
          <w:t>65</w:t>
        </w:r>
        <w:r>
          <w:rPr>
            <w:noProof/>
            <w:webHidden/>
          </w:rPr>
          <w:fldChar w:fldCharType="end"/>
        </w:r>
      </w:hyperlink>
    </w:p>
    <w:p w:rsidR="00596A19" w:rsidRDefault="00765DB3" w:rsidP="00596A19">
      <w:pPr>
        <w:pStyle w:val="TDC3"/>
        <w:rPr>
          <w:noProof/>
        </w:rPr>
      </w:pPr>
      <w:hyperlink w:anchor="_Toc419751849" w:history="1">
        <w:r w:rsidR="00596A19" w:rsidRPr="00A42FE5">
          <w:rPr>
            <w:rStyle w:val="Hipervnculo"/>
            <w:rFonts w:eastAsia="Calibri"/>
            <w:noProof/>
            <w:lang w:eastAsia="en-US"/>
          </w:rPr>
          <w:t>6.4.21</w:t>
        </w:r>
        <w:r w:rsidR="00596A19">
          <w:rPr>
            <w:noProof/>
          </w:rPr>
          <w:tab/>
        </w:r>
        <w:r w:rsidR="00596A19" w:rsidRPr="00A42FE5">
          <w:rPr>
            <w:rStyle w:val="Hipervnculo"/>
            <w:rFonts w:eastAsia="Calibri"/>
            <w:noProof/>
            <w:lang w:eastAsia="en-US"/>
          </w:rPr>
          <w:t>Funciones del Comité Escolar de Convivencia:</w:t>
        </w:r>
        <w:r w:rsidR="00596A19">
          <w:rPr>
            <w:noProof/>
            <w:webHidden/>
          </w:rPr>
          <w:tab/>
        </w:r>
        <w:r>
          <w:rPr>
            <w:noProof/>
            <w:webHidden/>
          </w:rPr>
          <w:fldChar w:fldCharType="begin"/>
        </w:r>
        <w:r w:rsidR="00596A19">
          <w:rPr>
            <w:noProof/>
            <w:webHidden/>
          </w:rPr>
          <w:instrText xml:space="preserve"> PAGEREF _Toc419751849 \h </w:instrText>
        </w:r>
        <w:r>
          <w:rPr>
            <w:noProof/>
            <w:webHidden/>
          </w:rPr>
        </w:r>
        <w:r>
          <w:rPr>
            <w:noProof/>
            <w:webHidden/>
          </w:rPr>
          <w:fldChar w:fldCharType="separate"/>
        </w:r>
        <w:r w:rsidR="00596A19">
          <w:rPr>
            <w:noProof/>
            <w:webHidden/>
          </w:rPr>
          <w:t>65</w:t>
        </w:r>
        <w:r>
          <w:rPr>
            <w:noProof/>
            <w:webHidden/>
          </w:rPr>
          <w:fldChar w:fldCharType="end"/>
        </w:r>
      </w:hyperlink>
    </w:p>
    <w:p w:rsidR="00596A19" w:rsidRDefault="00765DB3" w:rsidP="00596A19">
      <w:pPr>
        <w:pStyle w:val="TDC3"/>
        <w:rPr>
          <w:noProof/>
        </w:rPr>
      </w:pPr>
      <w:hyperlink w:anchor="_Toc419751850" w:history="1">
        <w:r w:rsidR="00596A19" w:rsidRPr="00A42FE5">
          <w:rPr>
            <w:rStyle w:val="Hipervnculo"/>
            <w:rFonts w:eastAsia="Arial"/>
            <w:noProof/>
          </w:rPr>
          <w:t>6.4.22</w:t>
        </w:r>
        <w:r w:rsidR="00596A19">
          <w:rPr>
            <w:noProof/>
          </w:rPr>
          <w:tab/>
        </w:r>
        <w:r w:rsidR="00596A19" w:rsidRPr="00A42FE5">
          <w:rPr>
            <w:rStyle w:val="Hipervnculo"/>
            <w:rFonts w:eastAsia="Arial"/>
            <w:noProof/>
          </w:rPr>
          <w:t>LAS COMISIONES  DE MEDIACIÓN ESCOLAR.</w:t>
        </w:r>
        <w:r w:rsidR="00596A19">
          <w:rPr>
            <w:noProof/>
            <w:webHidden/>
          </w:rPr>
          <w:tab/>
        </w:r>
        <w:r>
          <w:rPr>
            <w:noProof/>
            <w:webHidden/>
          </w:rPr>
          <w:fldChar w:fldCharType="begin"/>
        </w:r>
        <w:r w:rsidR="00596A19">
          <w:rPr>
            <w:noProof/>
            <w:webHidden/>
          </w:rPr>
          <w:instrText xml:space="preserve"> PAGEREF _Toc419751850 \h </w:instrText>
        </w:r>
        <w:r>
          <w:rPr>
            <w:noProof/>
            <w:webHidden/>
          </w:rPr>
        </w:r>
        <w:r>
          <w:rPr>
            <w:noProof/>
            <w:webHidden/>
          </w:rPr>
          <w:fldChar w:fldCharType="separate"/>
        </w:r>
        <w:r w:rsidR="00596A19">
          <w:rPr>
            <w:noProof/>
            <w:webHidden/>
          </w:rPr>
          <w:t>67</w:t>
        </w:r>
        <w:r>
          <w:rPr>
            <w:noProof/>
            <w:webHidden/>
          </w:rPr>
          <w:fldChar w:fldCharType="end"/>
        </w:r>
      </w:hyperlink>
    </w:p>
    <w:p w:rsidR="00596A19" w:rsidRDefault="00765DB3" w:rsidP="00596A19">
      <w:pPr>
        <w:pStyle w:val="TDC3"/>
        <w:rPr>
          <w:noProof/>
        </w:rPr>
      </w:pPr>
      <w:hyperlink w:anchor="_Toc419751851" w:history="1">
        <w:r w:rsidR="00596A19" w:rsidRPr="00A42FE5">
          <w:rPr>
            <w:rStyle w:val="Hipervnculo"/>
            <w:noProof/>
          </w:rPr>
          <w:t>6.4.23 PERFIL DE CANDIDATOS AL CONSEJO DE ESTUDIANTES, A REPRESENTANTE ANTE EL CONSEJO DIRECTIVO, PERSONERIA ESTUDIANTIL Y CONTRALORIA ESCOLAR</w:t>
        </w:r>
        <w:r w:rsidR="00596A19">
          <w:rPr>
            <w:noProof/>
            <w:webHidden/>
          </w:rPr>
          <w:tab/>
        </w:r>
        <w:r>
          <w:rPr>
            <w:noProof/>
            <w:webHidden/>
          </w:rPr>
          <w:fldChar w:fldCharType="begin"/>
        </w:r>
        <w:r w:rsidR="00596A19">
          <w:rPr>
            <w:noProof/>
            <w:webHidden/>
          </w:rPr>
          <w:instrText xml:space="preserve"> PAGEREF _Toc419751851 \h </w:instrText>
        </w:r>
        <w:r>
          <w:rPr>
            <w:noProof/>
            <w:webHidden/>
          </w:rPr>
        </w:r>
        <w:r>
          <w:rPr>
            <w:noProof/>
            <w:webHidden/>
          </w:rPr>
          <w:fldChar w:fldCharType="separate"/>
        </w:r>
        <w:r w:rsidR="00596A19">
          <w:rPr>
            <w:noProof/>
            <w:webHidden/>
          </w:rPr>
          <w:t>67</w:t>
        </w:r>
        <w:r>
          <w:rPr>
            <w:noProof/>
            <w:webHidden/>
          </w:rPr>
          <w:fldChar w:fldCharType="end"/>
        </w:r>
      </w:hyperlink>
    </w:p>
    <w:p w:rsidR="00596A19" w:rsidRDefault="00765DB3" w:rsidP="00596A19">
      <w:pPr>
        <w:pStyle w:val="TDC3"/>
        <w:rPr>
          <w:noProof/>
        </w:rPr>
      </w:pPr>
      <w:hyperlink w:anchor="_Toc419751852" w:history="1">
        <w:r w:rsidR="00596A19" w:rsidRPr="00A42FE5">
          <w:rPr>
            <w:rStyle w:val="Hipervnculo"/>
            <w:noProof/>
          </w:rPr>
          <w:t>6.4.23</w:t>
        </w:r>
        <w:r w:rsidR="00596A19">
          <w:rPr>
            <w:noProof/>
          </w:rPr>
          <w:tab/>
        </w:r>
        <w:r w:rsidR="00596A19" w:rsidRPr="00A42FE5">
          <w:rPr>
            <w:rStyle w:val="Hipervnculo"/>
            <w:noProof/>
          </w:rPr>
          <w:t>PERFIL, PROCESO DE ELECCION Y REVOCATORIA DE LOS MIEMBROS DEL CONSEJO DIRECTIVO, LOS REPRESENTANTES DE LOS PADRES DE FAMILIA Y/O ACUDIENTES:</w:t>
        </w:r>
        <w:r w:rsidR="00596A19">
          <w:rPr>
            <w:noProof/>
            <w:webHidden/>
          </w:rPr>
          <w:tab/>
        </w:r>
        <w:r>
          <w:rPr>
            <w:noProof/>
            <w:webHidden/>
          </w:rPr>
          <w:fldChar w:fldCharType="begin"/>
        </w:r>
        <w:r w:rsidR="00596A19">
          <w:rPr>
            <w:noProof/>
            <w:webHidden/>
          </w:rPr>
          <w:instrText xml:space="preserve"> PAGEREF _Toc419751852 \h </w:instrText>
        </w:r>
        <w:r>
          <w:rPr>
            <w:noProof/>
            <w:webHidden/>
          </w:rPr>
        </w:r>
        <w:r>
          <w:rPr>
            <w:noProof/>
            <w:webHidden/>
          </w:rPr>
          <w:fldChar w:fldCharType="separate"/>
        </w:r>
        <w:r w:rsidR="00596A19">
          <w:rPr>
            <w:noProof/>
            <w:webHidden/>
          </w:rPr>
          <w:t>67</w:t>
        </w:r>
        <w:r>
          <w:rPr>
            <w:noProof/>
            <w:webHidden/>
          </w:rPr>
          <w:fldChar w:fldCharType="end"/>
        </w:r>
      </w:hyperlink>
    </w:p>
    <w:p w:rsidR="00596A19" w:rsidRDefault="00765DB3" w:rsidP="00596A19">
      <w:pPr>
        <w:pStyle w:val="TDC3"/>
        <w:rPr>
          <w:noProof/>
        </w:rPr>
      </w:pPr>
      <w:hyperlink w:anchor="_Toc419751853" w:history="1">
        <w:r w:rsidR="00596A19" w:rsidRPr="00A42FE5">
          <w:rPr>
            <w:rStyle w:val="Hipervnculo"/>
            <w:noProof/>
          </w:rPr>
          <w:t>6.4.24</w:t>
        </w:r>
        <w:r w:rsidR="00596A19">
          <w:rPr>
            <w:noProof/>
          </w:rPr>
          <w:tab/>
        </w:r>
        <w:r w:rsidR="00596A19" w:rsidRPr="00A42FE5">
          <w:rPr>
            <w:rStyle w:val="Hipervnculo"/>
            <w:noProof/>
          </w:rPr>
          <w:t>ELECCION</w:t>
        </w:r>
        <w:r w:rsidR="00596A19">
          <w:rPr>
            <w:noProof/>
            <w:webHidden/>
          </w:rPr>
          <w:tab/>
        </w:r>
        <w:r>
          <w:rPr>
            <w:noProof/>
            <w:webHidden/>
          </w:rPr>
          <w:fldChar w:fldCharType="begin"/>
        </w:r>
        <w:r w:rsidR="00596A19">
          <w:rPr>
            <w:noProof/>
            <w:webHidden/>
          </w:rPr>
          <w:instrText xml:space="preserve"> PAGEREF _Toc419751853 \h </w:instrText>
        </w:r>
        <w:r>
          <w:rPr>
            <w:noProof/>
            <w:webHidden/>
          </w:rPr>
        </w:r>
        <w:r>
          <w:rPr>
            <w:noProof/>
            <w:webHidden/>
          </w:rPr>
          <w:fldChar w:fldCharType="separate"/>
        </w:r>
        <w:r w:rsidR="00596A19">
          <w:rPr>
            <w:noProof/>
            <w:webHidden/>
          </w:rPr>
          <w:t>68</w:t>
        </w:r>
        <w:r>
          <w:rPr>
            <w:noProof/>
            <w:webHidden/>
          </w:rPr>
          <w:fldChar w:fldCharType="end"/>
        </w:r>
      </w:hyperlink>
    </w:p>
    <w:p w:rsidR="00596A19" w:rsidRDefault="00765DB3" w:rsidP="00596A19">
      <w:pPr>
        <w:pStyle w:val="TDC3"/>
        <w:rPr>
          <w:noProof/>
        </w:rPr>
      </w:pPr>
      <w:hyperlink w:anchor="_Toc419751854" w:history="1">
        <w:r w:rsidR="00596A19" w:rsidRPr="00A42FE5">
          <w:rPr>
            <w:rStyle w:val="Hipervnculo"/>
            <w:noProof/>
          </w:rPr>
          <w:t>6.4.25</w:t>
        </w:r>
        <w:r w:rsidR="00596A19">
          <w:rPr>
            <w:noProof/>
          </w:rPr>
          <w:tab/>
        </w:r>
        <w:r w:rsidR="00596A19" w:rsidRPr="00A42FE5">
          <w:rPr>
            <w:rStyle w:val="Hipervnculo"/>
            <w:noProof/>
          </w:rPr>
          <w:t>REVOCATORIA DE MANDATO</w:t>
        </w:r>
        <w:r w:rsidR="00596A19">
          <w:rPr>
            <w:noProof/>
            <w:webHidden/>
          </w:rPr>
          <w:tab/>
        </w:r>
        <w:r>
          <w:rPr>
            <w:noProof/>
            <w:webHidden/>
          </w:rPr>
          <w:fldChar w:fldCharType="begin"/>
        </w:r>
        <w:r w:rsidR="00596A19">
          <w:rPr>
            <w:noProof/>
            <w:webHidden/>
          </w:rPr>
          <w:instrText xml:space="preserve"> PAGEREF _Toc419751854 \h </w:instrText>
        </w:r>
        <w:r>
          <w:rPr>
            <w:noProof/>
            <w:webHidden/>
          </w:rPr>
        </w:r>
        <w:r>
          <w:rPr>
            <w:noProof/>
            <w:webHidden/>
          </w:rPr>
          <w:fldChar w:fldCharType="separate"/>
        </w:r>
        <w:r w:rsidR="00596A19">
          <w:rPr>
            <w:noProof/>
            <w:webHidden/>
          </w:rPr>
          <w:t>68</w:t>
        </w:r>
        <w:r>
          <w:rPr>
            <w:noProof/>
            <w:webHidden/>
          </w:rPr>
          <w:fldChar w:fldCharType="end"/>
        </w:r>
      </w:hyperlink>
    </w:p>
    <w:p w:rsidR="00596A19" w:rsidRDefault="00765DB3" w:rsidP="00596A19">
      <w:pPr>
        <w:pStyle w:val="TDC3"/>
        <w:rPr>
          <w:noProof/>
        </w:rPr>
      </w:pPr>
      <w:hyperlink w:anchor="_Toc419751855" w:history="1">
        <w:r w:rsidR="00596A19" w:rsidRPr="00A42FE5">
          <w:rPr>
            <w:rStyle w:val="Hipervnculo"/>
            <w:noProof/>
          </w:rPr>
          <w:t>6.4.26</w:t>
        </w:r>
        <w:r w:rsidR="00596A19">
          <w:rPr>
            <w:noProof/>
          </w:rPr>
          <w:tab/>
        </w:r>
        <w:r w:rsidR="00596A19" w:rsidRPr="00A42FE5">
          <w:rPr>
            <w:rStyle w:val="Hipervnculo"/>
            <w:noProof/>
          </w:rPr>
          <w:t>REPRESENTANTE DE LOS EXALUMNOS:</w:t>
        </w:r>
        <w:r w:rsidR="00596A19">
          <w:rPr>
            <w:noProof/>
            <w:webHidden/>
          </w:rPr>
          <w:tab/>
        </w:r>
        <w:r>
          <w:rPr>
            <w:noProof/>
            <w:webHidden/>
          </w:rPr>
          <w:fldChar w:fldCharType="begin"/>
        </w:r>
        <w:r w:rsidR="00596A19">
          <w:rPr>
            <w:noProof/>
            <w:webHidden/>
          </w:rPr>
          <w:instrText xml:space="preserve"> PAGEREF _Toc419751855 \h </w:instrText>
        </w:r>
        <w:r>
          <w:rPr>
            <w:noProof/>
            <w:webHidden/>
          </w:rPr>
        </w:r>
        <w:r>
          <w:rPr>
            <w:noProof/>
            <w:webHidden/>
          </w:rPr>
          <w:fldChar w:fldCharType="separate"/>
        </w:r>
        <w:r w:rsidR="00596A19">
          <w:rPr>
            <w:noProof/>
            <w:webHidden/>
          </w:rPr>
          <w:t>68</w:t>
        </w:r>
        <w:r>
          <w:rPr>
            <w:noProof/>
            <w:webHidden/>
          </w:rPr>
          <w:fldChar w:fldCharType="end"/>
        </w:r>
      </w:hyperlink>
    </w:p>
    <w:p w:rsidR="00596A19" w:rsidRDefault="00765DB3" w:rsidP="00596A19">
      <w:pPr>
        <w:pStyle w:val="TDC3"/>
        <w:rPr>
          <w:noProof/>
        </w:rPr>
      </w:pPr>
      <w:hyperlink w:anchor="_Toc419751856" w:history="1">
        <w:r w:rsidR="00596A19" w:rsidRPr="00A42FE5">
          <w:rPr>
            <w:rStyle w:val="Hipervnculo"/>
            <w:noProof/>
          </w:rPr>
          <w:t>6.4.27</w:t>
        </w:r>
        <w:r w:rsidR="00596A19">
          <w:rPr>
            <w:noProof/>
          </w:rPr>
          <w:tab/>
        </w:r>
        <w:r w:rsidR="00596A19" w:rsidRPr="00A42FE5">
          <w:rPr>
            <w:rStyle w:val="Hipervnculo"/>
            <w:noProof/>
          </w:rPr>
          <w:t>ELECCIÓN</w:t>
        </w:r>
        <w:r w:rsidR="00596A19">
          <w:rPr>
            <w:noProof/>
            <w:webHidden/>
          </w:rPr>
          <w:tab/>
        </w:r>
        <w:r>
          <w:rPr>
            <w:noProof/>
            <w:webHidden/>
          </w:rPr>
          <w:fldChar w:fldCharType="begin"/>
        </w:r>
        <w:r w:rsidR="00596A19">
          <w:rPr>
            <w:noProof/>
            <w:webHidden/>
          </w:rPr>
          <w:instrText xml:space="preserve"> PAGEREF _Toc419751856 \h </w:instrText>
        </w:r>
        <w:r>
          <w:rPr>
            <w:noProof/>
            <w:webHidden/>
          </w:rPr>
        </w:r>
        <w:r>
          <w:rPr>
            <w:noProof/>
            <w:webHidden/>
          </w:rPr>
          <w:fldChar w:fldCharType="separate"/>
        </w:r>
        <w:r w:rsidR="00596A19">
          <w:rPr>
            <w:noProof/>
            <w:webHidden/>
          </w:rPr>
          <w:t>68</w:t>
        </w:r>
        <w:r>
          <w:rPr>
            <w:noProof/>
            <w:webHidden/>
          </w:rPr>
          <w:fldChar w:fldCharType="end"/>
        </w:r>
      </w:hyperlink>
    </w:p>
    <w:p w:rsidR="00596A19" w:rsidRDefault="00765DB3" w:rsidP="00596A19">
      <w:pPr>
        <w:pStyle w:val="TDC3"/>
        <w:rPr>
          <w:noProof/>
        </w:rPr>
      </w:pPr>
      <w:hyperlink w:anchor="_Toc419751857" w:history="1">
        <w:r w:rsidR="00596A19" w:rsidRPr="00A42FE5">
          <w:rPr>
            <w:rStyle w:val="Hipervnculo"/>
            <w:noProof/>
          </w:rPr>
          <w:t>6.4.28</w:t>
        </w:r>
        <w:r w:rsidR="00596A19">
          <w:rPr>
            <w:noProof/>
          </w:rPr>
          <w:tab/>
        </w:r>
        <w:r w:rsidR="00596A19" w:rsidRPr="00A42FE5">
          <w:rPr>
            <w:rStyle w:val="Hipervnculo"/>
            <w:noProof/>
          </w:rPr>
          <w:t>REVOCATORIA DE MANDATO</w:t>
        </w:r>
        <w:r w:rsidR="00596A19">
          <w:rPr>
            <w:noProof/>
            <w:webHidden/>
          </w:rPr>
          <w:tab/>
        </w:r>
        <w:r>
          <w:rPr>
            <w:noProof/>
            <w:webHidden/>
          </w:rPr>
          <w:fldChar w:fldCharType="begin"/>
        </w:r>
        <w:r w:rsidR="00596A19">
          <w:rPr>
            <w:noProof/>
            <w:webHidden/>
          </w:rPr>
          <w:instrText xml:space="preserve"> PAGEREF _Toc419751857 \h </w:instrText>
        </w:r>
        <w:r>
          <w:rPr>
            <w:noProof/>
            <w:webHidden/>
          </w:rPr>
        </w:r>
        <w:r>
          <w:rPr>
            <w:noProof/>
            <w:webHidden/>
          </w:rPr>
          <w:fldChar w:fldCharType="separate"/>
        </w:r>
        <w:r w:rsidR="00596A19">
          <w:rPr>
            <w:noProof/>
            <w:webHidden/>
          </w:rPr>
          <w:t>68</w:t>
        </w:r>
        <w:r>
          <w:rPr>
            <w:noProof/>
            <w:webHidden/>
          </w:rPr>
          <w:fldChar w:fldCharType="end"/>
        </w:r>
      </w:hyperlink>
    </w:p>
    <w:p w:rsidR="00596A19" w:rsidRDefault="00765DB3">
      <w:pPr>
        <w:pStyle w:val="TDC1"/>
        <w:tabs>
          <w:tab w:val="right" w:leader="dot" w:pos="8828"/>
        </w:tabs>
        <w:rPr>
          <w:noProof/>
        </w:rPr>
      </w:pPr>
      <w:hyperlink w:anchor="_Toc419751858" w:history="1">
        <w:r w:rsidR="00596A19" w:rsidRPr="00A42FE5">
          <w:rPr>
            <w:rStyle w:val="Hipervnculo"/>
            <w:noProof/>
          </w:rPr>
          <w:t>7 Capitulo 3</w:t>
        </w:r>
        <w:r w:rsidR="00596A19">
          <w:rPr>
            <w:noProof/>
            <w:webHidden/>
          </w:rPr>
          <w:tab/>
        </w:r>
        <w:r>
          <w:rPr>
            <w:noProof/>
            <w:webHidden/>
          </w:rPr>
          <w:fldChar w:fldCharType="begin"/>
        </w:r>
        <w:r w:rsidR="00596A19">
          <w:rPr>
            <w:noProof/>
            <w:webHidden/>
          </w:rPr>
          <w:instrText xml:space="preserve"> PAGEREF _Toc419751858 \h </w:instrText>
        </w:r>
        <w:r>
          <w:rPr>
            <w:noProof/>
            <w:webHidden/>
          </w:rPr>
        </w:r>
        <w:r>
          <w:rPr>
            <w:noProof/>
            <w:webHidden/>
          </w:rPr>
          <w:fldChar w:fldCharType="separate"/>
        </w:r>
        <w:r w:rsidR="00596A19">
          <w:rPr>
            <w:noProof/>
            <w:webHidden/>
          </w:rPr>
          <w:t>69</w:t>
        </w:r>
        <w:r>
          <w:rPr>
            <w:noProof/>
            <w:webHidden/>
          </w:rPr>
          <w:fldChar w:fldCharType="end"/>
        </w:r>
      </w:hyperlink>
    </w:p>
    <w:p w:rsidR="00596A19" w:rsidRDefault="00765DB3">
      <w:pPr>
        <w:pStyle w:val="TDC1"/>
        <w:tabs>
          <w:tab w:val="right" w:leader="dot" w:pos="8828"/>
        </w:tabs>
        <w:rPr>
          <w:noProof/>
        </w:rPr>
      </w:pPr>
      <w:hyperlink w:anchor="_Toc419751859" w:history="1">
        <w:r w:rsidR="00596A19" w:rsidRPr="00A42FE5">
          <w:rPr>
            <w:rStyle w:val="Hipervnculo"/>
            <w:noProof/>
          </w:rPr>
          <w:t>7. PROCEDIMIENTOS Y MECANISMOS</w:t>
        </w:r>
        <w:r w:rsidR="00596A19">
          <w:rPr>
            <w:noProof/>
            <w:webHidden/>
          </w:rPr>
          <w:tab/>
        </w:r>
        <w:r>
          <w:rPr>
            <w:noProof/>
            <w:webHidden/>
          </w:rPr>
          <w:fldChar w:fldCharType="begin"/>
        </w:r>
        <w:r w:rsidR="00596A19">
          <w:rPr>
            <w:noProof/>
            <w:webHidden/>
          </w:rPr>
          <w:instrText xml:space="preserve"> PAGEREF _Toc419751859 \h </w:instrText>
        </w:r>
        <w:r>
          <w:rPr>
            <w:noProof/>
            <w:webHidden/>
          </w:rPr>
        </w:r>
        <w:r>
          <w:rPr>
            <w:noProof/>
            <w:webHidden/>
          </w:rPr>
          <w:fldChar w:fldCharType="separate"/>
        </w:r>
        <w:r w:rsidR="00596A19">
          <w:rPr>
            <w:noProof/>
            <w:webHidden/>
          </w:rPr>
          <w:t>69</w:t>
        </w:r>
        <w:r>
          <w:rPr>
            <w:noProof/>
            <w:webHidden/>
          </w:rPr>
          <w:fldChar w:fldCharType="end"/>
        </w:r>
      </w:hyperlink>
    </w:p>
    <w:p w:rsidR="00596A19" w:rsidRDefault="00765DB3">
      <w:pPr>
        <w:pStyle w:val="TDC2"/>
        <w:tabs>
          <w:tab w:val="right" w:leader="dot" w:pos="8828"/>
        </w:tabs>
        <w:rPr>
          <w:noProof/>
        </w:rPr>
      </w:pPr>
      <w:hyperlink w:anchor="_Toc419751860" w:history="1">
        <w:r w:rsidR="00596A19" w:rsidRPr="00A42FE5">
          <w:rPr>
            <w:rStyle w:val="Hipervnculo"/>
            <w:noProof/>
            <w:spacing w:val="-15"/>
            <w:bdr w:val="none" w:sz="0" w:space="0" w:color="auto" w:frame="1"/>
          </w:rPr>
          <w:t>7.1 PROCEDIMIENTOS Y MECANISMOS DE ATENCIÓN Y RESOLUCIÓN DERECLAMOS</w:t>
        </w:r>
        <w:r w:rsidR="00596A19">
          <w:rPr>
            <w:noProof/>
            <w:webHidden/>
          </w:rPr>
          <w:tab/>
        </w:r>
        <w:r>
          <w:rPr>
            <w:noProof/>
            <w:webHidden/>
          </w:rPr>
          <w:fldChar w:fldCharType="begin"/>
        </w:r>
        <w:r w:rsidR="00596A19">
          <w:rPr>
            <w:noProof/>
            <w:webHidden/>
          </w:rPr>
          <w:instrText xml:space="preserve"> PAGEREF _Toc419751860 \h </w:instrText>
        </w:r>
        <w:r>
          <w:rPr>
            <w:noProof/>
            <w:webHidden/>
          </w:rPr>
        </w:r>
        <w:r>
          <w:rPr>
            <w:noProof/>
            <w:webHidden/>
          </w:rPr>
          <w:fldChar w:fldCharType="separate"/>
        </w:r>
        <w:r w:rsidR="00596A19">
          <w:rPr>
            <w:noProof/>
            <w:webHidden/>
          </w:rPr>
          <w:t>69</w:t>
        </w:r>
        <w:r>
          <w:rPr>
            <w:noProof/>
            <w:webHidden/>
          </w:rPr>
          <w:fldChar w:fldCharType="end"/>
        </w:r>
      </w:hyperlink>
    </w:p>
    <w:p w:rsidR="00596A19" w:rsidRDefault="00765DB3">
      <w:pPr>
        <w:pStyle w:val="TDC2"/>
        <w:tabs>
          <w:tab w:val="right" w:leader="dot" w:pos="8828"/>
        </w:tabs>
        <w:rPr>
          <w:noProof/>
        </w:rPr>
      </w:pPr>
      <w:hyperlink w:anchor="_Toc419751861" w:history="1">
        <w:r w:rsidR="00596A19" w:rsidRPr="00A42FE5">
          <w:rPr>
            <w:rStyle w:val="Hipervnculo"/>
            <w:noProof/>
          </w:rPr>
          <w:t>7.2MECANISMOS FORMATIVOS Y PROCEDIMIENTOS DE INTERVENCIÓN</w:t>
        </w:r>
        <w:r w:rsidR="00596A19">
          <w:rPr>
            <w:noProof/>
            <w:webHidden/>
          </w:rPr>
          <w:tab/>
        </w:r>
        <w:r>
          <w:rPr>
            <w:noProof/>
            <w:webHidden/>
          </w:rPr>
          <w:fldChar w:fldCharType="begin"/>
        </w:r>
        <w:r w:rsidR="00596A19">
          <w:rPr>
            <w:noProof/>
            <w:webHidden/>
          </w:rPr>
          <w:instrText xml:space="preserve"> PAGEREF _Toc419751861 \h </w:instrText>
        </w:r>
        <w:r>
          <w:rPr>
            <w:noProof/>
            <w:webHidden/>
          </w:rPr>
        </w:r>
        <w:r>
          <w:rPr>
            <w:noProof/>
            <w:webHidden/>
          </w:rPr>
          <w:fldChar w:fldCharType="separate"/>
        </w:r>
        <w:r w:rsidR="00596A19">
          <w:rPr>
            <w:noProof/>
            <w:webHidden/>
          </w:rPr>
          <w:t>69</w:t>
        </w:r>
        <w:r>
          <w:rPr>
            <w:noProof/>
            <w:webHidden/>
          </w:rPr>
          <w:fldChar w:fldCharType="end"/>
        </w:r>
      </w:hyperlink>
    </w:p>
    <w:p w:rsidR="00596A19" w:rsidRDefault="00765DB3">
      <w:pPr>
        <w:pStyle w:val="TDC2"/>
        <w:tabs>
          <w:tab w:val="right" w:leader="dot" w:pos="8828"/>
        </w:tabs>
        <w:rPr>
          <w:noProof/>
        </w:rPr>
      </w:pPr>
      <w:hyperlink w:anchor="_Toc419751862" w:history="1">
        <w:r w:rsidR="00596A19" w:rsidRPr="00A42FE5">
          <w:rPr>
            <w:rStyle w:val="Hipervnculo"/>
            <w:noProof/>
          </w:rPr>
          <w:t>7.3 CONFLICTOS Y VIOLENCIAS</w:t>
        </w:r>
        <w:r w:rsidR="00596A19">
          <w:rPr>
            <w:noProof/>
            <w:webHidden/>
          </w:rPr>
          <w:tab/>
        </w:r>
        <w:r>
          <w:rPr>
            <w:noProof/>
            <w:webHidden/>
          </w:rPr>
          <w:fldChar w:fldCharType="begin"/>
        </w:r>
        <w:r w:rsidR="00596A19">
          <w:rPr>
            <w:noProof/>
            <w:webHidden/>
          </w:rPr>
          <w:instrText xml:space="preserve"> PAGEREF _Toc419751862 \h </w:instrText>
        </w:r>
        <w:r>
          <w:rPr>
            <w:noProof/>
            <w:webHidden/>
          </w:rPr>
        </w:r>
        <w:r>
          <w:rPr>
            <w:noProof/>
            <w:webHidden/>
          </w:rPr>
          <w:fldChar w:fldCharType="separate"/>
        </w:r>
        <w:r w:rsidR="00596A19">
          <w:rPr>
            <w:noProof/>
            <w:webHidden/>
          </w:rPr>
          <w:t>69</w:t>
        </w:r>
        <w:r>
          <w:rPr>
            <w:noProof/>
            <w:webHidden/>
          </w:rPr>
          <w:fldChar w:fldCharType="end"/>
        </w:r>
      </w:hyperlink>
    </w:p>
    <w:p w:rsidR="00596A19" w:rsidRDefault="00765DB3" w:rsidP="00596A19">
      <w:pPr>
        <w:pStyle w:val="TDC3"/>
        <w:rPr>
          <w:noProof/>
        </w:rPr>
      </w:pPr>
      <w:hyperlink w:anchor="_Toc419751863" w:history="1">
        <w:r w:rsidR="00596A19" w:rsidRPr="00A42FE5">
          <w:rPr>
            <w:rStyle w:val="Hipervnculo"/>
            <w:noProof/>
            <w:spacing w:val="-1"/>
          </w:rPr>
          <w:t>7.3.3</w:t>
        </w:r>
        <w:r w:rsidR="00596A19">
          <w:rPr>
            <w:noProof/>
          </w:rPr>
          <w:tab/>
        </w:r>
        <w:r w:rsidR="00596A19" w:rsidRPr="00A42FE5">
          <w:rPr>
            <w:rStyle w:val="Hipervnculo"/>
            <w:noProof/>
            <w:spacing w:val="-1"/>
          </w:rPr>
          <w:t>Agresión Escolar:</w:t>
        </w:r>
        <w:r w:rsidR="00596A19">
          <w:rPr>
            <w:noProof/>
            <w:webHidden/>
          </w:rPr>
          <w:tab/>
        </w:r>
        <w:r>
          <w:rPr>
            <w:noProof/>
            <w:webHidden/>
          </w:rPr>
          <w:fldChar w:fldCharType="begin"/>
        </w:r>
        <w:r w:rsidR="00596A19">
          <w:rPr>
            <w:noProof/>
            <w:webHidden/>
          </w:rPr>
          <w:instrText xml:space="preserve"> PAGEREF _Toc419751863 \h </w:instrText>
        </w:r>
        <w:r>
          <w:rPr>
            <w:noProof/>
            <w:webHidden/>
          </w:rPr>
        </w:r>
        <w:r>
          <w:rPr>
            <w:noProof/>
            <w:webHidden/>
          </w:rPr>
          <w:fldChar w:fldCharType="separate"/>
        </w:r>
        <w:r w:rsidR="00596A19">
          <w:rPr>
            <w:noProof/>
            <w:webHidden/>
          </w:rPr>
          <w:t>70</w:t>
        </w:r>
        <w:r>
          <w:rPr>
            <w:noProof/>
            <w:webHidden/>
          </w:rPr>
          <w:fldChar w:fldCharType="end"/>
        </w:r>
      </w:hyperlink>
    </w:p>
    <w:p w:rsidR="00596A19" w:rsidRDefault="00765DB3" w:rsidP="00596A19">
      <w:pPr>
        <w:pStyle w:val="TDC3"/>
        <w:rPr>
          <w:noProof/>
        </w:rPr>
      </w:pPr>
      <w:hyperlink w:anchor="_Toc419751864" w:history="1">
        <w:r w:rsidR="00596A19" w:rsidRPr="00A42FE5">
          <w:rPr>
            <w:rStyle w:val="Hipervnculo"/>
            <w:noProof/>
          </w:rPr>
          <w:t>7.3.4</w:t>
        </w:r>
        <w:r w:rsidR="00596A19">
          <w:rPr>
            <w:noProof/>
          </w:rPr>
          <w:tab/>
        </w:r>
        <w:r w:rsidR="00596A19" w:rsidRPr="00A42FE5">
          <w:rPr>
            <w:rStyle w:val="Hipervnculo"/>
            <w:noProof/>
            <w:spacing w:val="-1"/>
          </w:rPr>
          <w:t>A</w:t>
        </w:r>
        <w:r w:rsidR="00596A19" w:rsidRPr="00A42FE5">
          <w:rPr>
            <w:rStyle w:val="Hipervnculo"/>
            <w:noProof/>
          </w:rPr>
          <w:t>gres</w:t>
        </w:r>
        <w:r w:rsidR="00596A19" w:rsidRPr="00A42FE5">
          <w:rPr>
            <w:rStyle w:val="Hipervnculo"/>
            <w:noProof/>
            <w:spacing w:val="-1"/>
          </w:rPr>
          <w:t>i</w:t>
        </w:r>
        <w:r w:rsidR="00596A19" w:rsidRPr="00A42FE5">
          <w:rPr>
            <w:rStyle w:val="Hipervnculo"/>
            <w:noProof/>
          </w:rPr>
          <w:t xml:space="preserve">ón </w:t>
        </w:r>
        <w:r w:rsidR="00596A19" w:rsidRPr="00A42FE5">
          <w:rPr>
            <w:rStyle w:val="Hipervnculo"/>
            <w:noProof/>
            <w:spacing w:val="3"/>
          </w:rPr>
          <w:t>f</w:t>
        </w:r>
        <w:r w:rsidR="00596A19" w:rsidRPr="00A42FE5">
          <w:rPr>
            <w:rStyle w:val="Hipervnculo"/>
            <w:noProof/>
            <w:spacing w:val="1"/>
          </w:rPr>
          <w:t>í</w:t>
        </w:r>
        <w:r w:rsidR="00596A19" w:rsidRPr="00A42FE5">
          <w:rPr>
            <w:rStyle w:val="Hipervnculo"/>
            <w:noProof/>
            <w:spacing w:val="-2"/>
          </w:rPr>
          <w:t>s</w:t>
        </w:r>
        <w:r w:rsidR="00596A19" w:rsidRPr="00A42FE5">
          <w:rPr>
            <w:rStyle w:val="Hipervnculo"/>
            <w:noProof/>
            <w:spacing w:val="3"/>
          </w:rPr>
          <w:t>i</w:t>
        </w:r>
        <w:r w:rsidR="00596A19" w:rsidRPr="00A42FE5">
          <w:rPr>
            <w:rStyle w:val="Hipervnculo"/>
            <w:noProof/>
          </w:rPr>
          <w:t>c</w:t>
        </w:r>
        <w:r w:rsidR="00596A19" w:rsidRPr="00A42FE5">
          <w:rPr>
            <w:rStyle w:val="Hipervnculo"/>
            <w:noProof/>
            <w:spacing w:val="-2"/>
          </w:rPr>
          <w:t>a</w:t>
        </w:r>
        <w:r w:rsidR="00596A19" w:rsidRPr="00A42FE5">
          <w:rPr>
            <w:rStyle w:val="Hipervnculo"/>
            <w:noProof/>
          </w:rPr>
          <w:t>:</w:t>
        </w:r>
        <w:r w:rsidR="00596A19">
          <w:rPr>
            <w:noProof/>
            <w:webHidden/>
          </w:rPr>
          <w:tab/>
        </w:r>
        <w:r>
          <w:rPr>
            <w:noProof/>
            <w:webHidden/>
          </w:rPr>
          <w:fldChar w:fldCharType="begin"/>
        </w:r>
        <w:r w:rsidR="00596A19">
          <w:rPr>
            <w:noProof/>
            <w:webHidden/>
          </w:rPr>
          <w:instrText xml:space="preserve"> PAGEREF _Toc419751864 \h </w:instrText>
        </w:r>
        <w:r>
          <w:rPr>
            <w:noProof/>
            <w:webHidden/>
          </w:rPr>
        </w:r>
        <w:r>
          <w:rPr>
            <w:noProof/>
            <w:webHidden/>
          </w:rPr>
          <w:fldChar w:fldCharType="separate"/>
        </w:r>
        <w:r w:rsidR="00596A19">
          <w:rPr>
            <w:noProof/>
            <w:webHidden/>
          </w:rPr>
          <w:t>70</w:t>
        </w:r>
        <w:r>
          <w:rPr>
            <w:noProof/>
            <w:webHidden/>
          </w:rPr>
          <w:fldChar w:fldCharType="end"/>
        </w:r>
      </w:hyperlink>
    </w:p>
    <w:p w:rsidR="00596A19" w:rsidRDefault="00765DB3" w:rsidP="00596A19">
      <w:pPr>
        <w:pStyle w:val="TDC3"/>
        <w:rPr>
          <w:noProof/>
        </w:rPr>
      </w:pPr>
      <w:hyperlink w:anchor="_Toc419751865" w:history="1">
        <w:r w:rsidR="00596A19" w:rsidRPr="00A42FE5">
          <w:rPr>
            <w:rStyle w:val="Hipervnculo"/>
            <w:noProof/>
          </w:rPr>
          <w:t>7.3.5</w:t>
        </w:r>
        <w:r w:rsidR="00596A19">
          <w:rPr>
            <w:noProof/>
          </w:rPr>
          <w:tab/>
        </w:r>
        <w:r w:rsidR="00596A19" w:rsidRPr="00A42FE5">
          <w:rPr>
            <w:rStyle w:val="Hipervnculo"/>
            <w:noProof/>
            <w:spacing w:val="-1"/>
          </w:rPr>
          <w:t>A</w:t>
        </w:r>
        <w:r w:rsidR="00596A19" w:rsidRPr="00A42FE5">
          <w:rPr>
            <w:rStyle w:val="Hipervnculo"/>
            <w:noProof/>
          </w:rPr>
          <w:t>gres</w:t>
        </w:r>
        <w:r w:rsidR="00596A19" w:rsidRPr="00A42FE5">
          <w:rPr>
            <w:rStyle w:val="Hipervnculo"/>
            <w:noProof/>
            <w:spacing w:val="-1"/>
          </w:rPr>
          <w:t>i</w:t>
        </w:r>
        <w:r w:rsidR="00596A19" w:rsidRPr="00A42FE5">
          <w:rPr>
            <w:rStyle w:val="Hipervnculo"/>
            <w:noProof/>
          </w:rPr>
          <w:t>ón verb</w:t>
        </w:r>
        <w:r w:rsidR="00596A19" w:rsidRPr="00A42FE5">
          <w:rPr>
            <w:rStyle w:val="Hipervnculo"/>
            <w:noProof/>
            <w:spacing w:val="-3"/>
          </w:rPr>
          <w:t>a</w:t>
        </w:r>
        <w:r w:rsidR="00596A19" w:rsidRPr="00A42FE5">
          <w:rPr>
            <w:rStyle w:val="Hipervnculo"/>
            <w:noProof/>
            <w:spacing w:val="3"/>
          </w:rPr>
          <w:t>l</w:t>
        </w:r>
        <w:r w:rsidR="00596A19" w:rsidRPr="00A42FE5">
          <w:rPr>
            <w:rStyle w:val="Hipervnculo"/>
            <w:noProof/>
          </w:rPr>
          <w:t>:</w:t>
        </w:r>
        <w:r w:rsidR="00596A19">
          <w:rPr>
            <w:noProof/>
            <w:webHidden/>
          </w:rPr>
          <w:tab/>
        </w:r>
        <w:r>
          <w:rPr>
            <w:noProof/>
            <w:webHidden/>
          </w:rPr>
          <w:fldChar w:fldCharType="begin"/>
        </w:r>
        <w:r w:rsidR="00596A19">
          <w:rPr>
            <w:noProof/>
            <w:webHidden/>
          </w:rPr>
          <w:instrText xml:space="preserve"> PAGEREF _Toc419751865 \h </w:instrText>
        </w:r>
        <w:r>
          <w:rPr>
            <w:noProof/>
            <w:webHidden/>
          </w:rPr>
        </w:r>
        <w:r>
          <w:rPr>
            <w:noProof/>
            <w:webHidden/>
          </w:rPr>
          <w:fldChar w:fldCharType="separate"/>
        </w:r>
        <w:r w:rsidR="00596A19">
          <w:rPr>
            <w:noProof/>
            <w:webHidden/>
          </w:rPr>
          <w:t>70</w:t>
        </w:r>
        <w:r>
          <w:rPr>
            <w:noProof/>
            <w:webHidden/>
          </w:rPr>
          <w:fldChar w:fldCharType="end"/>
        </w:r>
      </w:hyperlink>
    </w:p>
    <w:p w:rsidR="00596A19" w:rsidRDefault="00765DB3" w:rsidP="00596A19">
      <w:pPr>
        <w:pStyle w:val="TDC3"/>
        <w:rPr>
          <w:noProof/>
        </w:rPr>
      </w:pPr>
      <w:hyperlink w:anchor="_Toc419751866" w:history="1">
        <w:r w:rsidR="00596A19" w:rsidRPr="00A42FE5">
          <w:rPr>
            <w:rStyle w:val="Hipervnculo"/>
            <w:noProof/>
            <w:spacing w:val="2"/>
          </w:rPr>
          <w:t>7.3.6</w:t>
        </w:r>
        <w:r w:rsidR="00596A19">
          <w:rPr>
            <w:noProof/>
          </w:rPr>
          <w:tab/>
        </w:r>
        <w:r w:rsidR="00596A19" w:rsidRPr="00A42FE5">
          <w:rPr>
            <w:rStyle w:val="Hipervnculo"/>
            <w:noProof/>
          </w:rPr>
          <w:t>Agres</w:t>
        </w:r>
        <w:r w:rsidR="00596A19" w:rsidRPr="00A42FE5">
          <w:rPr>
            <w:rStyle w:val="Hipervnculo"/>
            <w:noProof/>
            <w:spacing w:val="-1"/>
          </w:rPr>
          <w:t>i</w:t>
        </w:r>
        <w:r w:rsidR="00596A19" w:rsidRPr="00A42FE5">
          <w:rPr>
            <w:rStyle w:val="Hipervnculo"/>
            <w:noProof/>
          </w:rPr>
          <w:t>ón ge</w:t>
        </w:r>
        <w:r w:rsidR="00596A19" w:rsidRPr="00A42FE5">
          <w:rPr>
            <w:rStyle w:val="Hipervnculo"/>
            <w:noProof/>
            <w:spacing w:val="-2"/>
          </w:rPr>
          <w:t>s</w:t>
        </w:r>
        <w:r w:rsidR="00596A19" w:rsidRPr="00A42FE5">
          <w:rPr>
            <w:rStyle w:val="Hipervnculo"/>
            <w:noProof/>
            <w:spacing w:val="1"/>
          </w:rPr>
          <w:t>t</w:t>
        </w:r>
        <w:r w:rsidR="00596A19" w:rsidRPr="00A42FE5">
          <w:rPr>
            <w:rStyle w:val="Hipervnculo"/>
            <w:noProof/>
          </w:rPr>
          <w:t>u</w:t>
        </w:r>
        <w:r w:rsidR="00596A19" w:rsidRPr="00A42FE5">
          <w:rPr>
            <w:rStyle w:val="Hipervnculo"/>
            <w:noProof/>
            <w:spacing w:val="-3"/>
          </w:rPr>
          <w:t>a</w:t>
        </w:r>
        <w:r w:rsidR="00596A19" w:rsidRPr="00A42FE5">
          <w:rPr>
            <w:rStyle w:val="Hipervnculo"/>
            <w:noProof/>
            <w:spacing w:val="2"/>
          </w:rPr>
          <w:t>l:</w:t>
        </w:r>
        <w:r w:rsidR="00596A19">
          <w:rPr>
            <w:noProof/>
            <w:webHidden/>
          </w:rPr>
          <w:tab/>
        </w:r>
        <w:r>
          <w:rPr>
            <w:noProof/>
            <w:webHidden/>
          </w:rPr>
          <w:fldChar w:fldCharType="begin"/>
        </w:r>
        <w:r w:rsidR="00596A19">
          <w:rPr>
            <w:noProof/>
            <w:webHidden/>
          </w:rPr>
          <w:instrText xml:space="preserve"> PAGEREF _Toc419751866 \h </w:instrText>
        </w:r>
        <w:r>
          <w:rPr>
            <w:noProof/>
            <w:webHidden/>
          </w:rPr>
        </w:r>
        <w:r>
          <w:rPr>
            <w:noProof/>
            <w:webHidden/>
          </w:rPr>
          <w:fldChar w:fldCharType="separate"/>
        </w:r>
        <w:r w:rsidR="00596A19">
          <w:rPr>
            <w:noProof/>
            <w:webHidden/>
          </w:rPr>
          <w:t>70</w:t>
        </w:r>
        <w:r>
          <w:rPr>
            <w:noProof/>
            <w:webHidden/>
          </w:rPr>
          <w:fldChar w:fldCharType="end"/>
        </w:r>
      </w:hyperlink>
    </w:p>
    <w:p w:rsidR="00596A19" w:rsidRDefault="00765DB3" w:rsidP="00596A19">
      <w:pPr>
        <w:pStyle w:val="TDC3"/>
        <w:rPr>
          <w:noProof/>
        </w:rPr>
      </w:pPr>
      <w:hyperlink w:anchor="_Toc419751867" w:history="1">
        <w:r w:rsidR="00596A19" w:rsidRPr="00A42FE5">
          <w:rPr>
            <w:rStyle w:val="Hipervnculo"/>
            <w:noProof/>
          </w:rPr>
          <w:t>7.3.7</w:t>
        </w:r>
        <w:r w:rsidR="00596A19">
          <w:rPr>
            <w:noProof/>
          </w:rPr>
          <w:tab/>
        </w:r>
        <w:r w:rsidR="00596A19" w:rsidRPr="00A42FE5">
          <w:rPr>
            <w:rStyle w:val="Hipervnculo"/>
            <w:noProof/>
          </w:rPr>
          <w:t>Agre</w:t>
        </w:r>
        <w:r w:rsidR="00596A19" w:rsidRPr="00A42FE5">
          <w:rPr>
            <w:rStyle w:val="Hipervnculo"/>
            <w:noProof/>
            <w:spacing w:val="-2"/>
          </w:rPr>
          <w:t>s</w:t>
        </w:r>
        <w:r w:rsidR="00596A19" w:rsidRPr="00A42FE5">
          <w:rPr>
            <w:rStyle w:val="Hipervnculo"/>
            <w:noProof/>
            <w:spacing w:val="1"/>
          </w:rPr>
          <w:t>i</w:t>
        </w:r>
        <w:r w:rsidR="00596A19" w:rsidRPr="00A42FE5">
          <w:rPr>
            <w:rStyle w:val="Hipervnculo"/>
            <w:noProof/>
          </w:rPr>
          <w:t>ón r</w:t>
        </w:r>
        <w:r w:rsidR="00596A19" w:rsidRPr="00A42FE5">
          <w:rPr>
            <w:rStyle w:val="Hipervnculo"/>
            <w:noProof/>
            <w:spacing w:val="-2"/>
          </w:rPr>
          <w:t>e</w:t>
        </w:r>
        <w:r w:rsidR="00596A19" w:rsidRPr="00A42FE5">
          <w:rPr>
            <w:rStyle w:val="Hipervnculo"/>
            <w:noProof/>
            <w:spacing w:val="1"/>
          </w:rPr>
          <w:t>l</w:t>
        </w:r>
        <w:r w:rsidR="00596A19" w:rsidRPr="00A42FE5">
          <w:rPr>
            <w:rStyle w:val="Hipervnculo"/>
            <w:noProof/>
          </w:rPr>
          <w:t>a</w:t>
        </w:r>
        <w:r w:rsidR="00596A19" w:rsidRPr="00A42FE5">
          <w:rPr>
            <w:rStyle w:val="Hipervnculo"/>
            <w:noProof/>
            <w:spacing w:val="-2"/>
          </w:rPr>
          <w:t>c</w:t>
        </w:r>
        <w:r w:rsidR="00596A19" w:rsidRPr="00A42FE5">
          <w:rPr>
            <w:rStyle w:val="Hipervnculo"/>
            <w:noProof/>
            <w:spacing w:val="1"/>
          </w:rPr>
          <w:t>i</w:t>
        </w:r>
        <w:r w:rsidR="00596A19" w:rsidRPr="00A42FE5">
          <w:rPr>
            <w:rStyle w:val="Hipervnculo"/>
            <w:noProof/>
          </w:rPr>
          <w:t>on</w:t>
        </w:r>
        <w:r w:rsidR="00596A19" w:rsidRPr="00A42FE5">
          <w:rPr>
            <w:rStyle w:val="Hipervnculo"/>
            <w:noProof/>
            <w:spacing w:val="-3"/>
          </w:rPr>
          <w:t>a</w:t>
        </w:r>
        <w:r w:rsidR="00596A19" w:rsidRPr="00A42FE5">
          <w:rPr>
            <w:rStyle w:val="Hipervnculo"/>
            <w:noProof/>
            <w:spacing w:val="3"/>
          </w:rPr>
          <w:t>l</w:t>
        </w:r>
        <w:r w:rsidR="00596A19" w:rsidRPr="00A42FE5">
          <w:rPr>
            <w:rStyle w:val="Hipervnculo"/>
            <w:noProof/>
          </w:rPr>
          <w:t>:</w:t>
        </w:r>
        <w:r w:rsidR="00596A19">
          <w:rPr>
            <w:noProof/>
            <w:webHidden/>
          </w:rPr>
          <w:tab/>
        </w:r>
        <w:r>
          <w:rPr>
            <w:noProof/>
            <w:webHidden/>
          </w:rPr>
          <w:fldChar w:fldCharType="begin"/>
        </w:r>
        <w:r w:rsidR="00596A19">
          <w:rPr>
            <w:noProof/>
            <w:webHidden/>
          </w:rPr>
          <w:instrText xml:space="preserve"> PAGEREF _Toc419751867 \h </w:instrText>
        </w:r>
        <w:r>
          <w:rPr>
            <w:noProof/>
            <w:webHidden/>
          </w:rPr>
        </w:r>
        <w:r>
          <w:rPr>
            <w:noProof/>
            <w:webHidden/>
          </w:rPr>
          <w:fldChar w:fldCharType="separate"/>
        </w:r>
        <w:r w:rsidR="00596A19">
          <w:rPr>
            <w:noProof/>
            <w:webHidden/>
          </w:rPr>
          <w:t>70</w:t>
        </w:r>
        <w:r>
          <w:rPr>
            <w:noProof/>
            <w:webHidden/>
          </w:rPr>
          <w:fldChar w:fldCharType="end"/>
        </w:r>
      </w:hyperlink>
    </w:p>
    <w:p w:rsidR="00596A19" w:rsidRDefault="00765DB3" w:rsidP="00596A19">
      <w:pPr>
        <w:pStyle w:val="TDC3"/>
        <w:rPr>
          <w:noProof/>
        </w:rPr>
      </w:pPr>
      <w:hyperlink w:anchor="_Toc419751868" w:history="1">
        <w:r w:rsidR="00596A19" w:rsidRPr="00A42FE5">
          <w:rPr>
            <w:rStyle w:val="Hipervnculo"/>
            <w:noProof/>
          </w:rPr>
          <w:t>7.3.8</w:t>
        </w:r>
        <w:r w:rsidR="00596A19">
          <w:rPr>
            <w:noProof/>
          </w:rPr>
          <w:tab/>
        </w:r>
        <w:r w:rsidR="00596A19" w:rsidRPr="00A42FE5">
          <w:rPr>
            <w:rStyle w:val="Hipervnculo"/>
            <w:noProof/>
            <w:spacing w:val="-1"/>
          </w:rPr>
          <w:t>A</w:t>
        </w:r>
        <w:r w:rsidR="00596A19" w:rsidRPr="00A42FE5">
          <w:rPr>
            <w:rStyle w:val="Hipervnculo"/>
            <w:noProof/>
          </w:rPr>
          <w:t>gres</w:t>
        </w:r>
        <w:r w:rsidR="00596A19" w:rsidRPr="00A42FE5">
          <w:rPr>
            <w:rStyle w:val="Hipervnculo"/>
            <w:noProof/>
            <w:spacing w:val="-1"/>
          </w:rPr>
          <w:t>i</w:t>
        </w:r>
        <w:r w:rsidR="00596A19" w:rsidRPr="00A42FE5">
          <w:rPr>
            <w:rStyle w:val="Hipervnculo"/>
            <w:noProof/>
          </w:rPr>
          <w:t>ón e</w:t>
        </w:r>
        <w:r w:rsidR="00596A19" w:rsidRPr="00A42FE5">
          <w:rPr>
            <w:rStyle w:val="Hipervnculo"/>
            <w:noProof/>
            <w:spacing w:val="-1"/>
          </w:rPr>
          <w:t>l</w:t>
        </w:r>
        <w:r w:rsidR="00596A19" w:rsidRPr="00A42FE5">
          <w:rPr>
            <w:rStyle w:val="Hipervnculo"/>
            <w:noProof/>
          </w:rPr>
          <w:t>e</w:t>
        </w:r>
        <w:r w:rsidR="00596A19" w:rsidRPr="00A42FE5">
          <w:rPr>
            <w:rStyle w:val="Hipervnculo"/>
            <w:noProof/>
            <w:spacing w:val="-2"/>
          </w:rPr>
          <w:t>c</w:t>
        </w:r>
        <w:r w:rsidR="00596A19" w:rsidRPr="00A42FE5">
          <w:rPr>
            <w:rStyle w:val="Hipervnculo"/>
            <w:noProof/>
            <w:spacing w:val="1"/>
          </w:rPr>
          <w:t>t</w:t>
        </w:r>
        <w:r w:rsidR="00596A19" w:rsidRPr="00A42FE5">
          <w:rPr>
            <w:rStyle w:val="Hipervnculo"/>
            <w:noProof/>
            <w:spacing w:val="2"/>
          </w:rPr>
          <w:t>r</w:t>
        </w:r>
        <w:r w:rsidR="00596A19" w:rsidRPr="00A42FE5">
          <w:rPr>
            <w:rStyle w:val="Hipervnculo"/>
            <w:noProof/>
          </w:rPr>
          <w:t>ó</w:t>
        </w:r>
        <w:r w:rsidR="00596A19" w:rsidRPr="00A42FE5">
          <w:rPr>
            <w:rStyle w:val="Hipervnculo"/>
            <w:noProof/>
            <w:spacing w:val="-3"/>
          </w:rPr>
          <w:t>n</w:t>
        </w:r>
        <w:r w:rsidR="00596A19" w:rsidRPr="00A42FE5">
          <w:rPr>
            <w:rStyle w:val="Hipervnculo"/>
            <w:noProof/>
            <w:spacing w:val="1"/>
          </w:rPr>
          <w:t>i</w:t>
        </w:r>
        <w:r w:rsidR="00596A19" w:rsidRPr="00A42FE5">
          <w:rPr>
            <w:rStyle w:val="Hipervnculo"/>
            <w:noProof/>
          </w:rPr>
          <w:t>ca:</w:t>
        </w:r>
        <w:r w:rsidR="00596A19">
          <w:rPr>
            <w:noProof/>
            <w:webHidden/>
          </w:rPr>
          <w:tab/>
        </w:r>
        <w:r>
          <w:rPr>
            <w:noProof/>
            <w:webHidden/>
          </w:rPr>
          <w:fldChar w:fldCharType="begin"/>
        </w:r>
        <w:r w:rsidR="00596A19">
          <w:rPr>
            <w:noProof/>
            <w:webHidden/>
          </w:rPr>
          <w:instrText xml:space="preserve"> PAGEREF _Toc419751868 \h </w:instrText>
        </w:r>
        <w:r>
          <w:rPr>
            <w:noProof/>
            <w:webHidden/>
          </w:rPr>
        </w:r>
        <w:r>
          <w:rPr>
            <w:noProof/>
            <w:webHidden/>
          </w:rPr>
          <w:fldChar w:fldCharType="separate"/>
        </w:r>
        <w:r w:rsidR="00596A19">
          <w:rPr>
            <w:noProof/>
            <w:webHidden/>
          </w:rPr>
          <w:t>70</w:t>
        </w:r>
        <w:r>
          <w:rPr>
            <w:noProof/>
            <w:webHidden/>
          </w:rPr>
          <w:fldChar w:fldCharType="end"/>
        </w:r>
      </w:hyperlink>
    </w:p>
    <w:p w:rsidR="00596A19" w:rsidRDefault="00765DB3" w:rsidP="00596A19">
      <w:pPr>
        <w:pStyle w:val="TDC3"/>
        <w:rPr>
          <w:noProof/>
        </w:rPr>
      </w:pPr>
      <w:hyperlink w:anchor="_Toc419751869" w:history="1">
        <w:r w:rsidR="00596A19" w:rsidRPr="00A42FE5">
          <w:rPr>
            <w:rStyle w:val="Hipervnculo"/>
            <w:noProof/>
          </w:rPr>
          <w:t>7.3.9</w:t>
        </w:r>
        <w:r w:rsidR="00596A19">
          <w:rPr>
            <w:noProof/>
          </w:rPr>
          <w:tab/>
        </w:r>
        <w:r w:rsidR="00596A19" w:rsidRPr="00A42FE5">
          <w:rPr>
            <w:rStyle w:val="Hipervnculo"/>
            <w:noProof/>
            <w:spacing w:val="-1"/>
          </w:rPr>
          <w:t>Ac</w:t>
        </w:r>
        <w:r w:rsidR="00596A19" w:rsidRPr="00A42FE5">
          <w:rPr>
            <w:rStyle w:val="Hipervnculo"/>
            <w:noProof/>
            <w:spacing w:val="1"/>
          </w:rPr>
          <w:t>o</w:t>
        </w:r>
        <w:r w:rsidR="00596A19" w:rsidRPr="00A42FE5">
          <w:rPr>
            <w:rStyle w:val="Hipervnculo"/>
            <w:noProof/>
          </w:rPr>
          <w:t xml:space="preserve">so </w:t>
        </w:r>
        <w:r w:rsidR="00596A19" w:rsidRPr="00A42FE5">
          <w:rPr>
            <w:rStyle w:val="Hipervnculo"/>
            <w:noProof/>
            <w:spacing w:val="-1"/>
          </w:rPr>
          <w:t>e</w:t>
        </w:r>
        <w:r w:rsidR="00596A19" w:rsidRPr="00A42FE5">
          <w:rPr>
            <w:rStyle w:val="Hipervnculo"/>
            <w:noProof/>
          </w:rPr>
          <w:t>s</w:t>
        </w:r>
        <w:r w:rsidR="00596A19" w:rsidRPr="00A42FE5">
          <w:rPr>
            <w:rStyle w:val="Hipervnculo"/>
            <w:noProof/>
            <w:spacing w:val="-4"/>
          </w:rPr>
          <w:t>c</w:t>
        </w:r>
        <w:r w:rsidR="00596A19" w:rsidRPr="00A42FE5">
          <w:rPr>
            <w:rStyle w:val="Hipervnculo"/>
            <w:noProof/>
            <w:spacing w:val="1"/>
          </w:rPr>
          <w:t>o</w:t>
        </w:r>
        <w:r w:rsidR="00596A19" w:rsidRPr="00A42FE5">
          <w:rPr>
            <w:rStyle w:val="Hipervnculo"/>
            <w:noProof/>
            <w:spacing w:val="-1"/>
          </w:rPr>
          <w:t>la</w:t>
        </w:r>
        <w:r w:rsidR="00596A19" w:rsidRPr="00A42FE5">
          <w:rPr>
            <w:rStyle w:val="Hipervnculo"/>
            <w:noProof/>
          </w:rPr>
          <w:t xml:space="preserve">r o </w:t>
        </w:r>
        <w:r w:rsidR="00596A19" w:rsidRPr="00A42FE5">
          <w:rPr>
            <w:rStyle w:val="Hipervnculo"/>
            <w:noProof/>
            <w:spacing w:val="-1"/>
          </w:rPr>
          <w:t>bull</w:t>
        </w:r>
        <w:r w:rsidR="00596A19" w:rsidRPr="00A42FE5">
          <w:rPr>
            <w:rStyle w:val="Hipervnculo"/>
            <w:noProof/>
            <w:spacing w:val="1"/>
          </w:rPr>
          <w:t>y</w:t>
        </w:r>
        <w:r w:rsidR="00596A19" w:rsidRPr="00A42FE5">
          <w:rPr>
            <w:rStyle w:val="Hipervnculo"/>
            <w:noProof/>
          </w:rPr>
          <w:t>ing:</w:t>
        </w:r>
        <w:r w:rsidR="00596A19">
          <w:rPr>
            <w:noProof/>
            <w:webHidden/>
          </w:rPr>
          <w:tab/>
        </w:r>
        <w:r>
          <w:rPr>
            <w:noProof/>
            <w:webHidden/>
          </w:rPr>
          <w:fldChar w:fldCharType="begin"/>
        </w:r>
        <w:r w:rsidR="00596A19">
          <w:rPr>
            <w:noProof/>
            <w:webHidden/>
          </w:rPr>
          <w:instrText xml:space="preserve"> PAGEREF _Toc419751869 \h </w:instrText>
        </w:r>
        <w:r>
          <w:rPr>
            <w:noProof/>
            <w:webHidden/>
          </w:rPr>
        </w:r>
        <w:r>
          <w:rPr>
            <w:noProof/>
            <w:webHidden/>
          </w:rPr>
          <w:fldChar w:fldCharType="separate"/>
        </w:r>
        <w:r w:rsidR="00596A19">
          <w:rPr>
            <w:noProof/>
            <w:webHidden/>
          </w:rPr>
          <w:t>70</w:t>
        </w:r>
        <w:r>
          <w:rPr>
            <w:noProof/>
            <w:webHidden/>
          </w:rPr>
          <w:fldChar w:fldCharType="end"/>
        </w:r>
      </w:hyperlink>
    </w:p>
    <w:p w:rsidR="00596A19" w:rsidRDefault="00765DB3" w:rsidP="00596A19">
      <w:pPr>
        <w:pStyle w:val="TDC3"/>
        <w:rPr>
          <w:noProof/>
        </w:rPr>
      </w:pPr>
      <w:hyperlink w:anchor="_Toc419751870" w:history="1">
        <w:r w:rsidR="00596A19" w:rsidRPr="00A42FE5">
          <w:rPr>
            <w:rStyle w:val="Hipervnculo"/>
            <w:noProof/>
            <w:spacing w:val="-1"/>
          </w:rPr>
          <w:t>7.3.10 C</w:t>
        </w:r>
        <w:r w:rsidR="00596A19" w:rsidRPr="00A42FE5">
          <w:rPr>
            <w:rStyle w:val="Hipervnculo"/>
            <w:noProof/>
          </w:rPr>
          <w:t>i</w:t>
        </w:r>
        <w:r w:rsidR="00596A19" w:rsidRPr="00A42FE5">
          <w:rPr>
            <w:rStyle w:val="Hipervnculo"/>
            <w:noProof/>
            <w:spacing w:val="2"/>
          </w:rPr>
          <w:t>b</w:t>
        </w:r>
        <w:r w:rsidR="00596A19" w:rsidRPr="00A42FE5">
          <w:rPr>
            <w:rStyle w:val="Hipervnculo"/>
            <w:noProof/>
            <w:spacing w:val="-1"/>
          </w:rPr>
          <w:t>er-</w:t>
        </w:r>
        <w:r w:rsidR="00596A19" w:rsidRPr="00A42FE5">
          <w:rPr>
            <w:rStyle w:val="Hipervnculo"/>
            <w:noProof/>
            <w:spacing w:val="1"/>
          </w:rPr>
          <w:t>b</w:t>
        </w:r>
        <w:r w:rsidR="00596A19" w:rsidRPr="00A42FE5">
          <w:rPr>
            <w:rStyle w:val="Hipervnculo"/>
            <w:noProof/>
            <w:spacing w:val="-1"/>
          </w:rPr>
          <w:t>ul</w:t>
        </w:r>
        <w:r w:rsidR="00596A19" w:rsidRPr="00A42FE5">
          <w:rPr>
            <w:rStyle w:val="Hipervnculo"/>
            <w:noProof/>
            <w:spacing w:val="-3"/>
          </w:rPr>
          <w:t>l</w:t>
        </w:r>
        <w:r w:rsidR="00596A19" w:rsidRPr="00A42FE5">
          <w:rPr>
            <w:rStyle w:val="Hipervnculo"/>
            <w:noProof/>
            <w:spacing w:val="1"/>
          </w:rPr>
          <w:t>y</w:t>
        </w:r>
        <w:r w:rsidR="00596A19" w:rsidRPr="00A42FE5">
          <w:rPr>
            <w:rStyle w:val="Hipervnculo"/>
            <w:noProof/>
          </w:rPr>
          <w:t xml:space="preserve">ing o </w:t>
        </w:r>
        <w:r w:rsidR="00596A19" w:rsidRPr="00A42FE5">
          <w:rPr>
            <w:rStyle w:val="Hipervnculo"/>
            <w:noProof/>
            <w:spacing w:val="-1"/>
          </w:rPr>
          <w:t>c</w:t>
        </w:r>
        <w:r w:rsidR="00596A19" w:rsidRPr="00A42FE5">
          <w:rPr>
            <w:rStyle w:val="Hipervnculo"/>
            <w:noProof/>
          </w:rPr>
          <w:t>i</w:t>
        </w:r>
        <w:r w:rsidR="00596A19" w:rsidRPr="00A42FE5">
          <w:rPr>
            <w:rStyle w:val="Hipervnculo"/>
            <w:noProof/>
            <w:spacing w:val="2"/>
          </w:rPr>
          <w:t>b</w:t>
        </w:r>
        <w:r w:rsidR="00596A19" w:rsidRPr="00A42FE5">
          <w:rPr>
            <w:rStyle w:val="Hipervnculo"/>
            <w:noProof/>
            <w:spacing w:val="-1"/>
          </w:rPr>
          <w:t>er-ac</w:t>
        </w:r>
        <w:r w:rsidR="00596A19" w:rsidRPr="00A42FE5">
          <w:rPr>
            <w:rStyle w:val="Hipervnculo"/>
            <w:noProof/>
            <w:spacing w:val="1"/>
          </w:rPr>
          <w:t>o</w:t>
        </w:r>
        <w:r w:rsidR="00596A19" w:rsidRPr="00A42FE5">
          <w:rPr>
            <w:rStyle w:val="Hipervnculo"/>
            <w:noProof/>
            <w:spacing w:val="-3"/>
          </w:rPr>
          <w:t>s</w:t>
        </w:r>
        <w:r w:rsidR="00596A19" w:rsidRPr="00A42FE5">
          <w:rPr>
            <w:rStyle w:val="Hipervnculo"/>
            <w:noProof/>
          </w:rPr>
          <w:t xml:space="preserve">o </w:t>
        </w:r>
        <w:r w:rsidR="00596A19" w:rsidRPr="00A42FE5">
          <w:rPr>
            <w:rStyle w:val="Hipervnculo"/>
            <w:noProof/>
            <w:spacing w:val="-1"/>
          </w:rPr>
          <w:t>e</w:t>
        </w:r>
        <w:r w:rsidR="00596A19" w:rsidRPr="00A42FE5">
          <w:rPr>
            <w:rStyle w:val="Hipervnculo"/>
            <w:noProof/>
          </w:rPr>
          <w:t>s</w:t>
        </w:r>
        <w:r w:rsidR="00596A19" w:rsidRPr="00A42FE5">
          <w:rPr>
            <w:rStyle w:val="Hipervnculo"/>
            <w:noProof/>
            <w:spacing w:val="-1"/>
          </w:rPr>
          <w:t>c</w:t>
        </w:r>
        <w:r w:rsidR="00596A19" w:rsidRPr="00A42FE5">
          <w:rPr>
            <w:rStyle w:val="Hipervnculo"/>
            <w:noProof/>
            <w:spacing w:val="1"/>
          </w:rPr>
          <w:t>o</w:t>
        </w:r>
        <w:r w:rsidR="00596A19" w:rsidRPr="00A42FE5">
          <w:rPr>
            <w:rStyle w:val="Hipervnculo"/>
            <w:noProof/>
            <w:spacing w:val="-3"/>
          </w:rPr>
          <w:t>l</w:t>
        </w:r>
        <w:r w:rsidR="00596A19" w:rsidRPr="00A42FE5">
          <w:rPr>
            <w:rStyle w:val="Hipervnculo"/>
            <w:noProof/>
            <w:spacing w:val="-1"/>
          </w:rPr>
          <w:t>a</w:t>
        </w:r>
        <w:r w:rsidR="00596A19" w:rsidRPr="00A42FE5">
          <w:rPr>
            <w:rStyle w:val="Hipervnculo"/>
            <w:noProof/>
            <w:spacing w:val="3"/>
          </w:rPr>
          <w:t>r</w:t>
        </w:r>
        <w:r w:rsidR="00596A19" w:rsidRPr="00A42FE5">
          <w:rPr>
            <w:rStyle w:val="Hipervnculo"/>
            <w:noProof/>
          </w:rPr>
          <w:t>:</w:t>
        </w:r>
        <w:r w:rsidR="00596A19">
          <w:rPr>
            <w:noProof/>
            <w:webHidden/>
          </w:rPr>
          <w:tab/>
        </w:r>
        <w:r>
          <w:rPr>
            <w:noProof/>
            <w:webHidden/>
          </w:rPr>
          <w:fldChar w:fldCharType="begin"/>
        </w:r>
        <w:r w:rsidR="00596A19">
          <w:rPr>
            <w:noProof/>
            <w:webHidden/>
          </w:rPr>
          <w:instrText xml:space="preserve"> PAGEREF _Toc419751870 \h </w:instrText>
        </w:r>
        <w:r>
          <w:rPr>
            <w:noProof/>
            <w:webHidden/>
          </w:rPr>
        </w:r>
        <w:r>
          <w:rPr>
            <w:noProof/>
            <w:webHidden/>
          </w:rPr>
          <w:fldChar w:fldCharType="separate"/>
        </w:r>
        <w:r w:rsidR="00596A19">
          <w:rPr>
            <w:noProof/>
            <w:webHidden/>
          </w:rPr>
          <w:t>71</w:t>
        </w:r>
        <w:r>
          <w:rPr>
            <w:noProof/>
            <w:webHidden/>
          </w:rPr>
          <w:fldChar w:fldCharType="end"/>
        </w:r>
      </w:hyperlink>
    </w:p>
    <w:p w:rsidR="00596A19" w:rsidRDefault="00765DB3" w:rsidP="00596A19">
      <w:pPr>
        <w:pStyle w:val="TDC3"/>
        <w:rPr>
          <w:noProof/>
        </w:rPr>
      </w:pPr>
      <w:hyperlink w:anchor="_Toc419751871" w:history="1">
        <w:r w:rsidR="00596A19" w:rsidRPr="00A42FE5">
          <w:rPr>
            <w:rStyle w:val="Hipervnculo"/>
            <w:rFonts w:eastAsia="Arial"/>
            <w:noProof/>
          </w:rPr>
          <w:t>7.3.11.1</w:t>
        </w:r>
        <w:r w:rsidR="00596A19">
          <w:rPr>
            <w:noProof/>
          </w:rPr>
          <w:tab/>
        </w:r>
        <w:r w:rsidR="00596A19" w:rsidRPr="00A42FE5">
          <w:rPr>
            <w:rStyle w:val="Hipervnculo"/>
            <w:rFonts w:eastAsia="Arial"/>
            <w:noProof/>
          </w:rPr>
          <w:t>ACOSO POR HOMOFOBIA O BASADO EN  ACTITUDES SEXISTAS</w:t>
        </w:r>
        <w:r w:rsidR="00596A19">
          <w:rPr>
            <w:noProof/>
            <w:webHidden/>
          </w:rPr>
          <w:tab/>
        </w:r>
        <w:r>
          <w:rPr>
            <w:noProof/>
            <w:webHidden/>
          </w:rPr>
          <w:fldChar w:fldCharType="begin"/>
        </w:r>
        <w:r w:rsidR="00596A19">
          <w:rPr>
            <w:noProof/>
            <w:webHidden/>
          </w:rPr>
          <w:instrText xml:space="preserve"> PAGEREF _Toc419751871 \h </w:instrText>
        </w:r>
        <w:r>
          <w:rPr>
            <w:noProof/>
            <w:webHidden/>
          </w:rPr>
        </w:r>
        <w:r>
          <w:rPr>
            <w:noProof/>
            <w:webHidden/>
          </w:rPr>
          <w:fldChar w:fldCharType="separate"/>
        </w:r>
        <w:r w:rsidR="00596A19">
          <w:rPr>
            <w:noProof/>
            <w:webHidden/>
          </w:rPr>
          <w:t>71</w:t>
        </w:r>
        <w:r>
          <w:rPr>
            <w:noProof/>
            <w:webHidden/>
          </w:rPr>
          <w:fldChar w:fldCharType="end"/>
        </w:r>
      </w:hyperlink>
    </w:p>
    <w:p w:rsidR="00596A19" w:rsidRDefault="00765DB3" w:rsidP="00596A19">
      <w:pPr>
        <w:pStyle w:val="TDC3"/>
        <w:rPr>
          <w:noProof/>
        </w:rPr>
      </w:pPr>
      <w:hyperlink w:anchor="_Toc419751872" w:history="1">
        <w:r w:rsidR="00596A19" w:rsidRPr="00A42FE5">
          <w:rPr>
            <w:rStyle w:val="Hipervnculo"/>
            <w:rFonts w:eastAsia="Arial"/>
            <w:noProof/>
          </w:rPr>
          <w:t>7.3.11.2 ACOSO SEXUAL</w:t>
        </w:r>
        <w:r w:rsidR="00596A19">
          <w:rPr>
            <w:noProof/>
            <w:webHidden/>
          </w:rPr>
          <w:tab/>
        </w:r>
        <w:r>
          <w:rPr>
            <w:noProof/>
            <w:webHidden/>
          </w:rPr>
          <w:fldChar w:fldCharType="begin"/>
        </w:r>
        <w:r w:rsidR="00596A19">
          <w:rPr>
            <w:noProof/>
            <w:webHidden/>
          </w:rPr>
          <w:instrText xml:space="preserve"> PAGEREF _Toc419751872 \h </w:instrText>
        </w:r>
        <w:r>
          <w:rPr>
            <w:noProof/>
            <w:webHidden/>
          </w:rPr>
        </w:r>
        <w:r>
          <w:rPr>
            <w:noProof/>
            <w:webHidden/>
          </w:rPr>
          <w:fldChar w:fldCharType="separate"/>
        </w:r>
        <w:r w:rsidR="00596A19">
          <w:rPr>
            <w:noProof/>
            <w:webHidden/>
          </w:rPr>
          <w:t>71</w:t>
        </w:r>
        <w:r>
          <w:rPr>
            <w:noProof/>
            <w:webHidden/>
          </w:rPr>
          <w:fldChar w:fldCharType="end"/>
        </w:r>
      </w:hyperlink>
    </w:p>
    <w:p w:rsidR="00596A19" w:rsidRDefault="00765DB3" w:rsidP="00596A19">
      <w:pPr>
        <w:pStyle w:val="TDC3"/>
        <w:rPr>
          <w:noProof/>
        </w:rPr>
      </w:pPr>
      <w:hyperlink w:anchor="_Toc419751873" w:history="1">
        <w:r w:rsidR="00596A19" w:rsidRPr="00A42FE5">
          <w:rPr>
            <w:rStyle w:val="Hipervnculo"/>
            <w:rFonts w:eastAsia="Arial"/>
            <w:noProof/>
          </w:rPr>
          <w:t>7.3.11.3 ACTIVIDAD SEXUAL.</w:t>
        </w:r>
        <w:r w:rsidR="00596A19">
          <w:rPr>
            <w:noProof/>
            <w:webHidden/>
          </w:rPr>
          <w:tab/>
        </w:r>
        <w:r>
          <w:rPr>
            <w:noProof/>
            <w:webHidden/>
          </w:rPr>
          <w:fldChar w:fldCharType="begin"/>
        </w:r>
        <w:r w:rsidR="00596A19">
          <w:rPr>
            <w:noProof/>
            <w:webHidden/>
          </w:rPr>
          <w:instrText xml:space="preserve"> PAGEREF _Toc419751873 \h </w:instrText>
        </w:r>
        <w:r>
          <w:rPr>
            <w:noProof/>
            <w:webHidden/>
          </w:rPr>
        </w:r>
        <w:r>
          <w:rPr>
            <w:noProof/>
            <w:webHidden/>
          </w:rPr>
          <w:fldChar w:fldCharType="separate"/>
        </w:r>
        <w:r w:rsidR="00596A19">
          <w:rPr>
            <w:noProof/>
            <w:webHidden/>
          </w:rPr>
          <w:t>71</w:t>
        </w:r>
        <w:r>
          <w:rPr>
            <w:noProof/>
            <w:webHidden/>
          </w:rPr>
          <w:fldChar w:fldCharType="end"/>
        </w:r>
      </w:hyperlink>
    </w:p>
    <w:p w:rsidR="00596A19" w:rsidRDefault="00765DB3" w:rsidP="00596A19">
      <w:pPr>
        <w:pStyle w:val="TDC3"/>
        <w:rPr>
          <w:noProof/>
        </w:rPr>
      </w:pPr>
      <w:hyperlink w:anchor="_Toc419751874" w:history="1">
        <w:r w:rsidR="00596A19" w:rsidRPr="00A42FE5">
          <w:rPr>
            <w:rStyle w:val="Hipervnculo"/>
            <w:rFonts w:eastAsia="Arial"/>
            <w:noProof/>
          </w:rPr>
          <w:t>7.3.11.4 ACTIVIDAD SEXUAL PENETRATIVA, ACTO SEXUAL O RELACIÓN SEXUAL.</w:t>
        </w:r>
        <w:r w:rsidR="00596A19">
          <w:rPr>
            <w:noProof/>
            <w:webHidden/>
          </w:rPr>
          <w:tab/>
        </w:r>
        <w:r>
          <w:rPr>
            <w:noProof/>
            <w:webHidden/>
          </w:rPr>
          <w:fldChar w:fldCharType="begin"/>
        </w:r>
        <w:r w:rsidR="00596A19">
          <w:rPr>
            <w:noProof/>
            <w:webHidden/>
          </w:rPr>
          <w:instrText xml:space="preserve"> PAGEREF _Toc419751874 \h </w:instrText>
        </w:r>
        <w:r>
          <w:rPr>
            <w:noProof/>
            <w:webHidden/>
          </w:rPr>
        </w:r>
        <w:r>
          <w:rPr>
            <w:noProof/>
            <w:webHidden/>
          </w:rPr>
          <w:fldChar w:fldCharType="separate"/>
        </w:r>
        <w:r w:rsidR="00596A19">
          <w:rPr>
            <w:noProof/>
            <w:webHidden/>
          </w:rPr>
          <w:t>72</w:t>
        </w:r>
        <w:r>
          <w:rPr>
            <w:noProof/>
            <w:webHidden/>
          </w:rPr>
          <w:fldChar w:fldCharType="end"/>
        </w:r>
      </w:hyperlink>
    </w:p>
    <w:p w:rsidR="00596A19" w:rsidRDefault="00765DB3" w:rsidP="00596A19">
      <w:pPr>
        <w:pStyle w:val="TDC3"/>
        <w:rPr>
          <w:noProof/>
        </w:rPr>
      </w:pPr>
      <w:hyperlink w:anchor="_Toc419751875" w:history="1">
        <w:r w:rsidR="00596A19" w:rsidRPr="00A42FE5">
          <w:rPr>
            <w:rStyle w:val="Hipervnculo"/>
            <w:noProof/>
          </w:rPr>
          <w:t>7.3.12</w:t>
        </w:r>
        <w:r w:rsidR="00596A19">
          <w:rPr>
            <w:noProof/>
          </w:rPr>
          <w:tab/>
        </w:r>
        <w:r w:rsidR="00596A19" w:rsidRPr="00A42FE5">
          <w:rPr>
            <w:rStyle w:val="Hipervnculo"/>
            <w:noProof/>
            <w:spacing w:val="-1"/>
          </w:rPr>
          <w:t>Vulner</w:t>
        </w:r>
        <w:r w:rsidR="00596A19" w:rsidRPr="00A42FE5">
          <w:rPr>
            <w:rStyle w:val="Hipervnculo"/>
            <w:noProof/>
            <w:spacing w:val="1"/>
          </w:rPr>
          <w:t>a</w:t>
        </w:r>
        <w:r w:rsidR="00596A19" w:rsidRPr="00A42FE5">
          <w:rPr>
            <w:rStyle w:val="Hipervnculo"/>
            <w:noProof/>
            <w:spacing w:val="-1"/>
          </w:rPr>
          <w:t>c</w:t>
        </w:r>
        <w:r w:rsidR="00596A19" w:rsidRPr="00A42FE5">
          <w:rPr>
            <w:rStyle w:val="Hipervnculo"/>
            <w:noProof/>
          </w:rPr>
          <w:t>i</w:t>
        </w:r>
        <w:r w:rsidR="00596A19" w:rsidRPr="00A42FE5">
          <w:rPr>
            <w:rStyle w:val="Hipervnculo"/>
            <w:noProof/>
            <w:spacing w:val="1"/>
          </w:rPr>
          <w:t>ó</w:t>
        </w:r>
        <w:r w:rsidR="00596A19" w:rsidRPr="00A42FE5">
          <w:rPr>
            <w:rStyle w:val="Hipervnculo"/>
            <w:noProof/>
          </w:rPr>
          <w:t xml:space="preserve">n </w:t>
        </w:r>
        <w:r w:rsidR="00596A19" w:rsidRPr="00A42FE5">
          <w:rPr>
            <w:rStyle w:val="Hipervnculo"/>
            <w:noProof/>
            <w:spacing w:val="-1"/>
          </w:rPr>
          <w:t>d</w:t>
        </w:r>
        <w:r w:rsidR="00596A19" w:rsidRPr="00A42FE5">
          <w:rPr>
            <w:rStyle w:val="Hipervnculo"/>
            <w:noProof/>
          </w:rPr>
          <w:t xml:space="preserve">e </w:t>
        </w:r>
        <w:r w:rsidR="00596A19" w:rsidRPr="00A42FE5">
          <w:rPr>
            <w:rStyle w:val="Hipervnculo"/>
            <w:noProof/>
            <w:spacing w:val="-1"/>
          </w:rPr>
          <w:t>lo</w:t>
        </w:r>
        <w:r w:rsidR="00596A19" w:rsidRPr="00A42FE5">
          <w:rPr>
            <w:rStyle w:val="Hipervnculo"/>
            <w:noProof/>
          </w:rPr>
          <w:t xml:space="preserve">s </w:t>
        </w:r>
        <w:r w:rsidR="00596A19" w:rsidRPr="00A42FE5">
          <w:rPr>
            <w:rStyle w:val="Hipervnculo"/>
            <w:noProof/>
            <w:spacing w:val="-1"/>
          </w:rPr>
          <w:t>derec</w:t>
        </w:r>
        <w:r w:rsidR="00596A19" w:rsidRPr="00A42FE5">
          <w:rPr>
            <w:rStyle w:val="Hipervnculo"/>
            <w:noProof/>
            <w:spacing w:val="1"/>
          </w:rPr>
          <w:t>ho</w:t>
        </w:r>
        <w:r w:rsidR="00596A19" w:rsidRPr="00A42FE5">
          <w:rPr>
            <w:rStyle w:val="Hipervnculo"/>
            <w:noProof/>
          </w:rPr>
          <w:t xml:space="preserve">s </w:t>
        </w:r>
        <w:r w:rsidR="00596A19" w:rsidRPr="00A42FE5">
          <w:rPr>
            <w:rStyle w:val="Hipervnculo"/>
            <w:noProof/>
            <w:spacing w:val="-1"/>
          </w:rPr>
          <w:t>d</w:t>
        </w:r>
        <w:r w:rsidR="00596A19" w:rsidRPr="00A42FE5">
          <w:rPr>
            <w:rStyle w:val="Hipervnculo"/>
            <w:noProof/>
          </w:rPr>
          <w:t xml:space="preserve">e </w:t>
        </w:r>
        <w:r w:rsidR="00596A19" w:rsidRPr="00A42FE5">
          <w:rPr>
            <w:rStyle w:val="Hipervnculo"/>
            <w:noProof/>
            <w:spacing w:val="-3"/>
          </w:rPr>
          <w:t>l</w:t>
        </w:r>
        <w:r w:rsidR="00596A19" w:rsidRPr="00A42FE5">
          <w:rPr>
            <w:rStyle w:val="Hipervnculo"/>
            <w:noProof/>
            <w:spacing w:val="1"/>
          </w:rPr>
          <w:t>o</w:t>
        </w:r>
        <w:r w:rsidR="00596A19" w:rsidRPr="00A42FE5">
          <w:rPr>
            <w:rStyle w:val="Hipervnculo"/>
            <w:noProof/>
          </w:rPr>
          <w:t xml:space="preserve">s </w:t>
        </w:r>
        <w:r w:rsidR="00596A19" w:rsidRPr="00A42FE5">
          <w:rPr>
            <w:rStyle w:val="Hipervnculo"/>
            <w:noProof/>
            <w:spacing w:val="-1"/>
          </w:rPr>
          <w:t>n</w:t>
        </w:r>
        <w:r w:rsidR="00596A19" w:rsidRPr="00A42FE5">
          <w:rPr>
            <w:rStyle w:val="Hipervnculo"/>
            <w:noProof/>
          </w:rPr>
          <w:t xml:space="preserve">iños, </w:t>
        </w:r>
        <w:r w:rsidR="00596A19" w:rsidRPr="00A42FE5">
          <w:rPr>
            <w:rStyle w:val="Hipervnculo"/>
            <w:noProof/>
            <w:spacing w:val="-1"/>
          </w:rPr>
          <w:t>n</w:t>
        </w:r>
        <w:r w:rsidR="00596A19" w:rsidRPr="00A42FE5">
          <w:rPr>
            <w:rStyle w:val="Hipervnculo"/>
            <w:noProof/>
          </w:rPr>
          <w:t>iñ</w:t>
        </w:r>
        <w:r w:rsidR="00596A19" w:rsidRPr="00A42FE5">
          <w:rPr>
            <w:rStyle w:val="Hipervnculo"/>
            <w:noProof/>
            <w:spacing w:val="-2"/>
          </w:rPr>
          <w:t>a</w:t>
        </w:r>
        <w:r w:rsidR="00596A19" w:rsidRPr="00A42FE5">
          <w:rPr>
            <w:rStyle w:val="Hipervnculo"/>
            <w:noProof/>
          </w:rPr>
          <w:t xml:space="preserve">s y </w:t>
        </w:r>
        <w:r w:rsidR="00596A19" w:rsidRPr="00A42FE5">
          <w:rPr>
            <w:rStyle w:val="Hipervnculo"/>
            <w:noProof/>
            <w:spacing w:val="-1"/>
          </w:rPr>
          <w:t>a</w:t>
        </w:r>
        <w:r w:rsidR="00596A19" w:rsidRPr="00A42FE5">
          <w:rPr>
            <w:rStyle w:val="Hipervnculo"/>
            <w:noProof/>
            <w:spacing w:val="-3"/>
          </w:rPr>
          <w:t>d</w:t>
        </w:r>
        <w:r w:rsidR="00596A19" w:rsidRPr="00A42FE5">
          <w:rPr>
            <w:rStyle w:val="Hipervnculo"/>
            <w:noProof/>
            <w:spacing w:val="1"/>
          </w:rPr>
          <w:t>o</w:t>
        </w:r>
        <w:r w:rsidR="00596A19" w:rsidRPr="00A42FE5">
          <w:rPr>
            <w:rStyle w:val="Hipervnculo"/>
            <w:noProof/>
            <w:spacing w:val="-1"/>
          </w:rPr>
          <w:t>le</w:t>
        </w:r>
        <w:r w:rsidR="00596A19" w:rsidRPr="00A42FE5">
          <w:rPr>
            <w:rStyle w:val="Hipervnculo"/>
            <w:noProof/>
          </w:rPr>
          <w:t>s</w:t>
        </w:r>
        <w:r w:rsidR="00596A19" w:rsidRPr="00A42FE5">
          <w:rPr>
            <w:rStyle w:val="Hipervnculo"/>
            <w:noProof/>
            <w:spacing w:val="-1"/>
          </w:rPr>
          <w:t>cente</w:t>
        </w:r>
        <w:r w:rsidR="00596A19" w:rsidRPr="00A42FE5">
          <w:rPr>
            <w:rStyle w:val="Hipervnculo"/>
            <w:noProof/>
            <w:spacing w:val="6"/>
          </w:rPr>
          <w:t>s</w:t>
        </w:r>
        <w:r w:rsidR="00596A19" w:rsidRPr="00A42FE5">
          <w:rPr>
            <w:rStyle w:val="Hipervnculo"/>
            <w:noProof/>
          </w:rPr>
          <w:t>:</w:t>
        </w:r>
        <w:r w:rsidR="00596A19">
          <w:rPr>
            <w:noProof/>
            <w:webHidden/>
          </w:rPr>
          <w:tab/>
        </w:r>
        <w:r>
          <w:rPr>
            <w:noProof/>
            <w:webHidden/>
          </w:rPr>
          <w:fldChar w:fldCharType="begin"/>
        </w:r>
        <w:r w:rsidR="00596A19">
          <w:rPr>
            <w:noProof/>
            <w:webHidden/>
          </w:rPr>
          <w:instrText xml:space="preserve"> PAGEREF _Toc419751875 \h </w:instrText>
        </w:r>
        <w:r>
          <w:rPr>
            <w:noProof/>
            <w:webHidden/>
          </w:rPr>
        </w:r>
        <w:r>
          <w:rPr>
            <w:noProof/>
            <w:webHidden/>
          </w:rPr>
          <w:fldChar w:fldCharType="separate"/>
        </w:r>
        <w:r w:rsidR="00596A19">
          <w:rPr>
            <w:noProof/>
            <w:webHidden/>
          </w:rPr>
          <w:t>72</w:t>
        </w:r>
        <w:r>
          <w:rPr>
            <w:noProof/>
            <w:webHidden/>
          </w:rPr>
          <w:fldChar w:fldCharType="end"/>
        </w:r>
      </w:hyperlink>
    </w:p>
    <w:p w:rsidR="00596A19" w:rsidRDefault="00765DB3" w:rsidP="00596A19">
      <w:pPr>
        <w:pStyle w:val="TDC3"/>
        <w:rPr>
          <w:noProof/>
        </w:rPr>
      </w:pPr>
      <w:hyperlink w:anchor="_Toc419751876" w:history="1">
        <w:r w:rsidR="00596A19" w:rsidRPr="00A42FE5">
          <w:rPr>
            <w:rStyle w:val="Hipervnculo"/>
            <w:noProof/>
          </w:rPr>
          <w:t>7.3.13</w:t>
        </w:r>
        <w:r w:rsidR="00596A19">
          <w:rPr>
            <w:noProof/>
          </w:rPr>
          <w:tab/>
        </w:r>
        <w:r w:rsidR="00596A19" w:rsidRPr="00A42FE5">
          <w:rPr>
            <w:rStyle w:val="Hipervnculo"/>
            <w:noProof/>
            <w:spacing w:val="-1"/>
          </w:rPr>
          <w:t>Re</w:t>
        </w:r>
        <w:r w:rsidR="00596A19" w:rsidRPr="00A42FE5">
          <w:rPr>
            <w:rStyle w:val="Hipervnculo"/>
            <w:noProof/>
          </w:rPr>
          <w:t>s</w:t>
        </w:r>
        <w:r w:rsidR="00596A19" w:rsidRPr="00A42FE5">
          <w:rPr>
            <w:rStyle w:val="Hipervnculo"/>
            <w:noProof/>
            <w:spacing w:val="-1"/>
          </w:rPr>
          <w:t>ta</w:t>
        </w:r>
        <w:r w:rsidR="00596A19" w:rsidRPr="00A42FE5">
          <w:rPr>
            <w:rStyle w:val="Hipervnculo"/>
            <w:noProof/>
            <w:spacing w:val="1"/>
          </w:rPr>
          <w:t>b</w:t>
        </w:r>
        <w:r w:rsidR="00596A19" w:rsidRPr="00A42FE5">
          <w:rPr>
            <w:rStyle w:val="Hipervnculo"/>
            <w:noProof/>
            <w:spacing w:val="-1"/>
          </w:rPr>
          <w:t>lec</w:t>
        </w:r>
        <w:r w:rsidR="00596A19" w:rsidRPr="00A42FE5">
          <w:rPr>
            <w:rStyle w:val="Hipervnculo"/>
            <w:noProof/>
          </w:rPr>
          <w:t>i</w:t>
        </w:r>
        <w:r w:rsidR="00596A19" w:rsidRPr="00A42FE5">
          <w:rPr>
            <w:rStyle w:val="Hipervnculo"/>
            <w:noProof/>
            <w:spacing w:val="1"/>
          </w:rPr>
          <w:t>m</w:t>
        </w:r>
        <w:r w:rsidR="00596A19" w:rsidRPr="00A42FE5">
          <w:rPr>
            <w:rStyle w:val="Hipervnculo"/>
            <w:noProof/>
          </w:rPr>
          <w:t>ie</w:t>
        </w:r>
        <w:r w:rsidR="00596A19" w:rsidRPr="00A42FE5">
          <w:rPr>
            <w:rStyle w:val="Hipervnculo"/>
            <w:noProof/>
            <w:spacing w:val="-1"/>
          </w:rPr>
          <w:t>nt</w:t>
        </w:r>
        <w:r w:rsidR="00596A19" w:rsidRPr="00A42FE5">
          <w:rPr>
            <w:rStyle w:val="Hipervnculo"/>
            <w:noProof/>
          </w:rPr>
          <w:t xml:space="preserve">o </w:t>
        </w:r>
        <w:r w:rsidR="00596A19" w:rsidRPr="00A42FE5">
          <w:rPr>
            <w:rStyle w:val="Hipervnculo"/>
            <w:noProof/>
            <w:spacing w:val="-1"/>
          </w:rPr>
          <w:t>d</w:t>
        </w:r>
        <w:r w:rsidR="00596A19" w:rsidRPr="00A42FE5">
          <w:rPr>
            <w:rStyle w:val="Hipervnculo"/>
            <w:noProof/>
          </w:rPr>
          <w:t xml:space="preserve">e </w:t>
        </w:r>
        <w:r w:rsidR="00596A19" w:rsidRPr="00A42FE5">
          <w:rPr>
            <w:rStyle w:val="Hipervnculo"/>
            <w:noProof/>
            <w:spacing w:val="-1"/>
          </w:rPr>
          <w:t>l</w:t>
        </w:r>
        <w:r w:rsidR="00596A19" w:rsidRPr="00A42FE5">
          <w:rPr>
            <w:rStyle w:val="Hipervnculo"/>
            <w:noProof/>
            <w:spacing w:val="1"/>
          </w:rPr>
          <w:t>o</w:t>
        </w:r>
        <w:r w:rsidR="00596A19" w:rsidRPr="00A42FE5">
          <w:rPr>
            <w:rStyle w:val="Hipervnculo"/>
            <w:noProof/>
          </w:rPr>
          <w:t xml:space="preserve">s </w:t>
        </w:r>
        <w:r w:rsidR="00596A19" w:rsidRPr="00A42FE5">
          <w:rPr>
            <w:rStyle w:val="Hipervnculo"/>
            <w:noProof/>
            <w:spacing w:val="-1"/>
          </w:rPr>
          <w:t>derec</w:t>
        </w:r>
        <w:r w:rsidR="00596A19" w:rsidRPr="00A42FE5">
          <w:rPr>
            <w:rStyle w:val="Hipervnculo"/>
            <w:noProof/>
            <w:spacing w:val="1"/>
          </w:rPr>
          <w:t>ho</w:t>
        </w:r>
        <w:r w:rsidR="00596A19" w:rsidRPr="00A42FE5">
          <w:rPr>
            <w:rStyle w:val="Hipervnculo"/>
            <w:noProof/>
          </w:rPr>
          <w:t xml:space="preserve">s </w:t>
        </w:r>
        <w:r w:rsidR="00596A19" w:rsidRPr="00A42FE5">
          <w:rPr>
            <w:rStyle w:val="Hipervnculo"/>
            <w:noProof/>
            <w:spacing w:val="-1"/>
          </w:rPr>
          <w:t>d</w:t>
        </w:r>
        <w:r w:rsidR="00596A19" w:rsidRPr="00A42FE5">
          <w:rPr>
            <w:rStyle w:val="Hipervnculo"/>
            <w:noProof/>
          </w:rPr>
          <w:t xml:space="preserve">e </w:t>
        </w:r>
        <w:r w:rsidR="00596A19" w:rsidRPr="00A42FE5">
          <w:rPr>
            <w:rStyle w:val="Hipervnculo"/>
            <w:noProof/>
            <w:spacing w:val="-1"/>
          </w:rPr>
          <w:t>l</w:t>
        </w:r>
        <w:r w:rsidR="00596A19" w:rsidRPr="00A42FE5">
          <w:rPr>
            <w:rStyle w:val="Hipervnculo"/>
            <w:noProof/>
            <w:spacing w:val="1"/>
          </w:rPr>
          <w:t>o</w:t>
        </w:r>
        <w:r w:rsidR="00596A19" w:rsidRPr="00A42FE5">
          <w:rPr>
            <w:rStyle w:val="Hipervnculo"/>
            <w:noProof/>
          </w:rPr>
          <w:t xml:space="preserve">s </w:t>
        </w:r>
        <w:r w:rsidR="00596A19" w:rsidRPr="00A42FE5">
          <w:rPr>
            <w:rStyle w:val="Hipervnculo"/>
            <w:noProof/>
            <w:spacing w:val="-1"/>
          </w:rPr>
          <w:t>n</w:t>
        </w:r>
        <w:r w:rsidR="00596A19" w:rsidRPr="00A42FE5">
          <w:rPr>
            <w:rStyle w:val="Hipervnculo"/>
            <w:noProof/>
          </w:rPr>
          <w:t>iño</w:t>
        </w:r>
        <w:r w:rsidR="00596A19" w:rsidRPr="00A42FE5">
          <w:rPr>
            <w:rStyle w:val="Hipervnculo"/>
            <w:noProof/>
            <w:spacing w:val="-2"/>
          </w:rPr>
          <w:t>s</w:t>
        </w:r>
        <w:r w:rsidR="00596A19" w:rsidRPr="00A42FE5">
          <w:rPr>
            <w:rStyle w:val="Hipervnculo"/>
            <w:noProof/>
          </w:rPr>
          <w:t xml:space="preserve">, </w:t>
        </w:r>
        <w:r w:rsidR="00596A19" w:rsidRPr="00A42FE5">
          <w:rPr>
            <w:rStyle w:val="Hipervnculo"/>
            <w:noProof/>
            <w:spacing w:val="-1"/>
          </w:rPr>
          <w:t>n</w:t>
        </w:r>
        <w:r w:rsidR="00596A19" w:rsidRPr="00A42FE5">
          <w:rPr>
            <w:rStyle w:val="Hipervnculo"/>
            <w:noProof/>
          </w:rPr>
          <w:t>iñ</w:t>
        </w:r>
        <w:r w:rsidR="00596A19" w:rsidRPr="00A42FE5">
          <w:rPr>
            <w:rStyle w:val="Hipervnculo"/>
            <w:noProof/>
            <w:spacing w:val="-2"/>
          </w:rPr>
          <w:t>a</w:t>
        </w:r>
        <w:r w:rsidR="00596A19" w:rsidRPr="00A42FE5">
          <w:rPr>
            <w:rStyle w:val="Hipervnculo"/>
            <w:noProof/>
          </w:rPr>
          <w:t xml:space="preserve">s y </w:t>
        </w:r>
        <w:r w:rsidR="00596A19" w:rsidRPr="00A42FE5">
          <w:rPr>
            <w:rStyle w:val="Hipervnculo"/>
            <w:noProof/>
            <w:spacing w:val="-1"/>
          </w:rPr>
          <w:t>ad</w:t>
        </w:r>
        <w:r w:rsidR="00596A19" w:rsidRPr="00A42FE5">
          <w:rPr>
            <w:rStyle w:val="Hipervnculo"/>
            <w:noProof/>
            <w:spacing w:val="1"/>
          </w:rPr>
          <w:t>o</w:t>
        </w:r>
        <w:r w:rsidR="00596A19" w:rsidRPr="00A42FE5">
          <w:rPr>
            <w:rStyle w:val="Hipervnculo"/>
            <w:noProof/>
            <w:spacing w:val="-1"/>
          </w:rPr>
          <w:t>le</w:t>
        </w:r>
        <w:r w:rsidR="00596A19" w:rsidRPr="00A42FE5">
          <w:rPr>
            <w:rStyle w:val="Hipervnculo"/>
            <w:noProof/>
          </w:rPr>
          <w:t>s</w:t>
        </w:r>
        <w:r w:rsidR="00596A19" w:rsidRPr="00A42FE5">
          <w:rPr>
            <w:rStyle w:val="Hipervnculo"/>
            <w:noProof/>
            <w:spacing w:val="-1"/>
          </w:rPr>
          <w:t>cente</w:t>
        </w:r>
        <w:r w:rsidR="00596A19" w:rsidRPr="00A42FE5">
          <w:rPr>
            <w:rStyle w:val="Hipervnculo"/>
            <w:noProof/>
          </w:rPr>
          <w:t>s:</w:t>
        </w:r>
        <w:r w:rsidR="00596A19">
          <w:rPr>
            <w:noProof/>
            <w:webHidden/>
          </w:rPr>
          <w:tab/>
        </w:r>
        <w:r>
          <w:rPr>
            <w:noProof/>
            <w:webHidden/>
          </w:rPr>
          <w:fldChar w:fldCharType="begin"/>
        </w:r>
        <w:r w:rsidR="00596A19">
          <w:rPr>
            <w:noProof/>
            <w:webHidden/>
          </w:rPr>
          <w:instrText xml:space="preserve"> PAGEREF _Toc419751876 \h </w:instrText>
        </w:r>
        <w:r>
          <w:rPr>
            <w:noProof/>
            <w:webHidden/>
          </w:rPr>
        </w:r>
        <w:r>
          <w:rPr>
            <w:noProof/>
            <w:webHidden/>
          </w:rPr>
          <w:fldChar w:fldCharType="separate"/>
        </w:r>
        <w:r w:rsidR="00596A19">
          <w:rPr>
            <w:noProof/>
            <w:webHidden/>
          </w:rPr>
          <w:t>72</w:t>
        </w:r>
        <w:r>
          <w:rPr>
            <w:noProof/>
            <w:webHidden/>
          </w:rPr>
          <w:fldChar w:fldCharType="end"/>
        </w:r>
      </w:hyperlink>
    </w:p>
    <w:p w:rsidR="00596A19" w:rsidRDefault="00765DB3" w:rsidP="00596A19">
      <w:pPr>
        <w:pStyle w:val="TDC3"/>
        <w:rPr>
          <w:noProof/>
        </w:rPr>
      </w:pPr>
      <w:hyperlink w:anchor="_Toc419751877" w:history="1">
        <w:r w:rsidR="00596A19" w:rsidRPr="00A42FE5">
          <w:rPr>
            <w:rStyle w:val="Hipervnculo"/>
            <w:rFonts w:eastAsia="Arial"/>
            <w:noProof/>
          </w:rPr>
          <w:t>7.3.14</w:t>
        </w:r>
        <w:r w:rsidR="00596A19">
          <w:rPr>
            <w:noProof/>
          </w:rPr>
          <w:tab/>
        </w:r>
        <w:r w:rsidR="00596A19" w:rsidRPr="00A42FE5">
          <w:rPr>
            <w:rStyle w:val="Hipervnculo"/>
            <w:rFonts w:eastAsia="Arial"/>
            <w:noProof/>
          </w:rPr>
          <w:t>ACCIÓN REPARADORA</w:t>
        </w:r>
        <w:r w:rsidR="00596A19">
          <w:rPr>
            <w:noProof/>
            <w:webHidden/>
          </w:rPr>
          <w:tab/>
        </w:r>
        <w:r>
          <w:rPr>
            <w:noProof/>
            <w:webHidden/>
          </w:rPr>
          <w:fldChar w:fldCharType="begin"/>
        </w:r>
        <w:r w:rsidR="00596A19">
          <w:rPr>
            <w:noProof/>
            <w:webHidden/>
          </w:rPr>
          <w:instrText xml:space="preserve"> PAGEREF _Toc419751877 \h </w:instrText>
        </w:r>
        <w:r>
          <w:rPr>
            <w:noProof/>
            <w:webHidden/>
          </w:rPr>
        </w:r>
        <w:r>
          <w:rPr>
            <w:noProof/>
            <w:webHidden/>
          </w:rPr>
          <w:fldChar w:fldCharType="separate"/>
        </w:r>
        <w:r w:rsidR="00596A19">
          <w:rPr>
            <w:noProof/>
            <w:webHidden/>
          </w:rPr>
          <w:t>72</w:t>
        </w:r>
        <w:r>
          <w:rPr>
            <w:noProof/>
            <w:webHidden/>
          </w:rPr>
          <w:fldChar w:fldCharType="end"/>
        </w:r>
      </w:hyperlink>
    </w:p>
    <w:p w:rsidR="00596A19" w:rsidRDefault="00765DB3" w:rsidP="00596A19">
      <w:pPr>
        <w:pStyle w:val="TDC3"/>
        <w:rPr>
          <w:noProof/>
        </w:rPr>
      </w:pPr>
      <w:hyperlink w:anchor="_Toc419751878" w:history="1">
        <w:r w:rsidR="00596A19" w:rsidRPr="00A42FE5">
          <w:rPr>
            <w:rStyle w:val="Hipervnculo"/>
            <w:rFonts w:eastAsia="Arial"/>
            <w:noProof/>
          </w:rPr>
          <w:t>7.3.15 AGRESIÓN ESPORÁDICA.</w:t>
        </w:r>
        <w:r w:rsidR="00596A19">
          <w:rPr>
            <w:noProof/>
            <w:webHidden/>
          </w:rPr>
          <w:tab/>
        </w:r>
        <w:r>
          <w:rPr>
            <w:noProof/>
            <w:webHidden/>
          </w:rPr>
          <w:fldChar w:fldCharType="begin"/>
        </w:r>
        <w:r w:rsidR="00596A19">
          <w:rPr>
            <w:noProof/>
            <w:webHidden/>
          </w:rPr>
          <w:instrText xml:space="preserve"> PAGEREF _Toc419751878 \h </w:instrText>
        </w:r>
        <w:r>
          <w:rPr>
            <w:noProof/>
            <w:webHidden/>
          </w:rPr>
        </w:r>
        <w:r>
          <w:rPr>
            <w:noProof/>
            <w:webHidden/>
          </w:rPr>
          <w:fldChar w:fldCharType="separate"/>
        </w:r>
        <w:r w:rsidR="00596A19">
          <w:rPr>
            <w:noProof/>
            <w:webHidden/>
          </w:rPr>
          <w:t>72</w:t>
        </w:r>
        <w:r>
          <w:rPr>
            <w:noProof/>
            <w:webHidden/>
          </w:rPr>
          <w:fldChar w:fldCharType="end"/>
        </w:r>
      </w:hyperlink>
    </w:p>
    <w:p w:rsidR="00596A19" w:rsidRDefault="00765DB3" w:rsidP="00596A19">
      <w:pPr>
        <w:pStyle w:val="TDC3"/>
        <w:rPr>
          <w:noProof/>
        </w:rPr>
      </w:pPr>
      <w:hyperlink w:anchor="_Toc419751879" w:history="1">
        <w:r w:rsidR="00596A19" w:rsidRPr="00A42FE5">
          <w:rPr>
            <w:rStyle w:val="Hipervnculo"/>
            <w:rFonts w:eastAsia="Arial"/>
            <w:noProof/>
          </w:rPr>
          <w:t>7.3.16 CLIMA DE AULA</w:t>
        </w:r>
        <w:r w:rsidR="00596A19">
          <w:rPr>
            <w:noProof/>
            <w:webHidden/>
          </w:rPr>
          <w:tab/>
        </w:r>
        <w:r>
          <w:rPr>
            <w:noProof/>
            <w:webHidden/>
          </w:rPr>
          <w:fldChar w:fldCharType="begin"/>
        </w:r>
        <w:r w:rsidR="00596A19">
          <w:rPr>
            <w:noProof/>
            <w:webHidden/>
          </w:rPr>
          <w:instrText xml:space="preserve"> PAGEREF _Toc419751879 \h </w:instrText>
        </w:r>
        <w:r>
          <w:rPr>
            <w:noProof/>
            <w:webHidden/>
          </w:rPr>
        </w:r>
        <w:r>
          <w:rPr>
            <w:noProof/>
            <w:webHidden/>
          </w:rPr>
          <w:fldChar w:fldCharType="separate"/>
        </w:r>
        <w:r w:rsidR="00596A19">
          <w:rPr>
            <w:noProof/>
            <w:webHidden/>
          </w:rPr>
          <w:t>73</w:t>
        </w:r>
        <w:r>
          <w:rPr>
            <w:noProof/>
            <w:webHidden/>
          </w:rPr>
          <w:fldChar w:fldCharType="end"/>
        </w:r>
      </w:hyperlink>
    </w:p>
    <w:p w:rsidR="00596A19" w:rsidRDefault="00765DB3" w:rsidP="00596A19">
      <w:pPr>
        <w:pStyle w:val="TDC3"/>
        <w:rPr>
          <w:noProof/>
        </w:rPr>
      </w:pPr>
      <w:hyperlink w:anchor="_Toc419751880" w:history="1">
        <w:r w:rsidR="00596A19" w:rsidRPr="00A42FE5">
          <w:rPr>
            <w:rStyle w:val="Hipervnculo"/>
            <w:rFonts w:eastAsia="Arial"/>
            <w:noProof/>
          </w:rPr>
          <w:t>7.3.17 CLIMA INSTITUCIONAL</w:t>
        </w:r>
        <w:r w:rsidR="00596A19">
          <w:rPr>
            <w:noProof/>
            <w:webHidden/>
          </w:rPr>
          <w:tab/>
        </w:r>
        <w:r>
          <w:rPr>
            <w:noProof/>
            <w:webHidden/>
          </w:rPr>
          <w:fldChar w:fldCharType="begin"/>
        </w:r>
        <w:r w:rsidR="00596A19">
          <w:rPr>
            <w:noProof/>
            <w:webHidden/>
          </w:rPr>
          <w:instrText xml:space="preserve"> PAGEREF _Toc419751880 \h </w:instrText>
        </w:r>
        <w:r>
          <w:rPr>
            <w:noProof/>
            <w:webHidden/>
          </w:rPr>
        </w:r>
        <w:r>
          <w:rPr>
            <w:noProof/>
            <w:webHidden/>
          </w:rPr>
          <w:fldChar w:fldCharType="separate"/>
        </w:r>
        <w:r w:rsidR="00596A19">
          <w:rPr>
            <w:noProof/>
            <w:webHidden/>
          </w:rPr>
          <w:t>73</w:t>
        </w:r>
        <w:r>
          <w:rPr>
            <w:noProof/>
            <w:webHidden/>
          </w:rPr>
          <w:fldChar w:fldCharType="end"/>
        </w:r>
      </w:hyperlink>
    </w:p>
    <w:p w:rsidR="00596A19" w:rsidRDefault="00765DB3" w:rsidP="00596A19">
      <w:pPr>
        <w:pStyle w:val="TDC3"/>
        <w:rPr>
          <w:noProof/>
        </w:rPr>
      </w:pPr>
      <w:hyperlink w:anchor="_Toc419751881" w:history="1">
        <w:r w:rsidR="00596A19" w:rsidRPr="00A42FE5">
          <w:rPr>
            <w:rStyle w:val="Hipervnculo"/>
            <w:rFonts w:eastAsia="Arial"/>
            <w:noProof/>
          </w:rPr>
          <w:t>7.3.18 COERCIÓN SEXUAL.</w:t>
        </w:r>
        <w:r w:rsidR="00596A19">
          <w:rPr>
            <w:noProof/>
            <w:webHidden/>
          </w:rPr>
          <w:tab/>
        </w:r>
        <w:r>
          <w:rPr>
            <w:noProof/>
            <w:webHidden/>
          </w:rPr>
          <w:fldChar w:fldCharType="begin"/>
        </w:r>
        <w:r w:rsidR="00596A19">
          <w:rPr>
            <w:noProof/>
            <w:webHidden/>
          </w:rPr>
          <w:instrText xml:space="preserve"> PAGEREF _Toc419751881 \h </w:instrText>
        </w:r>
        <w:r>
          <w:rPr>
            <w:noProof/>
            <w:webHidden/>
          </w:rPr>
        </w:r>
        <w:r>
          <w:rPr>
            <w:noProof/>
            <w:webHidden/>
          </w:rPr>
          <w:fldChar w:fldCharType="separate"/>
        </w:r>
        <w:r w:rsidR="00596A19">
          <w:rPr>
            <w:noProof/>
            <w:webHidden/>
          </w:rPr>
          <w:t>73</w:t>
        </w:r>
        <w:r>
          <w:rPr>
            <w:noProof/>
            <w:webHidden/>
          </w:rPr>
          <w:fldChar w:fldCharType="end"/>
        </w:r>
      </w:hyperlink>
    </w:p>
    <w:p w:rsidR="00596A19" w:rsidRDefault="00765DB3" w:rsidP="00596A19">
      <w:pPr>
        <w:pStyle w:val="TDC3"/>
        <w:rPr>
          <w:noProof/>
        </w:rPr>
      </w:pPr>
      <w:hyperlink w:anchor="_Toc419751882" w:history="1">
        <w:r w:rsidR="00596A19" w:rsidRPr="00A42FE5">
          <w:rPr>
            <w:rStyle w:val="Hipervnculo"/>
            <w:rFonts w:eastAsia="Arial"/>
            <w:noProof/>
          </w:rPr>
          <w:t>7.3.19 COMPORTAMIENTO SISTEMÁTICO.</w:t>
        </w:r>
        <w:r w:rsidR="00596A19">
          <w:rPr>
            <w:noProof/>
            <w:webHidden/>
          </w:rPr>
          <w:tab/>
        </w:r>
        <w:r>
          <w:rPr>
            <w:noProof/>
            <w:webHidden/>
          </w:rPr>
          <w:fldChar w:fldCharType="begin"/>
        </w:r>
        <w:r w:rsidR="00596A19">
          <w:rPr>
            <w:noProof/>
            <w:webHidden/>
          </w:rPr>
          <w:instrText xml:space="preserve"> PAGEREF _Toc419751882 \h </w:instrText>
        </w:r>
        <w:r>
          <w:rPr>
            <w:noProof/>
            <w:webHidden/>
          </w:rPr>
        </w:r>
        <w:r>
          <w:rPr>
            <w:noProof/>
            <w:webHidden/>
          </w:rPr>
          <w:fldChar w:fldCharType="separate"/>
        </w:r>
        <w:r w:rsidR="00596A19">
          <w:rPr>
            <w:noProof/>
            <w:webHidden/>
          </w:rPr>
          <w:t>73</w:t>
        </w:r>
        <w:r>
          <w:rPr>
            <w:noProof/>
            <w:webHidden/>
          </w:rPr>
          <w:fldChar w:fldCharType="end"/>
        </w:r>
      </w:hyperlink>
    </w:p>
    <w:p w:rsidR="00596A19" w:rsidRDefault="00765DB3" w:rsidP="00596A19">
      <w:pPr>
        <w:pStyle w:val="TDC3"/>
        <w:rPr>
          <w:noProof/>
        </w:rPr>
      </w:pPr>
      <w:hyperlink w:anchor="_Toc419751883" w:history="1">
        <w:r w:rsidR="00596A19" w:rsidRPr="00A42FE5">
          <w:rPr>
            <w:rStyle w:val="Hipervnculo"/>
            <w:rFonts w:eastAsia="Arial"/>
            <w:noProof/>
          </w:rPr>
          <w:t>7.3.20 CONVIVENCIA PACÍFICA.</w:t>
        </w:r>
        <w:r w:rsidR="00596A19">
          <w:rPr>
            <w:noProof/>
            <w:webHidden/>
          </w:rPr>
          <w:tab/>
        </w:r>
        <w:r>
          <w:rPr>
            <w:noProof/>
            <w:webHidden/>
          </w:rPr>
          <w:fldChar w:fldCharType="begin"/>
        </w:r>
        <w:r w:rsidR="00596A19">
          <w:rPr>
            <w:noProof/>
            <w:webHidden/>
          </w:rPr>
          <w:instrText xml:space="preserve"> PAGEREF _Toc419751883 \h </w:instrText>
        </w:r>
        <w:r>
          <w:rPr>
            <w:noProof/>
            <w:webHidden/>
          </w:rPr>
        </w:r>
        <w:r>
          <w:rPr>
            <w:noProof/>
            <w:webHidden/>
          </w:rPr>
          <w:fldChar w:fldCharType="separate"/>
        </w:r>
        <w:r w:rsidR="00596A19">
          <w:rPr>
            <w:noProof/>
            <w:webHidden/>
          </w:rPr>
          <w:t>73</w:t>
        </w:r>
        <w:r>
          <w:rPr>
            <w:noProof/>
            <w:webHidden/>
          </w:rPr>
          <w:fldChar w:fldCharType="end"/>
        </w:r>
      </w:hyperlink>
    </w:p>
    <w:p w:rsidR="00596A19" w:rsidRDefault="00765DB3" w:rsidP="00596A19">
      <w:pPr>
        <w:pStyle w:val="TDC3"/>
        <w:rPr>
          <w:noProof/>
        </w:rPr>
      </w:pPr>
      <w:hyperlink w:anchor="_Toc419751884" w:history="1">
        <w:r w:rsidR="00596A19" w:rsidRPr="00A42FE5">
          <w:rPr>
            <w:rStyle w:val="Hipervnculo"/>
            <w:rFonts w:eastAsia="Arial"/>
            <w:noProof/>
          </w:rPr>
          <w:t>7.3.21 CORRESPONSABILIDAD.</w:t>
        </w:r>
        <w:r w:rsidR="00596A19">
          <w:rPr>
            <w:noProof/>
            <w:webHidden/>
          </w:rPr>
          <w:tab/>
        </w:r>
        <w:r>
          <w:rPr>
            <w:noProof/>
            <w:webHidden/>
          </w:rPr>
          <w:fldChar w:fldCharType="begin"/>
        </w:r>
        <w:r w:rsidR="00596A19">
          <w:rPr>
            <w:noProof/>
            <w:webHidden/>
          </w:rPr>
          <w:instrText xml:space="preserve"> PAGEREF _Toc419751884 \h </w:instrText>
        </w:r>
        <w:r>
          <w:rPr>
            <w:noProof/>
            <w:webHidden/>
          </w:rPr>
        </w:r>
        <w:r>
          <w:rPr>
            <w:noProof/>
            <w:webHidden/>
          </w:rPr>
          <w:fldChar w:fldCharType="separate"/>
        </w:r>
        <w:r w:rsidR="00596A19">
          <w:rPr>
            <w:noProof/>
            <w:webHidden/>
          </w:rPr>
          <w:t>73</w:t>
        </w:r>
        <w:r>
          <w:rPr>
            <w:noProof/>
            <w:webHidden/>
          </w:rPr>
          <w:fldChar w:fldCharType="end"/>
        </w:r>
      </w:hyperlink>
    </w:p>
    <w:p w:rsidR="00596A19" w:rsidRDefault="00765DB3" w:rsidP="00596A19">
      <w:pPr>
        <w:pStyle w:val="TDC3"/>
        <w:rPr>
          <w:noProof/>
        </w:rPr>
      </w:pPr>
      <w:hyperlink w:anchor="_Toc419751885" w:history="1">
        <w:r w:rsidR="00596A19" w:rsidRPr="00A42FE5">
          <w:rPr>
            <w:rStyle w:val="Hipervnculo"/>
            <w:rFonts w:eastAsia="+mj-ea"/>
            <w:noProof/>
            <w:kern w:val="24"/>
          </w:rPr>
          <w:t>7.3.22 EXIGIBILIDAD DE DERECHOS:</w:t>
        </w:r>
        <w:r w:rsidR="00596A19">
          <w:rPr>
            <w:noProof/>
            <w:webHidden/>
          </w:rPr>
          <w:tab/>
        </w:r>
        <w:r>
          <w:rPr>
            <w:noProof/>
            <w:webHidden/>
          </w:rPr>
          <w:fldChar w:fldCharType="begin"/>
        </w:r>
        <w:r w:rsidR="00596A19">
          <w:rPr>
            <w:noProof/>
            <w:webHidden/>
          </w:rPr>
          <w:instrText xml:space="preserve"> PAGEREF _Toc419751885 \h </w:instrText>
        </w:r>
        <w:r>
          <w:rPr>
            <w:noProof/>
            <w:webHidden/>
          </w:rPr>
        </w:r>
        <w:r>
          <w:rPr>
            <w:noProof/>
            <w:webHidden/>
          </w:rPr>
          <w:fldChar w:fldCharType="separate"/>
        </w:r>
        <w:r w:rsidR="00596A19">
          <w:rPr>
            <w:noProof/>
            <w:webHidden/>
          </w:rPr>
          <w:t>74</w:t>
        </w:r>
        <w:r>
          <w:rPr>
            <w:noProof/>
            <w:webHidden/>
          </w:rPr>
          <w:fldChar w:fldCharType="end"/>
        </w:r>
      </w:hyperlink>
    </w:p>
    <w:p w:rsidR="00596A19" w:rsidRDefault="00765DB3" w:rsidP="00596A19">
      <w:pPr>
        <w:pStyle w:val="TDC3"/>
        <w:rPr>
          <w:noProof/>
        </w:rPr>
      </w:pPr>
      <w:hyperlink w:anchor="_Toc419751886" w:history="1">
        <w:r w:rsidR="00596A19" w:rsidRPr="00A42FE5">
          <w:rPr>
            <w:rStyle w:val="Hipervnculo"/>
            <w:rFonts w:eastAsia="Arial"/>
            <w:noProof/>
          </w:rPr>
          <w:t>7.3.23 DAÑO DE PERTENENCIAS ESCOLARES.</w:t>
        </w:r>
        <w:r w:rsidR="00596A19">
          <w:rPr>
            <w:noProof/>
            <w:webHidden/>
          </w:rPr>
          <w:tab/>
        </w:r>
        <w:r>
          <w:rPr>
            <w:noProof/>
            <w:webHidden/>
          </w:rPr>
          <w:fldChar w:fldCharType="begin"/>
        </w:r>
        <w:r w:rsidR="00596A19">
          <w:rPr>
            <w:noProof/>
            <w:webHidden/>
          </w:rPr>
          <w:instrText xml:space="preserve"> PAGEREF _Toc419751886 \h </w:instrText>
        </w:r>
        <w:r>
          <w:rPr>
            <w:noProof/>
            <w:webHidden/>
          </w:rPr>
        </w:r>
        <w:r>
          <w:rPr>
            <w:noProof/>
            <w:webHidden/>
          </w:rPr>
          <w:fldChar w:fldCharType="separate"/>
        </w:r>
        <w:r w:rsidR="00596A19">
          <w:rPr>
            <w:noProof/>
            <w:webHidden/>
          </w:rPr>
          <w:t>74</w:t>
        </w:r>
        <w:r>
          <w:rPr>
            <w:noProof/>
            <w:webHidden/>
          </w:rPr>
          <w:fldChar w:fldCharType="end"/>
        </w:r>
      </w:hyperlink>
    </w:p>
    <w:p w:rsidR="00596A19" w:rsidRDefault="00765DB3" w:rsidP="00596A19">
      <w:pPr>
        <w:pStyle w:val="TDC3"/>
        <w:rPr>
          <w:noProof/>
        </w:rPr>
      </w:pPr>
      <w:hyperlink w:anchor="_Toc419751887" w:history="1">
        <w:r w:rsidR="00596A19" w:rsidRPr="00A42FE5">
          <w:rPr>
            <w:rStyle w:val="Hipervnculo"/>
            <w:rFonts w:eastAsia="Arial"/>
            <w:noProof/>
          </w:rPr>
          <w:t>7.3.24 DIGNIDAD HUMANA.</w:t>
        </w:r>
        <w:r w:rsidR="00596A19">
          <w:rPr>
            <w:noProof/>
            <w:webHidden/>
          </w:rPr>
          <w:tab/>
        </w:r>
        <w:r>
          <w:rPr>
            <w:noProof/>
            <w:webHidden/>
          </w:rPr>
          <w:fldChar w:fldCharType="begin"/>
        </w:r>
        <w:r w:rsidR="00596A19">
          <w:rPr>
            <w:noProof/>
            <w:webHidden/>
          </w:rPr>
          <w:instrText xml:space="preserve"> PAGEREF _Toc419751887 \h </w:instrText>
        </w:r>
        <w:r>
          <w:rPr>
            <w:noProof/>
            <w:webHidden/>
          </w:rPr>
        </w:r>
        <w:r>
          <w:rPr>
            <w:noProof/>
            <w:webHidden/>
          </w:rPr>
          <w:fldChar w:fldCharType="separate"/>
        </w:r>
        <w:r w:rsidR="00596A19">
          <w:rPr>
            <w:noProof/>
            <w:webHidden/>
          </w:rPr>
          <w:t>74</w:t>
        </w:r>
        <w:r>
          <w:rPr>
            <w:noProof/>
            <w:webHidden/>
          </w:rPr>
          <w:fldChar w:fldCharType="end"/>
        </w:r>
      </w:hyperlink>
    </w:p>
    <w:p w:rsidR="00596A19" w:rsidRDefault="00765DB3" w:rsidP="00596A19">
      <w:pPr>
        <w:pStyle w:val="TDC3"/>
        <w:rPr>
          <w:noProof/>
        </w:rPr>
      </w:pPr>
      <w:hyperlink w:anchor="_Toc419751888" w:history="1">
        <w:r w:rsidR="00596A19" w:rsidRPr="00A42FE5">
          <w:rPr>
            <w:rStyle w:val="Hipervnculo"/>
            <w:rFonts w:eastAsia="Arial"/>
            <w:noProof/>
          </w:rPr>
          <w:t>7.3.25 DERECHOS HUMANOS (DDHH).</w:t>
        </w:r>
        <w:r w:rsidR="00596A19">
          <w:rPr>
            <w:noProof/>
            <w:webHidden/>
          </w:rPr>
          <w:tab/>
        </w:r>
        <w:r>
          <w:rPr>
            <w:noProof/>
            <w:webHidden/>
          </w:rPr>
          <w:fldChar w:fldCharType="begin"/>
        </w:r>
        <w:r w:rsidR="00596A19">
          <w:rPr>
            <w:noProof/>
            <w:webHidden/>
          </w:rPr>
          <w:instrText xml:space="preserve"> PAGEREF _Toc419751888 \h </w:instrText>
        </w:r>
        <w:r>
          <w:rPr>
            <w:noProof/>
            <w:webHidden/>
          </w:rPr>
        </w:r>
        <w:r>
          <w:rPr>
            <w:noProof/>
            <w:webHidden/>
          </w:rPr>
          <w:fldChar w:fldCharType="separate"/>
        </w:r>
        <w:r w:rsidR="00596A19">
          <w:rPr>
            <w:noProof/>
            <w:webHidden/>
          </w:rPr>
          <w:t>74</w:t>
        </w:r>
        <w:r>
          <w:rPr>
            <w:noProof/>
            <w:webHidden/>
          </w:rPr>
          <w:fldChar w:fldCharType="end"/>
        </w:r>
      </w:hyperlink>
    </w:p>
    <w:p w:rsidR="00596A19" w:rsidRDefault="00765DB3" w:rsidP="00596A19">
      <w:pPr>
        <w:pStyle w:val="TDC3"/>
        <w:rPr>
          <w:noProof/>
        </w:rPr>
      </w:pPr>
      <w:hyperlink w:anchor="_Toc419751889" w:history="1">
        <w:r w:rsidR="00596A19" w:rsidRPr="00A42FE5">
          <w:rPr>
            <w:rStyle w:val="Hipervnculo"/>
            <w:rFonts w:eastAsia="Arial"/>
            <w:noProof/>
          </w:rPr>
          <w:t>7.3.26 ENFOQUE DE DERECHOS.</w:t>
        </w:r>
        <w:r w:rsidR="00596A19">
          <w:rPr>
            <w:noProof/>
            <w:webHidden/>
          </w:rPr>
          <w:tab/>
        </w:r>
        <w:r>
          <w:rPr>
            <w:noProof/>
            <w:webHidden/>
          </w:rPr>
          <w:fldChar w:fldCharType="begin"/>
        </w:r>
        <w:r w:rsidR="00596A19">
          <w:rPr>
            <w:noProof/>
            <w:webHidden/>
          </w:rPr>
          <w:instrText xml:space="preserve"> PAGEREF _Toc419751889 \h </w:instrText>
        </w:r>
        <w:r>
          <w:rPr>
            <w:noProof/>
            <w:webHidden/>
          </w:rPr>
        </w:r>
        <w:r>
          <w:rPr>
            <w:noProof/>
            <w:webHidden/>
          </w:rPr>
          <w:fldChar w:fldCharType="separate"/>
        </w:r>
        <w:r w:rsidR="00596A19">
          <w:rPr>
            <w:noProof/>
            <w:webHidden/>
          </w:rPr>
          <w:t>74</w:t>
        </w:r>
        <w:r>
          <w:rPr>
            <w:noProof/>
            <w:webHidden/>
          </w:rPr>
          <w:fldChar w:fldCharType="end"/>
        </w:r>
      </w:hyperlink>
    </w:p>
    <w:p w:rsidR="00596A19" w:rsidRDefault="00765DB3" w:rsidP="00596A19">
      <w:pPr>
        <w:pStyle w:val="TDC3"/>
        <w:rPr>
          <w:noProof/>
        </w:rPr>
      </w:pPr>
      <w:hyperlink w:anchor="_Toc419751890" w:history="1">
        <w:r w:rsidR="00596A19" w:rsidRPr="00A42FE5">
          <w:rPr>
            <w:rStyle w:val="Hipervnculo"/>
            <w:rFonts w:eastAsia="Arial"/>
            <w:noProof/>
          </w:rPr>
          <w:t>7.3.27 INTERÉS SUPERIOR DE NIÑAS, NIÑOS Y ADOLESCENTES.</w:t>
        </w:r>
        <w:r w:rsidR="00596A19">
          <w:rPr>
            <w:noProof/>
            <w:webHidden/>
          </w:rPr>
          <w:tab/>
        </w:r>
        <w:r>
          <w:rPr>
            <w:noProof/>
            <w:webHidden/>
          </w:rPr>
          <w:fldChar w:fldCharType="begin"/>
        </w:r>
        <w:r w:rsidR="00596A19">
          <w:rPr>
            <w:noProof/>
            <w:webHidden/>
          </w:rPr>
          <w:instrText xml:space="preserve"> PAGEREF _Toc419751890 \h </w:instrText>
        </w:r>
        <w:r>
          <w:rPr>
            <w:noProof/>
            <w:webHidden/>
          </w:rPr>
        </w:r>
        <w:r>
          <w:rPr>
            <w:noProof/>
            <w:webHidden/>
          </w:rPr>
          <w:fldChar w:fldCharType="separate"/>
        </w:r>
        <w:r w:rsidR="00596A19">
          <w:rPr>
            <w:noProof/>
            <w:webHidden/>
          </w:rPr>
          <w:t>74</w:t>
        </w:r>
        <w:r>
          <w:rPr>
            <w:noProof/>
            <w:webHidden/>
          </w:rPr>
          <w:fldChar w:fldCharType="end"/>
        </w:r>
      </w:hyperlink>
    </w:p>
    <w:p w:rsidR="00596A19" w:rsidRDefault="00765DB3" w:rsidP="00596A19">
      <w:pPr>
        <w:pStyle w:val="TDC3"/>
        <w:rPr>
          <w:noProof/>
        </w:rPr>
      </w:pPr>
      <w:hyperlink w:anchor="_Toc419751891" w:history="1">
        <w:r w:rsidR="00596A19" w:rsidRPr="00A42FE5">
          <w:rPr>
            <w:rStyle w:val="Hipervnculo"/>
            <w:rFonts w:eastAsia="Arial"/>
            <w:noProof/>
          </w:rPr>
          <w:t>7.3.28 JUSTICIA RESTAURATIVA.</w:t>
        </w:r>
        <w:r w:rsidR="00596A19">
          <w:rPr>
            <w:noProof/>
            <w:webHidden/>
          </w:rPr>
          <w:tab/>
        </w:r>
        <w:r>
          <w:rPr>
            <w:noProof/>
            <w:webHidden/>
          </w:rPr>
          <w:fldChar w:fldCharType="begin"/>
        </w:r>
        <w:r w:rsidR="00596A19">
          <w:rPr>
            <w:noProof/>
            <w:webHidden/>
          </w:rPr>
          <w:instrText xml:space="preserve"> PAGEREF _Toc419751891 \h </w:instrText>
        </w:r>
        <w:r>
          <w:rPr>
            <w:noProof/>
            <w:webHidden/>
          </w:rPr>
        </w:r>
        <w:r>
          <w:rPr>
            <w:noProof/>
            <w:webHidden/>
          </w:rPr>
          <w:fldChar w:fldCharType="separate"/>
        </w:r>
        <w:r w:rsidR="00596A19">
          <w:rPr>
            <w:noProof/>
            <w:webHidden/>
          </w:rPr>
          <w:t>75</w:t>
        </w:r>
        <w:r>
          <w:rPr>
            <w:noProof/>
            <w:webHidden/>
          </w:rPr>
          <w:fldChar w:fldCharType="end"/>
        </w:r>
      </w:hyperlink>
    </w:p>
    <w:p w:rsidR="00596A19" w:rsidRDefault="00765DB3" w:rsidP="00596A19">
      <w:pPr>
        <w:pStyle w:val="TDC3"/>
        <w:rPr>
          <w:noProof/>
        </w:rPr>
      </w:pPr>
      <w:hyperlink w:anchor="_Toc419751892" w:history="1">
        <w:r w:rsidR="00596A19" w:rsidRPr="00A42FE5">
          <w:rPr>
            <w:rStyle w:val="Hipervnculo"/>
            <w:rFonts w:eastAsia="Arial"/>
            <w:noProof/>
          </w:rPr>
          <w:t>7.3.29 ORIENTACIÓN SEXUAL.</w:t>
        </w:r>
        <w:r w:rsidR="00596A19">
          <w:rPr>
            <w:noProof/>
            <w:webHidden/>
          </w:rPr>
          <w:tab/>
        </w:r>
        <w:r>
          <w:rPr>
            <w:noProof/>
            <w:webHidden/>
          </w:rPr>
          <w:fldChar w:fldCharType="begin"/>
        </w:r>
        <w:r w:rsidR="00596A19">
          <w:rPr>
            <w:noProof/>
            <w:webHidden/>
          </w:rPr>
          <w:instrText xml:space="preserve"> PAGEREF _Toc419751892 \h </w:instrText>
        </w:r>
        <w:r>
          <w:rPr>
            <w:noProof/>
            <w:webHidden/>
          </w:rPr>
        </w:r>
        <w:r>
          <w:rPr>
            <w:noProof/>
            <w:webHidden/>
          </w:rPr>
          <w:fldChar w:fldCharType="separate"/>
        </w:r>
        <w:r w:rsidR="00596A19">
          <w:rPr>
            <w:noProof/>
            <w:webHidden/>
          </w:rPr>
          <w:t>75</w:t>
        </w:r>
        <w:r>
          <w:rPr>
            <w:noProof/>
            <w:webHidden/>
          </w:rPr>
          <w:fldChar w:fldCharType="end"/>
        </w:r>
      </w:hyperlink>
    </w:p>
    <w:p w:rsidR="00596A19" w:rsidRDefault="00765DB3" w:rsidP="00596A19">
      <w:pPr>
        <w:pStyle w:val="TDC3"/>
        <w:rPr>
          <w:noProof/>
        </w:rPr>
      </w:pPr>
      <w:hyperlink w:anchor="_Toc419751893" w:history="1">
        <w:r w:rsidR="00596A19" w:rsidRPr="00A42FE5">
          <w:rPr>
            <w:rStyle w:val="Hipervnculo"/>
            <w:rFonts w:eastAsia="Arial"/>
            <w:noProof/>
          </w:rPr>
          <w:t>7.3.30 PREVALENCIA DE LOS DERECHOS</w:t>
        </w:r>
        <w:r w:rsidR="00596A19">
          <w:rPr>
            <w:noProof/>
            <w:webHidden/>
          </w:rPr>
          <w:tab/>
        </w:r>
        <w:r>
          <w:rPr>
            <w:noProof/>
            <w:webHidden/>
          </w:rPr>
          <w:fldChar w:fldCharType="begin"/>
        </w:r>
        <w:r w:rsidR="00596A19">
          <w:rPr>
            <w:noProof/>
            <w:webHidden/>
          </w:rPr>
          <w:instrText xml:space="preserve"> PAGEREF _Toc419751893 \h </w:instrText>
        </w:r>
        <w:r>
          <w:rPr>
            <w:noProof/>
            <w:webHidden/>
          </w:rPr>
        </w:r>
        <w:r>
          <w:rPr>
            <w:noProof/>
            <w:webHidden/>
          </w:rPr>
          <w:fldChar w:fldCharType="separate"/>
        </w:r>
        <w:r w:rsidR="00596A19">
          <w:rPr>
            <w:noProof/>
            <w:webHidden/>
          </w:rPr>
          <w:t>75</w:t>
        </w:r>
        <w:r>
          <w:rPr>
            <w:noProof/>
            <w:webHidden/>
          </w:rPr>
          <w:fldChar w:fldCharType="end"/>
        </w:r>
      </w:hyperlink>
    </w:p>
    <w:p w:rsidR="00596A19" w:rsidRDefault="00765DB3" w:rsidP="00596A19">
      <w:pPr>
        <w:pStyle w:val="TDC3"/>
        <w:rPr>
          <w:noProof/>
        </w:rPr>
      </w:pPr>
      <w:hyperlink w:anchor="_Toc419751894" w:history="1">
        <w:r w:rsidR="00596A19" w:rsidRPr="00A42FE5">
          <w:rPr>
            <w:rStyle w:val="Hipervnculo"/>
            <w:rFonts w:eastAsia="Arial"/>
            <w:noProof/>
          </w:rPr>
          <w:t>7.3.31 PRINCIPIOS DE PROTECCIÓN INTEGRAL.</w:t>
        </w:r>
        <w:r w:rsidR="00596A19">
          <w:rPr>
            <w:noProof/>
            <w:webHidden/>
          </w:rPr>
          <w:tab/>
        </w:r>
        <w:r>
          <w:rPr>
            <w:noProof/>
            <w:webHidden/>
          </w:rPr>
          <w:fldChar w:fldCharType="begin"/>
        </w:r>
        <w:r w:rsidR="00596A19">
          <w:rPr>
            <w:noProof/>
            <w:webHidden/>
          </w:rPr>
          <w:instrText xml:space="preserve"> PAGEREF _Toc419751894 \h </w:instrText>
        </w:r>
        <w:r>
          <w:rPr>
            <w:noProof/>
            <w:webHidden/>
          </w:rPr>
        </w:r>
        <w:r>
          <w:rPr>
            <w:noProof/>
            <w:webHidden/>
          </w:rPr>
          <w:fldChar w:fldCharType="separate"/>
        </w:r>
        <w:r w:rsidR="00596A19">
          <w:rPr>
            <w:noProof/>
            <w:webHidden/>
          </w:rPr>
          <w:t>75</w:t>
        </w:r>
        <w:r>
          <w:rPr>
            <w:noProof/>
            <w:webHidden/>
          </w:rPr>
          <w:fldChar w:fldCharType="end"/>
        </w:r>
      </w:hyperlink>
    </w:p>
    <w:p w:rsidR="00596A19" w:rsidRDefault="00765DB3" w:rsidP="00596A19">
      <w:pPr>
        <w:pStyle w:val="TDC3"/>
        <w:rPr>
          <w:noProof/>
        </w:rPr>
      </w:pPr>
      <w:hyperlink w:anchor="_Toc419751895" w:history="1">
        <w:r w:rsidR="00596A19" w:rsidRPr="00A42FE5">
          <w:rPr>
            <w:rStyle w:val="Hipervnculo"/>
            <w:rFonts w:eastAsia="Arial"/>
            <w:noProof/>
          </w:rPr>
          <w:t>7.3.32 RE-VICTIMIZACIÓN.</w:t>
        </w:r>
        <w:r w:rsidR="00596A19">
          <w:rPr>
            <w:noProof/>
            <w:webHidden/>
          </w:rPr>
          <w:tab/>
        </w:r>
        <w:r>
          <w:rPr>
            <w:noProof/>
            <w:webHidden/>
          </w:rPr>
          <w:fldChar w:fldCharType="begin"/>
        </w:r>
        <w:r w:rsidR="00596A19">
          <w:rPr>
            <w:noProof/>
            <w:webHidden/>
          </w:rPr>
          <w:instrText xml:space="preserve"> PAGEREF _Toc419751895 \h </w:instrText>
        </w:r>
        <w:r>
          <w:rPr>
            <w:noProof/>
            <w:webHidden/>
          </w:rPr>
        </w:r>
        <w:r>
          <w:rPr>
            <w:noProof/>
            <w:webHidden/>
          </w:rPr>
          <w:fldChar w:fldCharType="separate"/>
        </w:r>
        <w:r w:rsidR="00596A19">
          <w:rPr>
            <w:noProof/>
            <w:webHidden/>
          </w:rPr>
          <w:t>75</w:t>
        </w:r>
        <w:r>
          <w:rPr>
            <w:noProof/>
            <w:webHidden/>
          </w:rPr>
          <w:fldChar w:fldCharType="end"/>
        </w:r>
      </w:hyperlink>
    </w:p>
    <w:p w:rsidR="00596A19" w:rsidRDefault="00765DB3" w:rsidP="00596A19">
      <w:pPr>
        <w:pStyle w:val="TDC3"/>
        <w:rPr>
          <w:noProof/>
        </w:rPr>
      </w:pPr>
      <w:hyperlink w:anchor="_Toc419751896" w:history="1">
        <w:r w:rsidR="00596A19" w:rsidRPr="00A42FE5">
          <w:rPr>
            <w:rStyle w:val="Hipervnculo"/>
            <w:rFonts w:eastAsia="Arial"/>
            <w:noProof/>
          </w:rPr>
          <w:t>7.3.33 CARACTERIZACIÓN</w:t>
        </w:r>
        <w:r w:rsidR="00596A19">
          <w:rPr>
            <w:noProof/>
            <w:webHidden/>
          </w:rPr>
          <w:tab/>
        </w:r>
        <w:r>
          <w:rPr>
            <w:noProof/>
            <w:webHidden/>
          </w:rPr>
          <w:fldChar w:fldCharType="begin"/>
        </w:r>
        <w:r w:rsidR="00596A19">
          <w:rPr>
            <w:noProof/>
            <w:webHidden/>
          </w:rPr>
          <w:instrText xml:space="preserve"> PAGEREF _Toc419751896 \h </w:instrText>
        </w:r>
        <w:r>
          <w:rPr>
            <w:noProof/>
            <w:webHidden/>
          </w:rPr>
        </w:r>
        <w:r>
          <w:rPr>
            <w:noProof/>
            <w:webHidden/>
          </w:rPr>
          <w:fldChar w:fldCharType="separate"/>
        </w:r>
        <w:r w:rsidR="00596A19">
          <w:rPr>
            <w:noProof/>
            <w:webHidden/>
          </w:rPr>
          <w:t>76</w:t>
        </w:r>
        <w:r>
          <w:rPr>
            <w:noProof/>
            <w:webHidden/>
          </w:rPr>
          <w:fldChar w:fldCharType="end"/>
        </w:r>
      </w:hyperlink>
    </w:p>
    <w:p w:rsidR="00596A19" w:rsidRDefault="00765DB3" w:rsidP="00596A19">
      <w:pPr>
        <w:pStyle w:val="TDC3"/>
        <w:rPr>
          <w:noProof/>
        </w:rPr>
      </w:pPr>
      <w:hyperlink w:anchor="_Toc419751897" w:history="1">
        <w:r w:rsidR="00596A19" w:rsidRPr="00A42FE5">
          <w:rPr>
            <w:rStyle w:val="Hipervnculo"/>
            <w:rFonts w:eastAsia="Arial"/>
            <w:i/>
            <w:iCs/>
            <w:noProof/>
          </w:rPr>
          <w:t>7.3.34</w:t>
        </w:r>
        <w:r w:rsidR="00596A19">
          <w:rPr>
            <w:noProof/>
          </w:rPr>
          <w:tab/>
        </w:r>
        <w:r w:rsidR="00596A19" w:rsidRPr="00A42FE5">
          <w:rPr>
            <w:rStyle w:val="Hipervnculo"/>
            <w:rFonts w:eastAsia="Arial"/>
            <w:i/>
            <w:iCs/>
            <w:noProof/>
          </w:rPr>
          <w:t>ORGANIZACIÓN</w:t>
        </w:r>
        <w:r w:rsidR="00596A19">
          <w:rPr>
            <w:noProof/>
            <w:webHidden/>
          </w:rPr>
          <w:tab/>
        </w:r>
        <w:r>
          <w:rPr>
            <w:noProof/>
            <w:webHidden/>
          </w:rPr>
          <w:fldChar w:fldCharType="begin"/>
        </w:r>
        <w:r w:rsidR="00596A19">
          <w:rPr>
            <w:noProof/>
            <w:webHidden/>
          </w:rPr>
          <w:instrText xml:space="preserve"> PAGEREF _Toc419751897 \h </w:instrText>
        </w:r>
        <w:r>
          <w:rPr>
            <w:noProof/>
            <w:webHidden/>
          </w:rPr>
        </w:r>
        <w:r>
          <w:rPr>
            <w:noProof/>
            <w:webHidden/>
          </w:rPr>
          <w:fldChar w:fldCharType="separate"/>
        </w:r>
        <w:r w:rsidR="00596A19">
          <w:rPr>
            <w:noProof/>
            <w:webHidden/>
          </w:rPr>
          <w:t>76</w:t>
        </w:r>
        <w:r>
          <w:rPr>
            <w:noProof/>
            <w:webHidden/>
          </w:rPr>
          <w:fldChar w:fldCharType="end"/>
        </w:r>
      </w:hyperlink>
    </w:p>
    <w:p w:rsidR="00596A19" w:rsidRDefault="00765DB3" w:rsidP="00596A19">
      <w:pPr>
        <w:pStyle w:val="TDC3"/>
        <w:rPr>
          <w:noProof/>
        </w:rPr>
      </w:pPr>
      <w:hyperlink w:anchor="_Toc419751898" w:history="1">
        <w:r w:rsidR="00596A19" w:rsidRPr="00A42FE5">
          <w:rPr>
            <w:rStyle w:val="Hipervnculo"/>
            <w:noProof/>
          </w:rPr>
          <w:t>7.3.35 DEFINICIÓN  DE LA CLASIFICACIÓN DE LAS ACTUACIONES O SITUACIONES DE CONVIVENCIA</w:t>
        </w:r>
        <w:r w:rsidR="00596A19">
          <w:rPr>
            <w:noProof/>
            <w:webHidden/>
          </w:rPr>
          <w:tab/>
        </w:r>
        <w:r>
          <w:rPr>
            <w:noProof/>
            <w:webHidden/>
          </w:rPr>
          <w:fldChar w:fldCharType="begin"/>
        </w:r>
        <w:r w:rsidR="00596A19">
          <w:rPr>
            <w:noProof/>
            <w:webHidden/>
          </w:rPr>
          <w:instrText xml:space="preserve"> PAGEREF _Toc419751898 \h </w:instrText>
        </w:r>
        <w:r>
          <w:rPr>
            <w:noProof/>
            <w:webHidden/>
          </w:rPr>
        </w:r>
        <w:r>
          <w:rPr>
            <w:noProof/>
            <w:webHidden/>
          </w:rPr>
          <w:fldChar w:fldCharType="separate"/>
        </w:r>
        <w:r w:rsidR="00596A19">
          <w:rPr>
            <w:noProof/>
            <w:webHidden/>
          </w:rPr>
          <w:t>77</w:t>
        </w:r>
        <w:r>
          <w:rPr>
            <w:noProof/>
            <w:webHidden/>
          </w:rPr>
          <w:fldChar w:fldCharType="end"/>
        </w:r>
      </w:hyperlink>
    </w:p>
    <w:p w:rsidR="00596A19" w:rsidRDefault="00765DB3" w:rsidP="00596A19">
      <w:pPr>
        <w:pStyle w:val="TDC3"/>
        <w:rPr>
          <w:noProof/>
        </w:rPr>
      </w:pPr>
      <w:hyperlink w:anchor="_Toc419751899" w:history="1">
        <w:r w:rsidR="00596A19" w:rsidRPr="00A42FE5">
          <w:rPr>
            <w:rStyle w:val="Hipervnculo"/>
            <w:rFonts w:eastAsia="Arial"/>
            <w:noProof/>
          </w:rPr>
          <w:t>7.3.36 REINCIDENCIAEN LA COMISION DE SITUACIONES  O ACTUACIONES.</w:t>
        </w:r>
        <w:r w:rsidR="00596A19">
          <w:rPr>
            <w:noProof/>
            <w:webHidden/>
          </w:rPr>
          <w:tab/>
        </w:r>
        <w:r>
          <w:rPr>
            <w:noProof/>
            <w:webHidden/>
          </w:rPr>
          <w:fldChar w:fldCharType="begin"/>
        </w:r>
        <w:r w:rsidR="00596A19">
          <w:rPr>
            <w:noProof/>
            <w:webHidden/>
          </w:rPr>
          <w:instrText xml:space="preserve"> PAGEREF _Toc419751899 \h </w:instrText>
        </w:r>
        <w:r>
          <w:rPr>
            <w:noProof/>
            <w:webHidden/>
          </w:rPr>
        </w:r>
        <w:r>
          <w:rPr>
            <w:noProof/>
            <w:webHidden/>
          </w:rPr>
          <w:fldChar w:fldCharType="separate"/>
        </w:r>
        <w:r w:rsidR="00596A19">
          <w:rPr>
            <w:noProof/>
            <w:webHidden/>
          </w:rPr>
          <w:t>79</w:t>
        </w:r>
        <w:r>
          <w:rPr>
            <w:noProof/>
            <w:webHidden/>
          </w:rPr>
          <w:fldChar w:fldCharType="end"/>
        </w:r>
      </w:hyperlink>
    </w:p>
    <w:p w:rsidR="00596A19" w:rsidRDefault="00765DB3">
      <w:pPr>
        <w:pStyle w:val="TDC2"/>
        <w:tabs>
          <w:tab w:val="right" w:leader="dot" w:pos="8828"/>
        </w:tabs>
        <w:rPr>
          <w:noProof/>
        </w:rPr>
      </w:pPr>
      <w:hyperlink w:anchor="_Toc419751900" w:history="1">
        <w:r w:rsidR="00596A19" w:rsidRPr="00A42FE5">
          <w:rPr>
            <w:rStyle w:val="Hipervnculo"/>
            <w:noProof/>
          </w:rPr>
          <w:t>7.4 CLASIFICACIÓN DE LAS ACTUACIONES O SITUACIONES DE CONVIVENCIA</w:t>
        </w:r>
        <w:r w:rsidR="00596A19">
          <w:rPr>
            <w:noProof/>
            <w:webHidden/>
          </w:rPr>
          <w:tab/>
        </w:r>
        <w:r>
          <w:rPr>
            <w:noProof/>
            <w:webHidden/>
          </w:rPr>
          <w:fldChar w:fldCharType="begin"/>
        </w:r>
        <w:r w:rsidR="00596A19">
          <w:rPr>
            <w:noProof/>
            <w:webHidden/>
          </w:rPr>
          <w:instrText xml:space="preserve"> PAGEREF _Toc419751900 \h </w:instrText>
        </w:r>
        <w:r>
          <w:rPr>
            <w:noProof/>
            <w:webHidden/>
          </w:rPr>
        </w:r>
        <w:r>
          <w:rPr>
            <w:noProof/>
            <w:webHidden/>
          </w:rPr>
          <w:fldChar w:fldCharType="separate"/>
        </w:r>
        <w:r w:rsidR="00596A19">
          <w:rPr>
            <w:noProof/>
            <w:webHidden/>
          </w:rPr>
          <w:t>79</w:t>
        </w:r>
        <w:r>
          <w:rPr>
            <w:noProof/>
            <w:webHidden/>
          </w:rPr>
          <w:fldChar w:fldCharType="end"/>
        </w:r>
      </w:hyperlink>
    </w:p>
    <w:p w:rsidR="00596A19" w:rsidRDefault="00765DB3" w:rsidP="00596A19">
      <w:pPr>
        <w:pStyle w:val="TDC3"/>
        <w:rPr>
          <w:noProof/>
        </w:rPr>
      </w:pPr>
      <w:hyperlink w:anchor="_Toc419751901" w:history="1">
        <w:r w:rsidR="00596A19" w:rsidRPr="00A42FE5">
          <w:rPr>
            <w:rStyle w:val="Hipervnculo"/>
            <w:noProof/>
          </w:rPr>
          <w:t>7.4.1 ACTUACIONES O COMPORTAMIENTOS TIPO 1.</w:t>
        </w:r>
        <w:r w:rsidR="00596A19">
          <w:rPr>
            <w:noProof/>
            <w:webHidden/>
          </w:rPr>
          <w:tab/>
        </w:r>
        <w:r>
          <w:rPr>
            <w:noProof/>
            <w:webHidden/>
          </w:rPr>
          <w:fldChar w:fldCharType="begin"/>
        </w:r>
        <w:r w:rsidR="00596A19">
          <w:rPr>
            <w:noProof/>
            <w:webHidden/>
          </w:rPr>
          <w:instrText xml:space="preserve"> PAGEREF _Toc419751901 \h </w:instrText>
        </w:r>
        <w:r>
          <w:rPr>
            <w:noProof/>
            <w:webHidden/>
          </w:rPr>
        </w:r>
        <w:r>
          <w:rPr>
            <w:noProof/>
            <w:webHidden/>
          </w:rPr>
          <w:fldChar w:fldCharType="separate"/>
        </w:r>
        <w:r w:rsidR="00596A19">
          <w:rPr>
            <w:noProof/>
            <w:webHidden/>
          </w:rPr>
          <w:t>79</w:t>
        </w:r>
        <w:r>
          <w:rPr>
            <w:noProof/>
            <w:webHidden/>
          </w:rPr>
          <w:fldChar w:fldCharType="end"/>
        </w:r>
      </w:hyperlink>
    </w:p>
    <w:p w:rsidR="00596A19" w:rsidRDefault="00765DB3" w:rsidP="00596A19">
      <w:pPr>
        <w:pStyle w:val="TDC3"/>
        <w:rPr>
          <w:noProof/>
        </w:rPr>
      </w:pPr>
      <w:hyperlink w:anchor="_Toc419751902" w:history="1">
        <w:r w:rsidR="00596A19" w:rsidRPr="00A42FE5">
          <w:rPr>
            <w:rStyle w:val="Hipervnculo"/>
            <w:rFonts w:eastAsia="Calibri"/>
            <w:noProof/>
          </w:rPr>
          <w:t xml:space="preserve">7.4.2 </w:t>
        </w:r>
        <w:r w:rsidR="00596A19" w:rsidRPr="00A42FE5">
          <w:rPr>
            <w:rStyle w:val="Hipervnculo"/>
            <w:noProof/>
          </w:rPr>
          <w:t>LAS  ACTUACIONES O COMPORTAMIENTOS TIPO 2</w:t>
        </w:r>
        <w:r w:rsidR="00596A19">
          <w:rPr>
            <w:noProof/>
            <w:webHidden/>
          </w:rPr>
          <w:tab/>
        </w:r>
        <w:r>
          <w:rPr>
            <w:noProof/>
            <w:webHidden/>
          </w:rPr>
          <w:fldChar w:fldCharType="begin"/>
        </w:r>
        <w:r w:rsidR="00596A19">
          <w:rPr>
            <w:noProof/>
            <w:webHidden/>
          </w:rPr>
          <w:instrText xml:space="preserve"> PAGEREF _Toc419751902 \h </w:instrText>
        </w:r>
        <w:r>
          <w:rPr>
            <w:noProof/>
            <w:webHidden/>
          </w:rPr>
        </w:r>
        <w:r>
          <w:rPr>
            <w:noProof/>
            <w:webHidden/>
          </w:rPr>
          <w:fldChar w:fldCharType="separate"/>
        </w:r>
        <w:r w:rsidR="00596A19">
          <w:rPr>
            <w:noProof/>
            <w:webHidden/>
          </w:rPr>
          <w:t>82</w:t>
        </w:r>
        <w:r>
          <w:rPr>
            <w:noProof/>
            <w:webHidden/>
          </w:rPr>
          <w:fldChar w:fldCharType="end"/>
        </w:r>
      </w:hyperlink>
    </w:p>
    <w:p w:rsidR="00596A19" w:rsidRDefault="00765DB3" w:rsidP="00596A19">
      <w:pPr>
        <w:pStyle w:val="TDC3"/>
        <w:rPr>
          <w:noProof/>
        </w:rPr>
      </w:pPr>
      <w:hyperlink w:anchor="_Toc419751903" w:history="1">
        <w:r w:rsidR="00596A19" w:rsidRPr="00A42FE5">
          <w:rPr>
            <w:rStyle w:val="Hipervnculo"/>
            <w:noProof/>
          </w:rPr>
          <w:t>7.4.3 LAS  ACTUACIONES O COMPORTAMIENTOS TIPO 3</w:t>
        </w:r>
        <w:r w:rsidR="00596A19">
          <w:rPr>
            <w:noProof/>
            <w:webHidden/>
          </w:rPr>
          <w:tab/>
        </w:r>
        <w:r>
          <w:rPr>
            <w:noProof/>
            <w:webHidden/>
          </w:rPr>
          <w:fldChar w:fldCharType="begin"/>
        </w:r>
        <w:r w:rsidR="00596A19">
          <w:rPr>
            <w:noProof/>
            <w:webHidden/>
          </w:rPr>
          <w:instrText xml:space="preserve"> PAGEREF _Toc419751903 \h </w:instrText>
        </w:r>
        <w:r>
          <w:rPr>
            <w:noProof/>
            <w:webHidden/>
          </w:rPr>
        </w:r>
        <w:r>
          <w:rPr>
            <w:noProof/>
            <w:webHidden/>
          </w:rPr>
          <w:fldChar w:fldCharType="separate"/>
        </w:r>
        <w:r w:rsidR="00596A19">
          <w:rPr>
            <w:noProof/>
            <w:webHidden/>
          </w:rPr>
          <w:t>82</w:t>
        </w:r>
        <w:r>
          <w:rPr>
            <w:noProof/>
            <w:webHidden/>
          </w:rPr>
          <w:fldChar w:fldCharType="end"/>
        </w:r>
      </w:hyperlink>
    </w:p>
    <w:p w:rsidR="00596A19" w:rsidRDefault="00765DB3">
      <w:pPr>
        <w:pStyle w:val="TDC2"/>
        <w:tabs>
          <w:tab w:val="right" w:leader="dot" w:pos="8828"/>
        </w:tabs>
        <w:rPr>
          <w:noProof/>
        </w:rPr>
      </w:pPr>
      <w:hyperlink w:anchor="_Toc419751904" w:history="1">
        <w:r w:rsidR="00596A19" w:rsidRPr="00A42FE5">
          <w:rPr>
            <w:rStyle w:val="Hipervnculo"/>
            <w:noProof/>
          </w:rPr>
          <w:t>7.5 DEBIDO PROCESO PARA CADA UNA DE LAS SITUACIONES.</w:t>
        </w:r>
        <w:r w:rsidR="00596A19">
          <w:rPr>
            <w:noProof/>
            <w:webHidden/>
          </w:rPr>
          <w:tab/>
        </w:r>
        <w:r>
          <w:rPr>
            <w:noProof/>
            <w:webHidden/>
          </w:rPr>
          <w:fldChar w:fldCharType="begin"/>
        </w:r>
        <w:r w:rsidR="00596A19">
          <w:rPr>
            <w:noProof/>
            <w:webHidden/>
          </w:rPr>
          <w:instrText xml:space="preserve"> PAGEREF _Toc419751904 \h </w:instrText>
        </w:r>
        <w:r>
          <w:rPr>
            <w:noProof/>
            <w:webHidden/>
          </w:rPr>
        </w:r>
        <w:r>
          <w:rPr>
            <w:noProof/>
            <w:webHidden/>
          </w:rPr>
          <w:fldChar w:fldCharType="separate"/>
        </w:r>
        <w:r w:rsidR="00596A19">
          <w:rPr>
            <w:noProof/>
            <w:webHidden/>
          </w:rPr>
          <w:t>83</w:t>
        </w:r>
        <w:r>
          <w:rPr>
            <w:noProof/>
            <w:webHidden/>
          </w:rPr>
          <w:fldChar w:fldCharType="end"/>
        </w:r>
      </w:hyperlink>
    </w:p>
    <w:p w:rsidR="00596A19" w:rsidRDefault="00765DB3">
      <w:pPr>
        <w:pStyle w:val="TDC2"/>
        <w:tabs>
          <w:tab w:val="right" w:leader="dot" w:pos="8828"/>
        </w:tabs>
        <w:rPr>
          <w:noProof/>
        </w:rPr>
      </w:pPr>
      <w:hyperlink w:anchor="_Toc419751905" w:history="1">
        <w:r w:rsidR="00596A19" w:rsidRPr="00A42FE5">
          <w:rPr>
            <w:rStyle w:val="Hipervnculo"/>
            <w:noProof/>
          </w:rPr>
          <w:t xml:space="preserve">7.6 </w:t>
        </w:r>
        <w:r w:rsidR="00596A19" w:rsidRPr="00A42FE5">
          <w:rPr>
            <w:rStyle w:val="Hipervnculo"/>
            <w:rFonts w:eastAsia="Arial"/>
            <w:noProof/>
          </w:rPr>
          <w:t>RÉGIMEN DISCIPLINARIO O  PROCEDIMIENTOS PARA SOLUCIONAR CONFLICTOS</w:t>
        </w:r>
        <w:r w:rsidR="00596A19">
          <w:rPr>
            <w:noProof/>
            <w:webHidden/>
          </w:rPr>
          <w:tab/>
        </w:r>
        <w:r>
          <w:rPr>
            <w:noProof/>
            <w:webHidden/>
          </w:rPr>
          <w:fldChar w:fldCharType="begin"/>
        </w:r>
        <w:r w:rsidR="00596A19">
          <w:rPr>
            <w:noProof/>
            <w:webHidden/>
          </w:rPr>
          <w:instrText xml:space="preserve"> PAGEREF _Toc419751905 \h </w:instrText>
        </w:r>
        <w:r>
          <w:rPr>
            <w:noProof/>
            <w:webHidden/>
          </w:rPr>
        </w:r>
        <w:r>
          <w:rPr>
            <w:noProof/>
            <w:webHidden/>
          </w:rPr>
          <w:fldChar w:fldCharType="separate"/>
        </w:r>
        <w:r w:rsidR="00596A19">
          <w:rPr>
            <w:noProof/>
            <w:webHidden/>
          </w:rPr>
          <w:t>85</w:t>
        </w:r>
        <w:r>
          <w:rPr>
            <w:noProof/>
            <w:webHidden/>
          </w:rPr>
          <w:fldChar w:fldCharType="end"/>
        </w:r>
      </w:hyperlink>
    </w:p>
    <w:p w:rsidR="00596A19" w:rsidRDefault="00765DB3" w:rsidP="00596A19">
      <w:pPr>
        <w:pStyle w:val="TDC3"/>
        <w:rPr>
          <w:noProof/>
        </w:rPr>
      </w:pPr>
      <w:hyperlink w:anchor="_Toc419751906" w:history="1">
        <w:r w:rsidR="00596A19" w:rsidRPr="00A42FE5">
          <w:rPr>
            <w:rStyle w:val="Hipervnculo"/>
            <w:rFonts w:eastAsia="Arial"/>
            <w:noProof/>
          </w:rPr>
          <w:t>7.6.1 PROCEDIMIENTO PARA LAS  SITUACIONES TIPO I.</w:t>
        </w:r>
        <w:r w:rsidR="00596A19">
          <w:rPr>
            <w:noProof/>
            <w:webHidden/>
          </w:rPr>
          <w:tab/>
        </w:r>
        <w:r>
          <w:rPr>
            <w:noProof/>
            <w:webHidden/>
          </w:rPr>
          <w:fldChar w:fldCharType="begin"/>
        </w:r>
        <w:r w:rsidR="00596A19">
          <w:rPr>
            <w:noProof/>
            <w:webHidden/>
          </w:rPr>
          <w:instrText xml:space="preserve"> PAGEREF _Toc419751906 \h </w:instrText>
        </w:r>
        <w:r>
          <w:rPr>
            <w:noProof/>
            <w:webHidden/>
          </w:rPr>
        </w:r>
        <w:r>
          <w:rPr>
            <w:noProof/>
            <w:webHidden/>
          </w:rPr>
          <w:fldChar w:fldCharType="separate"/>
        </w:r>
        <w:r w:rsidR="00596A19">
          <w:rPr>
            <w:noProof/>
            <w:webHidden/>
          </w:rPr>
          <w:t>85</w:t>
        </w:r>
        <w:r>
          <w:rPr>
            <w:noProof/>
            <w:webHidden/>
          </w:rPr>
          <w:fldChar w:fldCharType="end"/>
        </w:r>
      </w:hyperlink>
    </w:p>
    <w:p w:rsidR="00596A19" w:rsidRDefault="00765DB3" w:rsidP="00596A19">
      <w:pPr>
        <w:pStyle w:val="TDC3"/>
        <w:rPr>
          <w:noProof/>
        </w:rPr>
      </w:pPr>
      <w:hyperlink w:anchor="_Toc419751907" w:history="1">
        <w:r w:rsidR="00596A19" w:rsidRPr="00A42FE5">
          <w:rPr>
            <w:rStyle w:val="Hipervnculo"/>
            <w:rFonts w:eastAsia="Arial"/>
            <w:noProof/>
          </w:rPr>
          <w:t>7.6.2</w:t>
        </w:r>
        <w:r w:rsidR="00596A19">
          <w:rPr>
            <w:noProof/>
          </w:rPr>
          <w:tab/>
        </w:r>
        <w:r w:rsidR="00596A19" w:rsidRPr="00A42FE5">
          <w:rPr>
            <w:rStyle w:val="Hipervnculo"/>
            <w:rFonts w:eastAsia="Arial"/>
            <w:noProof/>
          </w:rPr>
          <w:t>PROCEDIMIENTO PARA LAS  SITUACIONES TIPO 2.</w:t>
        </w:r>
        <w:r w:rsidR="00596A19">
          <w:rPr>
            <w:noProof/>
            <w:webHidden/>
          </w:rPr>
          <w:tab/>
        </w:r>
        <w:r>
          <w:rPr>
            <w:noProof/>
            <w:webHidden/>
          </w:rPr>
          <w:fldChar w:fldCharType="begin"/>
        </w:r>
        <w:r w:rsidR="00596A19">
          <w:rPr>
            <w:noProof/>
            <w:webHidden/>
          </w:rPr>
          <w:instrText xml:space="preserve"> PAGEREF _Toc419751907 \h </w:instrText>
        </w:r>
        <w:r>
          <w:rPr>
            <w:noProof/>
            <w:webHidden/>
          </w:rPr>
        </w:r>
        <w:r>
          <w:rPr>
            <w:noProof/>
            <w:webHidden/>
          </w:rPr>
          <w:fldChar w:fldCharType="separate"/>
        </w:r>
        <w:r w:rsidR="00596A19">
          <w:rPr>
            <w:noProof/>
            <w:webHidden/>
          </w:rPr>
          <w:t>88</w:t>
        </w:r>
        <w:r>
          <w:rPr>
            <w:noProof/>
            <w:webHidden/>
          </w:rPr>
          <w:fldChar w:fldCharType="end"/>
        </w:r>
      </w:hyperlink>
    </w:p>
    <w:p w:rsidR="00596A19" w:rsidRDefault="00765DB3" w:rsidP="00596A19">
      <w:pPr>
        <w:pStyle w:val="TDC3"/>
        <w:rPr>
          <w:noProof/>
        </w:rPr>
      </w:pPr>
      <w:hyperlink w:anchor="_Toc419751908" w:history="1">
        <w:r w:rsidR="00596A19" w:rsidRPr="00A42FE5">
          <w:rPr>
            <w:rStyle w:val="Hipervnculo"/>
            <w:rFonts w:eastAsia="Arial"/>
            <w:noProof/>
          </w:rPr>
          <w:t>7.6.3</w:t>
        </w:r>
        <w:r w:rsidR="00596A19">
          <w:rPr>
            <w:noProof/>
          </w:rPr>
          <w:tab/>
        </w:r>
        <w:r w:rsidR="00596A19" w:rsidRPr="00A42FE5">
          <w:rPr>
            <w:rStyle w:val="Hipervnculo"/>
            <w:rFonts w:eastAsia="Arial"/>
            <w:noProof/>
          </w:rPr>
          <w:t>PROCEDIMIENTO PARA LAS  FALTAS O SITUACIONES TIPO III.</w:t>
        </w:r>
        <w:r w:rsidR="00596A19">
          <w:rPr>
            <w:noProof/>
            <w:webHidden/>
          </w:rPr>
          <w:tab/>
        </w:r>
        <w:r>
          <w:rPr>
            <w:noProof/>
            <w:webHidden/>
          </w:rPr>
          <w:fldChar w:fldCharType="begin"/>
        </w:r>
        <w:r w:rsidR="00596A19">
          <w:rPr>
            <w:noProof/>
            <w:webHidden/>
          </w:rPr>
          <w:instrText xml:space="preserve"> PAGEREF _Toc419751908 \h </w:instrText>
        </w:r>
        <w:r>
          <w:rPr>
            <w:noProof/>
            <w:webHidden/>
          </w:rPr>
        </w:r>
        <w:r>
          <w:rPr>
            <w:noProof/>
            <w:webHidden/>
          </w:rPr>
          <w:fldChar w:fldCharType="separate"/>
        </w:r>
        <w:r w:rsidR="00596A19">
          <w:rPr>
            <w:noProof/>
            <w:webHidden/>
          </w:rPr>
          <w:t>92</w:t>
        </w:r>
        <w:r>
          <w:rPr>
            <w:noProof/>
            <w:webHidden/>
          </w:rPr>
          <w:fldChar w:fldCharType="end"/>
        </w:r>
      </w:hyperlink>
    </w:p>
    <w:p w:rsidR="00596A19" w:rsidRDefault="00765DB3">
      <w:pPr>
        <w:pStyle w:val="TDC2"/>
        <w:tabs>
          <w:tab w:val="left" w:pos="880"/>
          <w:tab w:val="right" w:leader="dot" w:pos="8828"/>
        </w:tabs>
        <w:rPr>
          <w:noProof/>
        </w:rPr>
      </w:pPr>
      <w:hyperlink w:anchor="_Toc419751909" w:history="1">
        <w:r w:rsidR="00596A19" w:rsidRPr="00A42FE5">
          <w:rPr>
            <w:rStyle w:val="Hipervnculo"/>
            <w:rFonts w:eastAsia="Arial"/>
            <w:noProof/>
            <w:spacing w:val="5"/>
            <w:kern w:val="28"/>
            <w:lang w:eastAsia="en-US"/>
          </w:rPr>
          <w:t>7.7</w:t>
        </w:r>
        <w:r w:rsidR="00596A19">
          <w:rPr>
            <w:noProof/>
          </w:rPr>
          <w:tab/>
        </w:r>
        <w:r w:rsidR="00596A19" w:rsidRPr="00A42FE5">
          <w:rPr>
            <w:rStyle w:val="Hipervnculo"/>
            <w:noProof/>
            <w:spacing w:val="5"/>
            <w:kern w:val="28"/>
            <w:lang w:eastAsia="en-US"/>
          </w:rPr>
          <w:t>REGLAMENTO INTERNO DEL COMITÉ ESCOLAR DE CONVIVENCIA</w:t>
        </w:r>
        <w:r w:rsidR="00596A19">
          <w:rPr>
            <w:noProof/>
            <w:webHidden/>
          </w:rPr>
          <w:tab/>
        </w:r>
        <w:r>
          <w:rPr>
            <w:noProof/>
            <w:webHidden/>
          </w:rPr>
          <w:fldChar w:fldCharType="begin"/>
        </w:r>
        <w:r w:rsidR="00596A19">
          <w:rPr>
            <w:noProof/>
            <w:webHidden/>
          </w:rPr>
          <w:instrText xml:space="preserve"> PAGEREF _Toc419751909 \h </w:instrText>
        </w:r>
        <w:r>
          <w:rPr>
            <w:noProof/>
            <w:webHidden/>
          </w:rPr>
        </w:r>
        <w:r>
          <w:rPr>
            <w:noProof/>
            <w:webHidden/>
          </w:rPr>
          <w:fldChar w:fldCharType="separate"/>
        </w:r>
        <w:r w:rsidR="00596A19">
          <w:rPr>
            <w:noProof/>
            <w:webHidden/>
          </w:rPr>
          <w:t>95</w:t>
        </w:r>
        <w:r>
          <w:rPr>
            <w:noProof/>
            <w:webHidden/>
          </w:rPr>
          <w:fldChar w:fldCharType="end"/>
        </w:r>
      </w:hyperlink>
    </w:p>
    <w:p w:rsidR="00596A19" w:rsidRDefault="00765DB3" w:rsidP="00596A19">
      <w:pPr>
        <w:pStyle w:val="TDC3"/>
        <w:rPr>
          <w:noProof/>
        </w:rPr>
      </w:pPr>
      <w:hyperlink w:anchor="_Toc419751910" w:history="1">
        <w:r w:rsidR="00596A19" w:rsidRPr="00A42FE5">
          <w:rPr>
            <w:rStyle w:val="Hipervnculo"/>
            <w:rFonts w:eastAsia="Arial"/>
            <w:noProof/>
          </w:rPr>
          <w:t>7.7.1 CONSTITUCIÓN,   NATURALEZA, FUNCIONES Y OPERATIVIDAD DEL COMITÉ ESCOLAR DE CONVIVENCIA.</w:t>
        </w:r>
        <w:r w:rsidR="00596A19">
          <w:rPr>
            <w:noProof/>
            <w:webHidden/>
          </w:rPr>
          <w:tab/>
        </w:r>
        <w:r>
          <w:rPr>
            <w:noProof/>
            <w:webHidden/>
          </w:rPr>
          <w:fldChar w:fldCharType="begin"/>
        </w:r>
        <w:r w:rsidR="00596A19">
          <w:rPr>
            <w:noProof/>
            <w:webHidden/>
          </w:rPr>
          <w:instrText xml:space="preserve"> PAGEREF _Toc419751910 \h </w:instrText>
        </w:r>
        <w:r>
          <w:rPr>
            <w:noProof/>
            <w:webHidden/>
          </w:rPr>
        </w:r>
        <w:r>
          <w:rPr>
            <w:noProof/>
            <w:webHidden/>
          </w:rPr>
          <w:fldChar w:fldCharType="separate"/>
        </w:r>
        <w:r w:rsidR="00596A19">
          <w:rPr>
            <w:noProof/>
            <w:webHidden/>
          </w:rPr>
          <w:t>95</w:t>
        </w:r>
        <w:r>
          <w:rPr>
            <w:noProof/>
            <w:webHidden/>
          </w:rPr>
          <w:fldChar w:fldCharType="end"/>
        </w:r>
      </w:hyperlink>
    </w:p>
    <w:p w:rsidR="00596A19" w:rsidRDefault="00765DB3" w:rsidP="00596A19">
      <w:pPr>
        <w:pStyle w:val="TDC3"/>
        <w:rPr>
          <w:noProof/>
        </w:rPr>
      </w:pPr>
      <w:hyperlink w:anchor="_Toc419751911" w:history="1">
        <w:r w:rsidR="00596A19" w:rsidRPr="00A42FE5">
          <w:rPr>
            <w:rStyle w:val="Hipervnculo"/>
            <w:iCs/>
            <w:noProof/>
            <w:spacing w:val="15"/>
            <w:lang w:eastAsia="en-US"/>
          </w:rPr>
          <w:t>7.7.2 OBJETIVOS GENERALES DEL COMITÉ DE CONVIVENCIA  ESCOLAR</w:t>
        </w:r>
        <w:r w:rsidR="00596A19">
          <w:rPr>
            <w:noProof/>
            <w:webHidden/>
          </w:rPr>
          <w:tab/>
        </w:r>
        <w:r>
          <w:rPr>
            <w:noProof/>
            <w:webHidden/>
          </w:rPr>
          <w:fldChar w:fldCharType="begin"/>
        </w:r>
        <w:r w:rsidR="00596A19">
          <w:rPr>
            <w:noProof/>
            <w:webHidden/>
          </w:rPr>
          <w:instrText xml:space="preserve"> PAGEREF _Toc419751911 \h </w:instrText>
        </w:r>
        <w:r>
          <w:rPr>
            <w:noProof/>
            <w:webHidden/>
          </w:rPr>
        </w:r>
        <w:r>
          <w:rPr>
            <w:noProof/>
            <w:webHidden/>
          </w:rPr>
          <w:fldChar w:fldCharType="separate"/>
        </w:r>
        <w:r w:rsidR="00596A19">
          <w:rPr>
            <w:noProof/>
            <w:webHidden/>
          </w:rPr>
          <w:t>95</w:t>
        </w:r>
        <w:r>
          <w:rPr>
            <w:noProof/>
            <w:webHidden/>
          </w:rPr>
          <w:fldChar w:fldCharType="end"/>
        </w:r>
      </w:hyperlink>
    </w:p>
    <w:p w:rsidR="00596A19" w:rsidRDefault="00765DB3" w:rsidP="00596A19">
      <w:pPr>
        <w:pStyle w:val="TDC3"/>
        <w:rPr>
          <w:noProof/>
        </w:rPr>
      </w:pPr>
      <w:hyperlink w:anchor="_Toc419751912" w:history="1">
        <w:r w:rsidR="00596A19" w:rsidRPr="00A42FE5">
          <w:rPr>
            <w:rStyle w:val="Hipervnculo"/>
            <w:iCs/>
            <w:noProof/>
            <w:spacing w:val="15"/>
            <w:lang w:eastAsia="en-US"/>
          </w:rPr>
          <w:t>7.7.3</w:t>
        </w:r>
        <w:r w:rsidR="00596A19">
          <w:rPr>
            <w:noProof/>
          </w:rPr>
          <w:tab/>
        </w:r>
        <w:r w:rsidR="00596A19" w:rsidRPr="00A42FE5">
          <w:rPr>
            <w:rStyle w:val="Hipervnculo"/>
            <w:iCs/>
            <w:noProof/>
            <w:spacing w:val="15"/>
            <w:lang w:eastAsia="en-US"/>
          </w:rPr>
          <w:t>OBJETIVOS ESPECIFICOS:</w:t>
        </w:r>
        <w:r w:rsidR="00596A19">
          <w:rPr>
            <w:noProof/>
            <w:webHidden/>
          </w:rPr>
          <w:tab/>
        </w:r>
        <w:r>
          <w:rPr>
            <w:noProof/>
            <w:webHidden/>
          </w:rPr>
          <w:fldChar w:fldCharType="begin"/>
        </w:r>
        <w:r w:rsidR="00596A19">
          <w:rPr>
            <w:noProof/>
            <w:webHidden/>
          </w:rPr>
          <w:instrText xml:space="preserve"> PAGEREF _Toc419751912 \h </w:instrText>
        </w:r>
        <w:r>
          <w:rPr>
            <w:noProof/>
            <w:webHidden/>
          </w:rPr>
        </w:r>
        <w:r>
          <w:rPr>
            <w:noProof/>
            <w:webHidden/>
          </w:rPr>
          <w:fldChar w:fldCharType="separate"/>
        </w:r>
        <w:r w:rsidR="00596A19">
          <w:rPr>
            <w:noProof/>
            <w:webHidden/>
          </w:rPr>
          <w:t>96</w:t>
        </w:r>
        <w:r>
          <w:rPr>
            <w:noProof/>
            <w:webHidden/>
          </w:rPr>
          <w:fldChar w:fldCharType="end"/>
        </w:r>
      </w:hyperlink>
    </w:p>
    <w:p w:rsidR="00596A19" w:rsidRDefault="00765DB3" w:rsidP="00596A19">
      <w:pPr>
        <w:pStyle w:val="TDC3"/>
        <w:rPr>
          <w:noProof/>
        </w:rPr>
      </w:pPr>
      <w:hyperlink w:anchor="_Toc419751913" w:history="1">
        <w:r w:rsidR="00596A19" w:rsidRPr="00A42FE5">
          <w:rPr>
            <w:rStyle w:val="Hipervnculo"/>
            <w:i/>
            <w:iCs/>
            <w:noProof/>
            <w:spacing w:val="15"/>
            <w:lang w:eastAsia="en-US"/>
          </w:rPr>
          <w:t>7.7.4 Funciones del Comité de Convivencia Escolar</w:t>
        </w:r>
        <w:r w:rsidR="00596A19">
          <w:rPr>
            <w:noProof/>
            <w:webHidden/>
          </w:rPr>
          <w:tab/>
        </w:r>
        <w:r>
          <w:rPr>
            <w:noProof/>
            <w:webHidden/>
          </w:rPr>
          <w:fldChar w:fldCharType="begin"/>
        </w:r>
        <w:r w:rsidR="00596A19">
          <w:rPr>
            <w:noProof/>
            <w:webHidden/>
          </w:rPr>
          <w:instrText xml:space="preserve"> PAGEREF _Toc419751913 \h </w:instrText>
        </w:r>
        <w:r>
          <w:rPr>
            <w:noProof/>
            <w:webHidden/>
          </w:rPr>
        </w:r>
        <w:r>
          <w:rPr>
            <w:noProof/>
            <w:webHidden/>
          </w:rPr>
          <w:fldChar w:fldCharType="separate"/>
        </w:r>
        <w:r w:rsidR="00596A19">
          <w:rPr>
            <w:noProof/>
            <w:webHidden/>
          </w:rPr>
          <w:t>96</w:t>
        </w:r>
        <w:r>
          <w:rPr>
            <w:noProof/>
            <w:webHidden/>
          </w:rPr>
          <w:fldChar w:fldCharType="end"/>
        </w:r>
      </w:hyperlink>
    </w:p>
    <w:p w:rsidR="00596A19" w:rsidRDefault="00765DB3" w:rsidP="00596A19">
      <w:pPr>
        <w:pStyle w:val="TDC3"/>
        <w:rPr>
          <w:noProof/>
        </w:rPr>
      </w:pPr>
      <w:hyperlink w:anchor="_Toc419751914" w:history="1">
        <w:r w:rsidR="00596A19" w:rsidRPr="00A42FE5">
          <w:rPr>
            <w:rStyle w:val="Hipervnculo"/>
            <w:rFonts w:eastAsia="Arial"/>
            <w:noProof/>
          </w:rPr>
          <w:t>7.7.5 Funciones de las Comisiones de Mediación Escolar.</w:t>
        </w:r>
        <w:r w:rsidR="00596A19">
          <w:rPr>
            <w:noProof/>
            <w:webHidden/>
          </w:rPr>
          <w:tab/>
        </w:r>
        <w:r>
          <w:rPr>
            <w:noProof/>
            <w:webHidden/>
          </w:rPr>
          <w:fldChar w:fldCharType="begin"/>
        </w:r>
        <w:r w:rsidR="00596A19">
          <w:rPr>
            <w:noProof/>
            <w:webHidden/>
          </w:rPr>
          <w:instrText xml:space="preserve"> PAGEREF _Toc419751914 \h </w:instrText>
        </w:r>
        <w:r>
          <w:rPr>
            <w:noProof/>
            <w:webHidden/>
          </w:rPr>
        </w:r>
        <w:r>
          <w:rPr>
            <w:noProof/>
            <w:webHidden/>
          </w:rPr>
          <w:fldChar w:fldCharType="separate"/>
        </w:r>
        <w:r w:rsidR="00596A19">
          <w:rPr>
            <w:noProof/>
            <w:webHidden/>
          </w:rPr>
          <w:t>98</w:t>
        </w:r>
        <w:r>
          <w:rPr>
            <w:noProof/>
            <w:webHidden/>
          </w:rPr>
          <w:fldChar w:fldCharType="end"/>
        </w:r>
      </w:hyperlink>
    </w:p>
    <w:p w:rsidR="00596A19" w:rsidRDefault="00765DB3" w:rsidP="00596A19">
      <w:pPr>
        <w:pStyle w:val="TDC3"/>
        <w:rPr>
          <w:noProof/>
        </w:rPr>
      </w:pPr>
      <w:hyperlink w:anchor="_Toc419751915" w:history="1">
        <w:r w:rsidR="00596A19" w:rsidRPr="00A42FE5">
          <w:rPr>
            <w:rStyle w:val="Hipervnculo"/>
            <w:rFonts w:eastAsia="Arial"/>
            <w:noProof/>
          </w:rPr>
          <w:t>La Mediación Escolar es un proceso informal en tanto no implica procedimientos rigurosamente establecidos.  En la Institución estarán claramente definidos los casos en que opera y los procedimientos formales, en el Manual de Convivencia Escolar.</w:t>
        </w:r>
        <w:r w:rsidR="00596A19">
          <w:rPr>
            <w:noProof/>
            <w:webHidden/>
          </w:rPr>
          <w:tab/>
        </w:r>
        <w:r>
          <w:rPr>
            <w:noProof/>
            <w:webHidden/>
          </w:rPr>
          <w:fldChar w:fldCharType="begin"/>
        </w:r>
        <w:r w:rsidR="00596A19">
          <w:rPr>
            <w:noProof/>
            <w:webHidden/>
          </w:rPr>
          <w:instrText xml:space="preserve"> PAGEREF _Toc419751915 \h </w:instrText>
        </w:r>
        <w:r>
          <w:rPr>
            <w:noProof/>
            <w:webHidden/>
          </w:rPr>
        </w:r>
        <w:r>
          <w:rPr>
            <w:noProof/>
            <w:webHidden/>
          </w:rPr>
          <w:fldChar w:fldCharType="separate"/>
        </w:r>
        <w:r w:rsidR="00596A19">
          <w:rPr>
            <w:noProof/>
            <w:webHidden/>
          </w:rPr>
          <w:t>98</w:t>
        </w:r>
        <w:r>
          <w:rPr>
            <w:noProof/>
            <w:webHidden/>
          </w:rPr>
          <w:fldChar w:fldCharType="end"/>
        </w:r>
      </w:hyperlink>
    </w:p>
    <w:p w:rsidR="00596A19" w:rsidRDefault="00765DB3" w:rsidP="00596A19">
      <w:pPr>
        <w:pStyle w:val="TDC3"/>
        <w:rPr>
          <w:noProof/>
        </w:rPr>
      </w:pPr>
      <w:hyperlink w:anchor="_Toc419751916" w:history="1">
        <w:r w:rsidR="00596A19" w:rsidRPr="00A42FE5">
          <w:rPr>
            <w:rStyle w:val="Hipervnculo"/>
            <w:rFonts w:eastAsia="Arial"/>
            <w:noProof/>
          </w:rPr>
          <w:t>7.7.6 Designación de cargos y funciones.</w:t>
        </w:r>
        <w:r w:rsidR="00596A19">
          <w:rPr>
            <w:noProof/>
            <w:webHidden/>
          </w:rPr>
          <w:tab/>
        </w:r>
        <w:r>
          <w:rPr>
            <w:noProof/>
            <w:webHidden/>
          </w:rPr>
          <w:fldChar w:fldCharType="begin"/>
        </w:r>
        <w:r w:rsidR="00596A19">
          <w:rPr>
            <w:noProof/>
            <w:webHidden/>
          </w:rPr>
          <w:instrText xml:space="preserve"> PAGEREF _Toc419751916 \h </w:instrText>
        </w:r>
        <w:r>
          <w:rPr>
            <w:noProof/>
            <w:webHidden/>
          </w:rPr>
        </w:r>
        <w:r>
          <w:rPr>
            <w:noProof/>
            <w:webHidden/>
          </w:rPr>
          <w:fldChar w:fldCharType="separate"/>
        </w:r>
        <w:r w:rsidR="00596A19">
          <w:rPr>
            <w:noProof/>
            <w:webHidden/>
          </w:rPr>
          <w:t>98</w:t>
        </w:r>
        <w:r>
          <w:rPr>
            <w:noProof/>
            <w:webHidden/>
          </w:rPr>
          <w:fldChar w:fldCharType="end"/>
        </w:r>
      </w:hyperlink>
    </w:p>
    <w:p w:rsidR="00596A19" w:rsidRDefault="00765DB3" w:rsidP="00596A19">
      <w:pPr>
        <w:pStyle w:val="TDC3"/>
        <w:rPr>
          <w:noProof/>
        </w:rPr>
      </w:pPr>
      <w:hyperlink w:anchor="_Toc419751917" w:history="1">
        <w:r w:rsidR="00596A19" w:rsidRPr="00A42FE5">
          <w:rPr>
            <w:rStyle w:val="Hipervnculo"/>
            <w:rFonts w:eastAsia="Arial"/>
            <w:noProof/>
          </w:rPr>
          <w:t>Para su operatividad, al interior del Comité Escolar de Convivencia  se definen los siguientes cargos entre los diferentes miembros que lo conforman:</w:t>
        </w:r>
        <w:r w:rsidR="00596A19">
          <w:rPr>
            <w:noProof/>
            <w:webHidden/>
          </w:rPr>
          <w:tab/>
        </w:r>
        <w:r>
          <w:rPr>
            <w:noProof/>
            <w:webHidden/>
          </w:rPr>
          <w:fldChar w:fldCharType="begin"/>
        </w:r>
        <w:r w:rsidR="00596A19">
          <w:rPr>
            <w:noProof/>
            <w:webHidden/>
          </w:rPr>
          <w:instrText xml:space="preserve"> PAGEREF _Toc419751917 \h </w:instrText>
        </w:r>
        <w:r>
          <w:rPr>
            <w:noProof/>
            <w:webHidden/>
          </w:rPr>
        </w:r>
        <w:r>
          <w:rPr>
            <w:noProof/>
            <w:webHidden/>
          </w:rPr>
          <w:fldChar w:fldCharType="separate"/>
        </w:r>
        <w:r w:rsidR="00596A19">
          <w:rPr>
            <w:noProof/>
            <w:webHidden/>
          </w:rPr>
          <w:t>98</w:t>
        </w:r>
        <w:r>
          <w:rPr>
            <w:noProof/>
            <w:webHidden/>
          </w:rPr>
          <w:fldChar w:fldCharType="end"/>
        </w:r>
      </w:hyperlink>
    </w:p>
    <w:p w:rsidR="00596A19" w:rsidRDefault="00765DB3" w:rsidP="00596A19">
      <w:pPr>
        <w:pStyle w:val="TDC3"/>
        <w:rPr>
          <w:noProof/>
        </w:rPr>
      </w:pPr>
      <w:hyperlink w:anchor="_Toc419751918" w:history="1">
        <w:r w:rsidR="00596A19" w:rsidRPr="00A42FE5">
          <w:rPr>
            <w:rStyle w:val="Hipervnculo"/>
            <w:rFonts w:eastAsia="Arial"/>
            <w:noProof/>
          </w:rPr>
          <w:t>7.7.6.1 Presidente.</w:t>
        </w:r>
        <w:r w:rsidR="00596A19">
          <w:rPr>
            <w:noProof/>
            <w:webHidden/>
          </w:rPr>
          <w:tab/>
        </w:r>
        <w:r>
          <w:rPr>
            <w:noProof/>
            <w:webHidden/>
          </w:rPr>
          <w:fldChar w:fldCharType="begin"/>
        </w:r>
        <w:r w:rsidR="00596A19">
          <w:rPr>
            <w:noProof/>
            <w:webHidden/>
          </w:rPr>
          <w:instrText xml:space="preserve"> PAGEREF _Toc419751918 \h </w:instrText>
        </w:r>
        <w:r>
          <w:rPr>
            <w:noProof/>
            <w:webHidden/>
          </w:rPr>
        </w:r>
        <w:r>
          <w:rPr>
            <w:noProof/>
            <w:webHidden/>
          </w:rPr>
          <w:fldChar w:fldCharType="separate"/>
        </w:r>
        <w:r w:rsidR="00596A19">
          <w:rPr>
            <w:noProof/>
            <w:webHidden/>
          </w:rPr>
          <w:t>98</w:t>
        </w:r>
        <w:r>
          <w:rPr>
            <w:noProof/>
            <w:webHidden/>
          </w:rPr>
          <w:fldChar w:fldCharType="end"/>
        </w:r>
      </w:hyperlink>
    </w:p>
    <w:p w:rsidR="00596A19" w:rsidRDefault="00765DB3" w:rsidP="00596A19">
      <w:pPr>
        <w:pStyle w:val="TDC3"/>
        <w:rPr>
          <w:noProof/>
        </w:rPr>
      </w:pPr>
      <w:hyperlink w:anchor="_Toc419751919" w:history="1">
        <w:r w:rsidR="00596A19" w:rsidRPr="00A42FE5">
          <w:rPr>
            <w:rStyle w:val="Hipervnculo"/>
            <w:rFonts w:eastAsia="Arial"/>
            <w:noProof/>
          </w:rPr>
          <w:t>El Rector será por competencia legal, cumplirá las siguientes funciones:</w:t>
        </w:r>
        <w:r w:rsidR="00596A19">
          <w:rPr>
            <w:noProof/>
            <w:webHidden/>
          </w:rPr>
          <w:tab/>
        </w:r>
        <w:r>
          <w:rPr>
            <w:noProof/>
            <w:webHidden/>
          </w:rPr>
          <w:fldChar w:fldCharType="begin"/>
        </w:r>
        <w:r w:rsidR="00596A19">
          <w:rPr>
            <w:noProof/>
            <w:webHidden/>
          </w:rPr>
          <w:instrText xml:space="preserve"> PAGEREF _Toc419751919 \h </w:instrText>
        </w:r>
        <w:r>
          <w:rPr>
            <w:noProof/>
            <w:webHidden/>
          </w:rPr>
        </w:r>
        <w:r>
          <w:rPr>
            <w:noProof/>
            <w:webHidden/>
          </w:rPr>
          <w:fldChar w:fldCharType="separate"/>
        </w:r>
        <w:r w:rsidR="00596A19">
          <w:rPr>
            <w:noProof/>
            <w:webHidden/>
          </w:rPr>
          <w:t>98</w:t>
        </w:r>
        <w:r>
          <w:rPr>
            <w:noProof/>
            <w:webHidden/>
          </w:rPr>
          <w:fldChar w:fldCharType="end"/>
        </w:r>
      </w:hyperlink>
    </w:p>
    <w:p w:rsidR="00596A19" w:rsidRDefault="00765DB3" w:rsidP="00596A19">
      <w:pPr>
        <w:pStyle w:val="TDC3"/>
        <w:rPr>
          <w:noProof/>
        </w:rPr>
      </w:pPr>
      <w:hyperlink w:anchor="_Toc419751920" w:history="1">
        <w:r w:rsidR="00596A19" w:rsidRPr="00A42FE5">
          <w:rPr>
            <w:rStyle w:val="Hipervnculo"/>
            <w:rFonts w:eastAsia="Arial"/>
            <w:noProof/>
          </w:rPr>
          <w:t>7.7.6.2</w:t>
        </w:r>
        <w:r w:rsidR="00596A19">
          <w:rPr>
            <w:noProof/>
          </w:rPr>
          <w:tab/>
        </w:r>
        <w:r w:rsidR="00596A19" w:rsidRPr="00A42FE5">
          <w:rPr>
            <w:rStyle w:val="Hipervnculo"/>
            <w:rFonts w:eastAsia="Arial"/>
            <w:noProof/>
          </w:rPr>
          <w:t>El Secretario(a).</w:t>
        </w:r>
        <w:r w:rsidR="00596A19">
          <w:rPr>
            <w:noProof/>
            <w:webHidden/>
          </w:rPr>
          <w:tab/>
        </w:r>
        <w:r>
          <w:rPr>
            <w:noProof/>
            <w:webHidden/>
          </w:rPr>
          <w:fldChar w:fldCharType="begin"/>
        </w:r>
        <w:r w:rsidR="00596A19">
          <w:rPr>
            <w:noProof/>
            <w:webHidden/>
          </w:rPr>
          <w:instrText xml:space="preserve"> PAGEREF _Toc419751920 \h </w:instrText>
        </w:r>
        <w:r>
          <w:rPr>
            <w:noProof/>
            <w:webHidden/>
          </w:rPr>
        </w:r>
        <w:r>
          <w:rPr>
            <w:noProof/>
            <w:webHidden/>
          </w:rPr>
          <w:fldChar w:fldCharType="separate"/>
        </w:r>
        <w:r w:rsidR="00596A19">
          <w:rPr>
            <w:noProof/>
            <w:webHidden/>
          </w:rPr>
          <w:t>99</w:t>
        </w:r>
        <w:r>
          <w:rPr>
            <w:noProof/>
            <w:webHidden/>
          </w:rPr>
          <w:fldChar w:fldCharType="end"/>
        </w:r>
      </w:hyperlink>
    </w:p>
    <w:p w:rsidR="00596A19" w:rsidRDefault="00765DB3" w:rsidP="00596A19">
      <w:pPr>
        <w:pStyle w:val="TDC3"/>
        <w:rPr>
          <w:noProof/>
        </w:rPr>
      </w:pPr>
      <w:hyperlink w:anchor="_Toc419751921" w:history="1">
        <w:r w:rsidR="00596A19" w:rsidRPr="00A42FE5">
          <w:rPr>
            <w:rStyle w:val="Hipervnculo"/>
            <w:i/>
            <w:iCs/>
            <w:noProof/>
            <w:spacing w:val="15"/>
            <w:lang w:eastAsia="en-US"/>
          </w:rPr>
          <w:t>7.7.7 CONFORMACION DEL COMITÉ ESCOLAR DE CONVIVENCIA</w:t>
        </w:r>
        <w:r w:rsidR="00596A19">
          <w:rPr>
            <w:noProof/>
            <w:webHidden/>
          </w:rPr>
          <w:tab/>
        </w:r>
        <w:r>
          <w:rPr>
            <w:noProof/>
            <w:webHidden/>
          </w:rPr>
          <w:fldChar w:fldCharType="begin"/>
        </w:r>
        <w:r w:rsidR="00596A19">
          <w:rPr>
            <w:noProof/>
            <w:webHidden/>
          </w:rPr>
          <w:instrText xml:space="preserve"> PAGEREF _Toc419751921 \h </w:instrText>
        </w:r>
        <w:r>
          <w:rPr>
            <w:noProof/>
            <w:webHidden/>
          </w:rPr>
        </w:r>
        <w:r>
          <w:rPr>
            <w:noProof/>
            <w:webHidden/>
          </w:rPr>
          <w:fldChar w:fldCharType="separate"/>
        </w:r>
        <w:r w:rsidR="00596A19">
          <w:rPr>
            <w:noProof/>
            <w:webHidden/>
          </w:rPr>
          <w:t>99</w:t>
        </w:r>
        <w:r>
          <w:rPr>
            <w:noProof/>
            <w:webHidden/>
          </w:rPr>
          <w:fldChar w:fldCharType="end"/>
        </w:r>
      </w:hyperlink>
    </w:p>
    <w:p w:rsidR="00596A19" w:rsidRDefault="00765DB3" w:rsidP="00596A19">
      <w:pPr>
        <w:pStyle w:val="TDC3"/>
        <w:rPr>
          <w:noProof/>
        </w:rPr>
      </w:pPr>
      <w:hyperlink w:anchor="_Toc419751922" w:history="1">
        <w:r w:rsidR="00596A19" w:rsidRPr="00A42FE5">
          <w:rPr>
            <w:rStyle w:val="Hipervnculo"/>
            <w:rFonts w:eastAsia="Arial"/>
            <w:noProof/>
          </w:rPr>
          <w:t>7.7.8 DEL PERÍODO</w:t>
        </w:r>
        <w:r w:rsidR="00596A19">
          <w:rPr>
            <w:noProof/>
            <w:webHidden/>
          </w:rPr>
          <w:tab/>
        </w:r>
        <w:r>
          <w:rPr>
            <w:noProof/>
            <w:webHidden/>
          </w:rPr>
          <w:fldChar w:fldCharType="begin"/>
        </w:r>
        <w:r w:rsidR="00596A19">
          <w:rPr>
            <w:noProof/>
            <w:webHidden/>
          </w:rPr>
          <w:instrText xml:space="preserve"> PAGEREF _Toc419751922 \h </w:instrText>
        </w:r>
        <w:r>
          <w:rPr>
            <w:noProof/>
            <w:webHidden/>
          </w:rPr>
        </w:r>
        <w:r>
          <w:rPr>
            <w:noProof/>
            <w:webHidden/>
          </w:rPr>
          <w:fldChar w:fldCharType="separate"/>
        </w:r>
        <w:r w:rsidR="00596A19">
          <w:rPr>
            <w:noProof/>
            <w:webHidden/>
          </w:rPr>
          <w:t>100</w:t>
        </w:r>
        <w:r>
          <w:rPr>
            <w:noProof/>
            <w:webHidden/>
          </w:rPr>
          <w:fldChar w:fldCharType="end"/>
        </w:r>
      </w:hyperlink>
    </w:p>
    <w:p w:rsidR="00596A19" w:rsidRDefault="00765DB3" w:rsidP="00596A19">
      <w:pPr>
        <w:pStyle w:val="TDC3"/>
        <w:rPr>
          <w:noProof/>
        </w:rPr>
      </w:pPr>
      <w:hyperlink w:anchor="_Toc419751923" w:history="1">
        <w:r w:rsidR="00596A19" w:rsidRPr="00A42FE5">
          <w:rPr>
            <w:rStyle w:val="Hipervnculo"/>
            <w:i/>
            <w:iCs/>
            <w:noProof/>
            <w:spacing w:val="15"/>
            <w:lang w:eastAsia="en-US"/>
          </w:rPr>
          <w:t>7.7.9</w:t>
        </w:r>
        <w:r w:rsidR="00596A19">
          <w:rPr>
            <w:noProof/>
          </w:rPr>
          <w:tab/>
        </w:r>
        <w:r w:rsidR="00596A19" w:rsidRPr="00A42FE5">
          <w:rPr>
            <w:rStyle w:val="Hipervnculo"/>
            <w:i/>
            <w:iCs/>
            <w:noProof/>
            <w:spacing w:val="15"/>
            <w:lang w:eastAsia="en-US"/>
          </w:rPr>
          <w:t>SESIONES</w:t>
        </w:r>
        <w:r w:rsidR="00596A19">
          <w:rPr>
            <w:noProof/>
            <w:webHidden/>
          </w:rPr>
          <w:tab/>
        </w:r>
        <w:r>
          <w:rPr>
            <w:noProof/>
            <w:webHidden/>
          </w:rPr>
          <w:fldChar w:fldCharType="begin"/>
        </w:r>
        <w:r w:rsidR="00596A19">
          <w:rPr>
            <w:noProof/>
            <w:webHidden/>
          </w:rPr>
          <w:instrText xml:space="preserve"> PAGEREF _Toc419751923 \h </w:instrText>
        </w:r>
        <w:r>
          <w:rPr>
            <w:noProof/>
            <w:webHidden/>
          </w:rPr>
        </w:r>
        <w:r>
          <w:rPr>
            <w:noProof/>
            <w:webHidden/>
          </w:rPr>
          <w:fldChar w:fldCharType="separate"/>
        </w:r>
        <w:r w:rsidR="00596A19">
          <w:rPr>
            <w:noProof/>
            <w:webHidden/>
          </w:rPr>
          <w:t>100</w:t>
        </w:r>
        <w:r>
          <w:rPr>
            <w:noProof/>
            <w:webHidden/>
          </w:rPr>
          <w:fldChar w:fldCharType="end"/>
        </w:r>
      </w:hyperlink>
    </w:p>
    <w:p w:rsidR="00596A19" w:rsidRDefault="00765DB3" w:rsidP="00596A19">
      <w:pPr>
        <w:pStyle w:val="TDC3"/>
        <w:rPr>
          <w:noProof/>
        </w:rPr>
      </w:pPr>
      <w:hyperlink w:anchor="_Toc419751924" w:history="1">
        <w:r w:rsidR="00596A19" w:rsidRPr="00A42FE5">
          <w:rPr>
            <w:rStyle w:val="Hipervnculo"/>
            <w:rFonts w:eastAsia="Calibri"/>
            <w:noProof/>
            <w:lang w:eastAsia="en-US"/>
          </w:rPr>
          <w:t>7.7.9.1</w:t>
        </w:r>
        <w:r w:rsidR="00596A19">
          <w:rPr>
            <w:noProof/>
          </w:rPr>
          <w:tab/>
        </w:r>
        <w:r w:rsidR="00596A19" w:rsidRPr="00A42FE5">
          <w:rPr>
            <w:rStyle w:val="Hipervnculo"/>
            <w:rFonts w:eastAsia="Calibri"/>
            <w:i/>
            <w:noProof/>
            <w:lang w:eastAsia="en-US"/>
          </w:rPr>
          <w:t>Sesiones Ordinarias</w:t>
        </w:r>
        <w:r w:rsidR="00596A19" w:rsidRPr="00A42FE5">
          <w:rPr>
            <w:rStyle w:val="Hipervnculo"/>
            <w:rFonts w:eastAsia="Calibri"/>
            <w:noProof/>
            <w:lang w:eastAsia="en-US"/>
          </w:rPr>
          <w:t>:</w:t>
        </w:r>
        <w:r w:rsidR="00596A19">
          <w:rPr>
            <w:noProof/>
            <w:webHidden/>
          </w:rPr>
          <w:tab/>
        </w:r>
        <w:r>
          <w:rPr>
            <w:noProof/>
            <w:webHidden/>
          </w:rPr>
          <w:fldChar w:fldCharType="begin"/>
        </w:r>
        <w:r w:rsidR="00596A19">
          <w:rPr>
            <w:noProof/>
            <w:webHidden/>
          </w:rPr>
          <w:instrText xml:space="preserve"> PAGEREF _Toc419751924 \h </w:instrText>
        </w:r>
        <w:r>
          <w:rPr>
            <w:noProof/>
            <w:webHidden/>
          </w:rPr>
        </w:r>
        <w:r>
          <w:rPr>
            <w:noProof/>
            <w:webHidden/>
          </w:rPr>
          <w:fldChar w:fldCharType="separate"/>
        </w:r>
        <w:r w:rsidR="00596A19">
          <w:rPr>
            <w:noProof/>
            <w:webHidden/>
          </w:rPr>
          <w:t>100</w:t>
        </w:r>
        <w:r>
          <w:rPr>
            <w:noProof/>
            <w:webHidden/>
          </w:rPr>
          <w:fldChar w:fldCharType="end"/>
        </w:r>
      </w:hyperlink>
    </w:p>
    <w:p w:rsidR="00596A19" w:rsidRDefault="00765DB3" w:rsidP="00596A19">
      <w:pPr>
        <w:pStyle w:val="TDC3"/>
        <w:rPr>
          <w:noProof/>
        </w:rPr>
      </w:pPr>
      <w:hyperlink w:anchor="_Toc419751925" w:history="1">
        <w:r w:rsidR="00596A19" w:rsidRPr="00A42FE5">
          <w:rPr>
            <w:rStyle w:val="Hipervnculo"/>
            <w:rFonts w:eastAsia="Calibri"/>
            <w:noProof/>
            <w:lang w:eastAsia="en-US"/>
          </w:rPr>
          <w:t>Son las que se llevan a cabo por convocatoria por la rectora  y serán mínimo cuatro al año, en el horario de 11:00 a.m. a 1:00 p.m. en la sala de juntas.</w:t>
        </w:r>
        <w:r w:rsidR="00596A19">
          <w:rPr>
            <w:noProof/>
            <w:webHidden/>
          </w:rPr>
          <w:tab/>
        </w:r>
        <w:r>
          <w:rPr>
            <w:noProof/>
            <w:webHidden/>
          </w:rPr>
          <w:fldChar w:fldCharType="begin"/>
        </w:r>
        <w:r w:rsidR="00596A19">
          <w:rPr>
            <w:noProof/>
            <w:webHidden/>
          </w:rPr>
          <w:instrText xml:space="preserve"> PAGEREF _Toc419751925 \h </w:instrText>
        </w:r>
        <w:r>
          <w:rPr>
            <w:noProof/>
            <w:webHidden/>
          </w:rPr>
        </w:r>
        <w:r>
          <w:rPr>
            <w:noProof/>
            <w:webHidden/>
          </w:rPr>
          <w:fldChar w:fldCharType="separate"/>
        </w:r>
        <w:r w:rsidR="00596A19">
          <w:rPr>
            <w:noProof/>
            <w:webHidden/>
          </w:rPr>
          <w:t>100</w:t>
        </w:r>
        <w:r>
          <w:rPr>
            <w:noProof/>
            <w:webHidden/>
          </w:rPr>
          <w:fldChar w:fldCharType="end"/>
        </w:r>
      </w:hyperlink>
    </w:p>
    <w:p w:rsidR="00596A19" w:rsidRDefault="00765DB3" w:rsidP="00596A19">
      <w:pPr>
        <w:pStyle w:val="TDC3"/>
        <w:rPr>
          <w:noProof/>
        </w:rPr>
      </w:pPr>
      <w:hyperlink w:anchor="_Toc419751926" w:history="1">
        <w:r w:rsidR="00596A19" w:rsidRPr="00A42FE5">
          <w:rPr>
            <w:rStyle w:val="Hipervnculo"/>
            <w:rFonts w:eastAsia="Calibri"/>
            <w:noProof/>
            <w:lang w:eastAsia="en-US"/>
          </w:rPr>
          <w:t>7.7.10</w:t>
        </w:r>
        <w:r w:rsidR="00596A19">
          <w:rPr>
            <w:noProof/>
          </w:rPr>
          <w:tab/>
        </w:r>
        <w:r w:rsidR="00596A19" w:rsidRPr="00A42FE5">
          <w:rPr>
            <w:rStyle w:val="Hipervnculo"/>
            <w:rFonts w:eastAsia="Calibri"/>
            <w:noProof/>
            <w:lang w:eastAsia="en-US"/>
          </w:rPr>
          <w:t>Quórum</w:t>
        </w:r>
        <w:r w:rsidR="00596A19">
          <w:rPr>
            <w:noProof/>
            <w:webHidden/>
          </w:rPr>
          <w:tab/>
        </w:r>
        <w:r>
          <w:rPr>
            <w:noProof/>
            <w:webHidden/>
          </w:rPr>
          <w:fldChar w:fldCharType="begin"/>
        </w:r>
        <w:r w:rsidR="00596A19">
          <w:rPr>
            <w:noProof/>
            <w:webHidden/>
          </w:rPr>
          <w:instrText xml:space="preserve"> PAGEREF _Toc419751926 \h </w:instrText>
        </w:r>
        <w:r>
          <w:rPr>
            <w:noProof/>
            <w:webHidden/>
          </w:rPr>
        </w:r>
        <w:r>
          <w:rPr>
            <w:noProof/>
            <w:webHidden/>
          </w:rPr>
          <w:fldChar w:fldCharType="separate"/>
        </w:r>
        <w:r w:rsidR="00596A19">
          <w:rPr>
            <w:noProof/>
            <w:webHidden/>
          </w:rPr>
          <w:t>101</w:t>
        </w:r>
        <w:r>
          <w:rPr>
            <w:noProof/>
            <w:webHidden/>
          </w:rPr>
          <w:fldChar w:fldCharType="end"/>
        </w:r>
      </w:hyperlink>
    </w:p>
    <w:p w:rsidR="00596A19" w:rsidRDefault="00765DB3" w:rsidP="00596A19">
      <w:pPr>
        <w:pStyle w:val="TDC3"/>
        <w:rPr>
          <w:noProof/>
        </w:rPr>
      </w:pPr>
      <w:hyperlink w:anchor="_Toc419751927" w:history="1">
        <w:r w:rsidR="00596A19" w:rsidRPr="00A42FE5">
          <w:rPr>
            <w:rStyle w:val="Hipervnculo"/>
            <w:rFonts w:eastAsia="Calibri"/>
            <w:noProof/>
            <w:lang w:eastAsia="en-US"/>
          </w:rPr>
          <w:t>7.7.10.2</w:t>
        </w:r>
        <w:r w:rsidR="00596A19">
          <w:rPr>
            <w:noProof/>
          </w:rPr>
          <w:tab/>
        </w:r>
        <w:r w:rsidR="00596A19" w:rsidRPr="00A42FE5">
          <w:rPr>
            <w:rStyle w:val="Hipervnculo"/>
            <w:rFonts w:eastAsia="Calibri"/>
            <w:noProof/>
            <w:lang w:eastAsia="en-US"/>
          </w:rPr>
          <w:t>Quórum deliberatorio:</w:t>
        </w:r>
        <w:r w:rsidR="00596A19">
          <w:rPr>
            <w:noProof/>
            <w:webHidden/>
          </w:rPr>
          <w:tab/>
        </w:r>
        <w:r>
          <w:rPr>
            <w:noProof/>
            <w:webHidden/>
          </w:rPr>
          <w:fldChar w:fldCharType="begin"/>
        </w:r>
        <w:r w:rsidR="00596A19">
          <w:rPr>
            <w:noProof/>
            <w:webHidden/>
          </w:rPr>
          <w:instrText xml:space="preserve"> PAGEREF _Toc419751927 \h </w:instrText>
        </w:r>
        <w:r>
          <w:rPr>
            <w:noProof/>
            <w:webHidden/>
          </w:rPr>
        </w:r>
        <w:r>
          <w:rPr>
            <w:noProof/>
            <w:webHidden/>
          </w:rPr>
          <w:fldChar w:fldCharType="separate"/>
        </w:r>
        <w:r w:rsidR="00596A19">
          <w:rPr>
            <w:noProof/>
            <w:webHidden/>
          </w:rPr>
          <w:t>101</w:t>
        </w:r>
        <w:r>
          <w:rPr>
            <w:noProof/>
            <w:webHidden/>
          </w:rPr>
          <w:fldChar w:fldCharType="end"/>
        </w:r>
      </w:hyperlink>
    </w:p>
    <w:p w:rsidR="00596A19" w:rsidRDefault="00765DB3" w:rsidP="00596A19">
      <w:pPr>
        <w:pStyle w:val="TDC3"/>
        <w:rPr>
          <w:noProof/>
        </w:rPr>
      </w:pPr>
      <w:hyperlink w:anchor="_Toc419751928" w:history="1">
        <w:r w:rsidR="00596A19" w:rsidRPr="00A42FE5">
          <w:rPr>
            <w:rStyle w:val="Hipervnculo"/>
            <w:rFonts w:eastAsia="Calibri"/>
            <w:noProof/>
            <w:lang w:eastAsia="en-US"/>
          </w:rPr>
          <w:t>Para la realización de una reunión en donde no se tomen decisiones, se establece el quórum de 3 personas o más. De estas reuniones se elaborará un acta en donde se consignen los temas tratados.</w:t>
        </w:r>
        <w:r w:rsidR="00596A19">
          <w:rPr>
            <w:noProof/>
            <w:webHidden/>
          </w:rPr>
          <w:tab/>
        </w:r>
        <w:r>
          <w:rPr>
            <w:noProof/>
            <w:webHidden/>
          </w:rPr>
          <w:fldChar w:fldCharType="begin"/>
        </w:r>
        <w:r w:rsidR="00596A19">
          <w:rPr>
            <w:noProof/>
            <w:webHidden/>
          </w:rPr>
          <w:instrText xml:space="preserve"> PAGEREF _Toc419751928 \h </w:instrText>
        </w:r>
        <w:r>
          <w:rPr>
            <w:noProof/>
            <w:webHidden/>
          </w:rPr>
        </w:r>
        <w:r>
          <w:rPr>
            <w:noProof/>
            <w:webHidden/>
          </w:rPr>
          <w:fldChar w:fldCharType="separate"/>
        </w:r>
        <w:r w:rsidR="00596A19">
          <w:rPr>
            <w:noProof/>
            <w:webHidden/>
          </w:rPr>
          <w:t>101</w:t>
        </w:r>
        <w:r>
          <w:rPr>
            <w:noProof/>
            <w:webHidden/>
          </w:rPr>
          <w:fldChar w:fldCharType="end"/>
        </w:r>
      </w:hyperlink>
    </w:p>
    <w:p w:rsidR="00596A19" w:rsidRDefault="00765DB3" w:rsidP="00596A19">
      <w:pPr>
        <w:pStyle w:val="TDC3"/>
        <w:rPr>
          <w:noProof/>
        </w:rPr>
      </w:pPr>
      <w:hyperlink w:anchor="_Toc419751929" w:history="1">
        <w:r w:rsidR="00596A19" w:rsidRPr="00A42FE5">
          <w:rPr>
            <w:rStyle w:val="Hipervnculo"/>
            <w:rFonts w:eastAsia="Arial"/>
            <w:noProof/>
          </w:rPr>
          <w:t>7.7.11. Deberes,  derechos y prohibiciones de los miembros del Comité Escolar de Convivencia,</w:t>
        </w:r>
        <w:r w:rsidR="00596A19">
          <w:rPr>
            <w:noProof/>
            <w:webHidden/>
          </w:rPr>
          <w:tab/>
        </w:r>
        <w:r>
          <w:rPr>
            <w:noProof/>
            <w:webHidden/>
          </w:rPr>
          <w:fldChar w:fldCharType="begin"/>
        </w:r>
        <w:r w:rsidR="00596A19">
          <w:rPr>
            <w:noProof/>
            <w:webHidden/>
          </w:rPr>
          <w:instrText xml:space="preserve"> PAGEREF _Toc419751929 \h </w:instrText>
        </w:r>
        <w:r>
          <w:rPr>
            <w:noProof/>
            <w:webHidden/>
          </w:rPr>
        </w:r>
        <w:r>
          <w:rPr>
            <w:noProof/>
            <w:webHidden/>
          </w:rPr>
          <w:fldChar w:fldCharType="separate"/>
        </w:r>
        <w:r w:rsidR="00596A19">
          <w:rPr>
            <w:noProof/>
            <w:webHidden/>
          </w:rPr>
          <w:t>101</w:t>
        </w:r>
        <w:r>
          <w:rPr>
            <w:noProof/>
            <w:webHidden/>
          </w:rPr>
          <w:fldChar w:fldCharType="end"/>
        </w:r>
      </w:hyperlink>
    </w:p>
    <w:p w:rsidR="00596A19" w:rsidRDefault="00765DB3" w:rsidP="00596A19">
      <w:pPr>
        <w:pStyle w:val="TDC3"/>
        <w:rPr>
          <w:noProof/>
        </w:rPr>
      </w:pPr>
      <w:hyperlink w:anchor="_Toc419751930" w:history="1">
        <w:r w:rsidR="00596A19" w:rsidRPr="00A42FE5">
          <w:rPr>
            <w:rStyle w:val="Hipervnculo"/>
            <w:rFonts w:eastAsia="Arial"/>
            <w:noProof/>
          </w:rPr>
          <w:t>7.7.12 Pérdida de investidura y reemplazos temporales o permanentes</w:t>
        </w:r>
        <w:r w:rsidR="00596A19">
          <w:rPr>
            <w:noProof/>
            <w:webHidden/>
          </w:rPr>
          <w:tab/>
        </w:r>
        <w:r>
          <w:rPr>
            <w:noProof/>
            <w:webHidden/>
          </w:rPr>
          <w:fldChar w:fldCharType="begin"/>
        </w:r>
        <w:r w:rsidR="00596A19">
          <w:rPr>
            <w:noProof/>
            <w:webHidden/>
          </w:rPr>
          <w:instrText xml:space="preserve"> PAGEREF _Toc419751930 \h </w:instrText>
        </w:r>
        <w:r>
          <w:rPr>
            <w:noProof/>
            <w:webHidden/>
          </w:rPr>
        </w:r>
        <w:r>
          <w:rPr>
            <w:noProof/>
            <w:webHidden/>
          </w:rPr>
          <w:fldChar w:fldCharType="separate"/>
        </w:r>
        <w:r w:rsidR="00596A19">
          <w:rPr>
            <w:noProof/>
            <w:webHidden/>
          </w:rPr>
          <w:t>103</w:t>
        </w:r>
        <w:r>
          <w:rPr>
            <w:noProof/>
            <w:webHidden/>
          </w:rPr>
          <w:fldChar w:fldCharType="end"/>
        </w:r>
      </w:hyperlink>
    </w:p>
    <w:p w:rsidR="00596A19" w:rsidRDefault="00765DB3" w:rsidP="00596A19">
      <w:pPr>
        <w:pStyle w:val="TDC3"/>
        <w:rPr>
          <w:noProof/>
        </w:rPr>
      </w:pPr>
      <w:hyperlink w:anchor="_Toc419751931" w:history="1">
        <w:r w:rsidR="00596A19" w:rsidRPr="00A42FE5">
          <w:rPr>
            <w:rStyle w:val="Hipervnculo"/>
            <w:rFonts w:eastAsia="Arial"/>
            <w:noProof/>
          </w:rPr>
          <w:t xml:space="preserve">7.7..13 De los reemplazos definitivos.  Cuando un integrante del Comité pierda su investidura por alguna de las causas señaladas previamente o presente renuncia irrevocable a su cargo, o </w:t>
        </w:r>
        <w:r w:rsidR="00596A19" w:rsidRPr="00A42FE5">
          <w:rPr>
            <w:rStyle w:val="Hipervnculo"/>
            <w:rFonts w:eastAsia="Arial"/>
            <w:noProof/>
          </w:rPr>
          <w:lastRenderedPageBreak/>
          <w:t>se traslade de domicilio, será reemplazado para terminar el período, de la misma forma en que fue elegido o designado inicialmente.</w:t>
        </w:r>
        <w:r w:rsidR="00596A19">
          <w:rPr>
            <w:noProof/>
            <w:webHidden/>
          </w:rPr>
          <w:tab/>
        </w:r>
        <w:r>
          <w:rPr>
            <w:noProof/>
            <w:webHidden/>
          </w:rPr>
          <w:fldChar w:fldCharType="begin"/>
        </w:r>
        <w:r w:rsidR="00596A19">
          <w:rPr>
            <w:noProof/>
            <w:webHidden/>
          </w:rPr>
          <w:instrText xml:space="preserve"> PAGEREF _Toc419751931 \h </w:instrText>
        </w:r>
        <w:r>
          <w:rPr>
            <w:noProof/>
            <w:webHidden/>
          </w:rPr>
        </w:r>
        <w:r>
          <w:rPr>
            <w:noProof/>
            <w:webHidden/>
          </w:rPr>
          <w:fldChar w:fldCharType="separate"/>
        </w:r>
        <w:r w:rsidR="00596A19">
          <w:rPr>
            <w:noProof/>
            <w:webHidden/>
          </w:rPr>
          <w:t>103</w:t>
        </w:r>
        <w:r>
          <w:rPr>
            <w:noProof/>
            <w:webHidden/>
          </w:rPr>
          <w:fldChar w:fldCharType="end"/>
        </w:r>
      </w:hyperlink>
    </w:p>
    <w:p w:rsidR="00596A19" w:rsidRDefault="00765DB3" w:rsidP="00596A19">
      <w:pPr>
        <w:pStyle w:val="TDC3"/>
        <w:rPr>
          <w:noProof/>
        </w:rPr>
      </w:pPr>
      <w:hyperlink w:anchor="_Toc419751932" w:history="1">
        <w:r w:rsidR="00596A19" w:rsidRPr="00A42FE5">
          <w:rPr>
            <w:rStyle w:val="Hipervnculo"/>
            <w:rFonts w:eastAsia="Arial"/>
            <w:noProof/>
          </w:rPr>
          <w:t>7.7.14 Procedimiento de actuación del Comité Escolar de Convivencia   El Comité Escolar de Convivencia, empleara como metodología en su actuación la siguiente  ruta:</w:t>
        </w:r>
        <w:r w:rsidR="00596A19">
          <w:rPr>
            <w:noProof/>
            <w:webHidden/>
          </w:rPr>
          <w:tab/>
        </w:r>
        <w:r>
          <w:rPr>
            <w:noProof/>
            <w:webHidden/>
          </w:rPr>
          <w:fldChar w:fldCharType="begin"/>
        </w:r>
        <w:r w:rsidR="00596A19">
          <w:rPr>
            <w:noProof/>
            <w:webHidden/>
          </w:rPr>
          <w:instrText xml:space="preserve"> PAGEREF _Toc419751932 \h </w:instrText>
        </w:r>
        <w:r>
          <w:rPr>
            <w:noProof/>
            <w:webHidden/>
          </w:rPr>
        </w:r>
        <w:r>
          <w:rPr>
            <w:noProof/>
            <w:webHidden/>
          </w:rPr>
          <w:fldChar w:fldCharType="separate"/>
        </w:r>
        <w:r w:rsidR="00596A19">
          <w:rPr>
            <w:noProof/>
            <w:webHidden/>
          </w:rPr>
          <w:t>103</w:t>
        </w:r>
        <w:r>
          <w:rPr>
            <w:noProof/>
            <w:webHidden/>
          </w:rPr>
          <w:fldChar w:fldCharType="end"/>
        </w:r>
      </w:hyperlink>
    </w:p>
    <w:p w:rsidR="00596A19" w:rsidRDefault="00765DB3" w:rsidP="00596A19">
      <w:pPr>
        <w:pStyle w:val="TDC3"/>
        <w:rPr>
          <w:noProof/>
        </w:rPr>
      </w:pPr>
      <w:hyperlink w:anchor="_Toc419751933" w:history="1">
        <w:r w:rsidR="00596A19" w:rsidRPr="00A42FE5">
          <w:rPr>
            <w:rStyle w:val="Hipervnculo"/>
            <w:i/>
            <w:iCs/>
            <w:noProof/>
            <w:spacing w:val="15"/>
            <w:lang w:eastAsia="en-US"/>
          </w:rPr>
          <w:t>7.7.15 ACTAS</w:t>
        </w:r>
        <w:r w:rsidR="00596A19">
          <w:rPr>
            <w:noProof/>
            <w:webHidden/>
          </w:rPr>
          <w:tab/>
        </w:r>
        <w:r>
          <w:rPr>
            <w:noProof/>
            <w:webHidden/>
          </w:rPr>
          <w:fldChar w:fldCharType="begin"/>
        </w:r>
        <w:r w:rsidR="00596A19">
          <w:rPr>
            <w:noProof/>
            <w:webHidden/>
          </w:rPr>
          <w:instrText xml:space="preserve"> PAGEREF _Toc419751933 \h </w:instrText>
        </w:r>
        <w:r>
          <w:rPr>
            <w:noProof/>
            <w:webHidden/>
          </w:rPr>
        </w:r>
        <w:r>
          <w:rPr>
            <w:noProof/>
            <w:webHidden/>
          </w:rPr>
          <w:fldChar w:fldCharType="separate"/>
        </w:r>
        <w:r w:rsidR="00596A19">
          <w:rPr>
            <w:noProof/>
            <w:webHidden/>
          </w:rPr>
          <w:t>104</w:t>
        </w:r>
        <w:r>
          <w:rPr>
            <w:noProof/>
            <w:webHidden/>
          </w:rPr>
          <w:fldChar w:fldCharType="end"/>
        </w:r>
      </w:hyperlink>
    </w:p>
    <w:p w:rsidR="00596A19" w:rsidRDefault="00765DB3" w:rsidP="00596A19">
      <w:pPr>
        <w:pStyle w:val="TDC3"/>
        <w:rPr>
          <w:noProof/>
        </w:rPr>
      </w:pPr>
      <w:hyperlink w:anchor="_Toc419751934" w:history="1">
        <w:r w:rsidR="00596A19" w:rsidRPr="00A42FE5">
          <w:rPr>
            <w:rStyle w:val="Hipervnculo"/>
            <w:i/>
            <w:iCs/>
            <w:noProof/>
            <w:spacing w:val="15"/>
            <w:lang w:eastAsia="en-US"/>
          </w:rPr>
          <w:t>7.7.16 CONFIDENCIALIDAD</w:t>
        </w:r>
        <w:r w:rsidR="00596A19">
          <w:rPr>
            <w:noProof/>
            <w:webHidden/>
          </w:rPr>
          <w:tab/>
        </w:r>
        <w:r>
          <w:rPr>
            <w:noProof/>
            <w:webHidden/>
          </w:rPr>
          <w:fldChar w:fldCharType="begin"/>
        </w:r>
        <w:r w:rsidR="00596A19">
          <w:rPr>
            <w:noProof/>
            <w:webHidden/>
          </w:rPr>
          <w:instrText xml:space="preserve"> PAGEREF _Toc419751934 \h </w:instrText>
        </w:r>
        <w:r>
          <w:rPr>
            <w:noProof/>
            <w:webHidden/>
          </w:rPr>
        </w:r>
        <w:r>
          <w:rPr>
            <w:noProof/>
            <w:webHidden/>
          </w:rPr>
          <w:fldChar w:fldCharType="separate"/>
        </w:r>
        <w:r w:rsidR="00596A19">
          <w:rPr>
            <w:noProof/>
            <w:webHidden/>
          </w:rPr>
          <w:t>104</w:t>
        </w:r>
        <w:r>
          <w:rPr>
            <w:noProof/>
            <w:webHidden/>
          </w:rPr>
          <w:fldChar w:fldCharType="end"/>
        </w:r>
      </w:hyperlink>
    </w:p>
    <w:p w:rsidR="00596A19" w:rsidRDefault="00765DB3" w:rsidP="00596A19">
      <w:pPr>
        <w:pStyle w:val="TDC3"/>
        <w:rPr>
          <w:noProof/>
        </w:rPr>
      </w:pPr>
      <w:hyperlink w:anchor="_Toc419751935" w:history="1">
        <w:r w:rsidR="00596A19" w:rsidRPr="00A42FE5">
          <w:rPr>
            <w:rStyle w:val="Hipervnculo"/>
            <w:rFonts w:eastAsia="MS Mincho"/>
            <w:i/>
            <w:iCs/>
            <w:noProof/>
          </w:rPr>
          <w:t xml:space="preserve">7.7.17 CONFLICTOS DE INTERÉS </w:t>
        </w:r>
        <w:r w:rsidR="00596A19" w:rsidRPr="00A42FE5">
          <w:rPr>
            <w:rStyle w:val="Hipervnculo"/>
            <w:rFonts w:eastAsia="MS Mincho"/>
            <w:noProof/>
          </w:rPr>
          <w:t xml:space="preserve">Y </w:t>
        </w:r>
        <w:r w:rsidR="00596A19" w:rsidRPr="00A42FE5">
          <w:rPr>
            <w:rStyle w:val="Hipervnculo"/>
            <w:rFonts w:eastAsia="MS Mincho"/>
            <w:i/>
            <w:iCs/>
            <w:noProof/>
          </w:rPr>
          <w:t xml:space="preserve">CAUSALES DE IMPEDIMENTO </w:t>
        </w:r>
        <w:r w:rsidR="00596A19" w:rsidRPr="00A42FE5">
          <w:rPr>
            <w:rStyle w:val="Hipervnculo"/>
            <w:rFonts w:eastAsia="MS Mincho"/>
            <w:noProof/>
          </w:rPr>
          <w:t xml:space="preserve">Y </w:t>
        </w:r>
        <w:r w:rsidR="00596A19" w:rsidRPr="00A42FE5">
          <w:rPr>
            <w:rStyle w:val="Hipervnculo"/>
            <w:rFonts w:eastAsia="MS Mincho"/>
            <w:i/>
            <w:iCs/>
            <w:noProof/>
          </w:rPr>
          <w:t>RECUSACIÓN.</w:t>
        </w:r>
        <w:r w:rsidR="00596A19">
          <w:rPr>
            <w:noProof/>
            <w:webHidden/>
          </w:rPr>
          <w:tab/>
        </w:r>
        <w:r>
          <w:rPr>
            <w:noProof/>
            <w:webHidden/>
          </w:rPr>
          <w:fldChar w:fldCharType="begin"/>
        </w:r>
        <w:r w:rsidR="00596A19">
          <w:rPr>
            <w:noProof/>
            <w:webHidden/>
          </w:rPr>
          <w:instrText xml:space="preserve"> PAGEREF _Toc419751935 \h </w:instrText>
        </w:r>
        <w:r>
          <w:rPr>
            <w:noProof/>
            <w:webHidden/>
          </w:rPr>
        </w:r>
        <w:r>
          <w:rPr>
            <w:noProof/>
            <w:webHidden/>
          </w:rPr>
          <w:fldChar w:fldCharType="separate"/>
        </w:r>
        <w:r w:rsidR="00596A19">
          <w:rPr>
            <w:noProof/>
            <w:webHidden/>
          </w:rPr>
          <w:t>104</w:t>
        </w:r>
        <w:r>
          <w:rPr>
            <w:noProof/>
            <w:webHidden/>
          </w:rPr>
          <w:fldChar w:fldCharType="end"/>
        </w:r>
      </w:hyperlink>
    </w:p>
    <w:p w:rsidR="00596A19" w:rsidRDefault="00765DB3" w:rsidP="00596A19">
      <w:pPr>
        <w:pStyle w:val="TDC3"/>
        <w:rPr>
          <w:noProof/>
        </w:rPr>
      </w:pPr>
      <w:hyperlink w:anchor="_Toc419751936" w:history="1">
        <w:r w:rsidR="00596A19" w:rsidRPr="00A42FE5">
          <w:rPr>
            <w:rStyle w:val="Hipervnculo"/>
            <w:rFonts w:eastAsia="Arial"/>
            <w:noProof/>
          </w:rPr>
          <w:t>De los conflictos de interés.</w:t>
        </w:r>
        <w:r w:rsidR="00596A19">
          <w:rPr>
            <w:noProof/>
            <w:webHidden/>
          </w:rPr>
          <w:tab/>
        </w:r>
        <w:r>
          <w:rPr>
            <w:noProof/>
            <w:webHidden/>
          </w:rPr>
          <w:fldChar w:fldCharType="begin"/>
        </w:r>
        <w:r w:rsidR="00596A19">
          <w:rPr>
            <w:noProof/>
            <w:webHidden/>
          </w:rPr>
          <w:instrText xml:space="preserve"> PAGEREF _Toc419751936 \h </w:instrText>
        </w:r>
        <w:r>
          <w:rPr>
            <w:noProof/>
            <w:webHidden/>
          </w:rPr>
        </w:r>
        <w:r>
          <w:rPr>
            <w:noProof/>
            <w:webHidden/>
          </w:rPr>
          <w:fldChar w:fldCharType="separate"/>
        </w:r>
        <w:r w:rsidR="00596A19">
          <w:rPr>
            <w:noProof/>
            <w:webHidden/>
          </w:rPr>
          <w:t>104</w:t>
        </w:r>
        <w:r>
          <w:rPr>
            <w:noProof/>
            <w:webHidden/>
          </w:rPr>
          <w:fldChar w:fldCharType="end"/>
        </w:r>
      </w:hyperlink>
    </w:p>
    <w:p w:rsidR="00596A19" w:rsidRDefault="00765DB3" w:rsidP="00596A19">
      <w:pPr>
        <w:pStyle w:val="TDC3"/>
        <w:rPr>
          <w:noProof/>
        </w:rPr>
      </w:pPr>
      <w:hyperlink w:anchor="_Toc419751937" w:history="1">
        <w:r w:rsidR="00596A19" w:rsidRPr="00A42FE5">
          <w:rPr>
            <w:rStyle w:val="Hipervnculo"/>
            <w:rFonts w:eastAsia="Arial"/>
            <w:noProof/>
          </w:rPr>
          <w:t>De los impedimentos.</w:t>
        </w:r>
        <w:r w:rsidR="00596A19">
          <w:rPr>
            <w:noProof/>
            <w:webHidden/>
          </w:rPr>
          <w:tab/>
        </w:r>
        <w:r>
          <w:rPr>
            <w:noProof/>
            <w:webHidden/>
          </w:rPr>
          <w:fldChar w:fldCharType="begin"/>
        </w:r>
        <w:r w:rsidR="00596A19">
          <w:rPr>
            <w:noProof/>
            <w:webHidden/>
          </w:rPr>
          <w:instrText xml:space="preserve"> PAGEREF _Toc419751937 \h </w:instrText>
        </w:r>
        <w:r>
          <w:rPr>
            <w:noProof/>
            <w:webHidden/>
          </w:rPr>
        </w:r>
        <w:r>
          <w:rPr>
            <w:noProof/>
            <w:webHidden/>
          </w:rPr>
          <w:fldChar w:fldCharType="separate"/>
        </w:r>
        <w:r w:rsidR="00596A19">
          <w:rPr>
            <w:noProof/>
            <w:webHidden/>
          </w:rPr>
          <w:t>105</w:t>
        </w:r>
        <w:r>
          <w:rPr>
            <w:noProof/>
            <w:webHidden/>
          </w:rPr>
          <w:fldChar w:fldCharType="end"/>
        </w:r>
      </w:hyperlink>
    </w:p>
    <w:p w:rsidR="00596A19" w:rsidRDefault="00765DB3" w:rsidP="00596A19">
      <w:pPr>
        <w:pStyle w:val="TDC3"/>
        <w:rPr>
          <w:noProof/>
        </w:rPr>
      </w:pPr>
      <w:hyperlink w:anchor="_Toc419751938" w:history="1">
        <w:r w:rsidR="00596A19" w:rsidRPr="00A42FE5">
          <w:rPr>
            <w:rStyle w:val="Hipervnculo"/>
            <w:rFonts w:eastAsia="Arial"/>
            <w:noProof/>
          </w:rPr>
          <w:t>De las recusaciones.</w:t>
        </w:r>
        <w:r w:rsidR="00596A19">
          <w:rPr>
            <w:noProof/>
            <w:webHidden/>
          </w:rPr>
          <w:tab/>
        </w:r>
        <w:r>
          <w:rPr>
            <w:noProof/>
            <w:webHidden/>
          </w:rPr>
          <w:fldChar w:fldCharType="begin"/>
        </w:r>
        <w:r w:rsidR="00596A19">
          <w:rPr>
            <w:noProof/>
            <w:webHidden/>
          </w:rPr>
          <w:instrText xml:space="preserve"> PAGEREF _Toc419751938 \h </w:instrText>
        </w:r>
        <w:r>
          <w:rPr>
            <w:noProof/>
            <w:webHidden/>
          </w:rPr>
        </w:r>
        <w:r>
          <w:rPr>
            <w:noProof/>
            <w:webHidden/>
          </w:rPr>
          <w:fldChar w:fldCharType="separate"/>
        </w:r>
        <w:r w:rsidR="00596A19">
          <w:rPr>
            <w:noProof/>
            <w:webHidden/>
          </w:rPr>
          <w:t>105</w:t>
        </w:r>
        <w:r>
          <w:rPr>
            <w:noProof/>
            <w:webHidden/>
          </w:rPr>
          <w:fldChar w:fldCharType="end"/>
        </w:r>
      </w:hyperlink>
    </w:p>
    <w:p w:rsidR="00596A19" w:rsidRDefault="00765DB3" w:rsidP="00596A19">
      <w:pPr>
        <w:pStyle w:val="TDC3"/>
        <w:rPr>
          <w:noProof/>
        </w:rPr>
      </w:pPr>
      <w:hyperlink w:anchor="_Toc419751939" w:history="1">
        <w:r w:rsidR="00596A19" w:rsidRPr="00A42FE5">
          <w:rPr>
            <w:rStyle w:val="Hipervnculo"/>
            <w:rFonts w:eastAsia="Arial"/>
            <w:noProof/>
          </w:rPr>
          <w:t>7.8</w:t>
        </w:r>
        <w:r w:rsidR="00596A19">
          <w:rPr>
            <w:noProof/>
          </w:rPr>
          <w:tab/>
        </w:r>
        <w:r w:rsidR="00596A19" w:rsidRPr="00A42FE5">
          <w:rPr>
            <w:rStyle w:val="Hipervnculo"/>
            <w:rFonts w:eastAsia="Arial"/>
            <w:noProof/>
          </w:rPr>
          <w:t>RUTA DE ATENCIÓN INTEGRAL</w:t>
        </w:r>
        <w:r w:rsidR="00596A19">
          <w:rPr>
            <w:noProof/>
            <w:webHidden/>
          </w:rPr>
          <w:tab/>
        </w:r>
        <w:r>
          <w:rPr>
            <w:noProof/>
            <w:webHidden/>
          </w:rPr>
          <w:fldChar w:fldCharType="begin"/>
        </w:r>
        <w:r w:rsidR="00596A19">
          <w:rPr>
            <w:noProof/>
            <w:webHidden/>
          </w:rPr>
          <w:instrText xml:space="preserve"> PAGEREF _Toc419751939 \h </w:instrText>
        </w:r>
        <w:r>
          <w:rPr>
            <w:noProof/>
            <w:webHidden/>
          </w:rPr>
        </w:r>
        <w:r>
          <w:rPr>
            <w:noProof/>
            <w:webHidden/>
          </w:rPr>
          <w:fldChar w:fldCharType="separate"/>
        </w:r>
        <w:r w:rsidR="00596A19">
          <w:rPr>
            <w:noProof/>
            <w:webHidden/>
          </w:rPr>
          <w:t>105</w:t>
        </w:r>
        <w:r>
          <w:rPr>
            <w:noProof/>
            <w:webHidden/>
          </w:rPr>
          <w:fldChar w:fldCharType="end"/>
        </w:r>
      </w:hyperlink>
    </w:p>
    <w:p w:rsidR="00596A19" w:rsidRDefault="00765DB3">
      <w:pPr>
        <w:pStyle w:val="TDC2"/>
        <w:tabs>
          <w:tab w:val="right" w:leader="dot" w:pos="8828"/>
        </w:tabs>
        <w:rPr>
          <w:noProof/>
        </w:rPr>
      </w:pPr>
      <w:hyperlink w:anchor="_Toc419751940" w:history="1">
        <w:r w:rsidR="00596A19" w:rsidRPr="00A42FE5">
          <w:rPr>
            <w:rStyle w:val="Hipervnculo"/>
            <w:noProof/>
          </w:rPr>
          <w:t>10.5 RUTAS DE  DENUNCIA Y ATENCION</w:t>
        </w:r>
        <w:r w:rsidR="00596A19">
          <w:rPr>
            <w:noProof/>
            <w:webHidden/>
          </w:rPr>
          <w:tab/>
        </w:r>
        <w:r>
          <w:rPr>
            <w:noProof/>
            <w:webHidden/>
          </w:rPr>
          <w:fldChar w:fldCharType="begin"/>
        </w:r>
        <w:r w:rsidR="00596A19">
          <w:rPr>
            <w:noProof/>
            <w:webHidden/>
          </w:rPr>
          <w:instrText xml:space="preserve"> PAGEREF _Toc419751940 \h </w:instrText>
        </w:r>
        <w:r>
          <w:rPr>
            <w:noProof/>
            <w:webHidden/>
          </w:rPr>
        </w:r>
        <w:r>
          <w:rPr>
            <w:noProof/>
            <w:webHidden/>
          </w:rPr>
          <w:fldChar w:fldCharType="separate"/>
        </w:r>
        <w:r w:rsidR="00596A19">
          <w:rPr>
            <w:noProof/>
            <w:webHidden/>
          </w:rPr>
          <w:t>121</w:t>
        </w:r>
        <w:r>
          <w:rPr>
            <w:noProof/>
            <w:webHidden/>
          </w:rPr>
          <w:fldChar w:fldCharType="end"/>
        </w:r>
      </w:hyperlink>
    </w:p>
    <w:p w:rsidR="00596A19" w:rsidRDefault="00765DB3">
      <w:pPr>
        <w:pStyle w:val="TDC1"/>
        <w:tabs>
          <w:tab w:val="right" w:leader="dot" w:pos="8828"/>
        </w:tabs>
        <w:rPr>
          <w:noProof/>
        </w:rPr>
      </w:pPr>
      <w:hyperlink w:anchor="_Toc419751941" w:history="1">
        <w:r w:rsidR="00596A19" w:rsidRPr="00A42FE5">
          <w:rPr>
            <w:rStyle w:val="Hipervnculo"/>
            <w:noProof/>
          </w:rPr>
          <w:t>8. CAPITULO S.I.E.E</w:t>
        </w:r>
        <w:r w:rsidR="00596A19">
          <w:rPr>
            <w:noProof/>
            <w:webHidden/>
          </w:rPr>
          <w:tab/>
        </w:r>
        <w:r>
          <w:rPr>
            <w:noProof/>
            <w:webHidden/>
          </w:rPr>
          <w:fldChar w:fldCharType="begin"/>
        </w:r>
        <w:r w:rsidR="00596A19">
          <w:rPr>
            <w:noProof/>
            <w:webHidden/>
          </w:rPr>
          <w:instrText xml:space="preserve"> PAGEREF _Toc419751941 \h </w:instrText>
        </w:r>
        <w:r>
          <w:rPr>
            <w:noProof/>
            <w:webHidden/>
          </w:rPr>
        </w:r>
        <w:r>
          <w:rPr>
            <w:noProof/>
            <w:webHidden/>
          </w:rPr>
          <w:fldChar w:fldCharType="separate"/>
        </w:r>
        <w:r w:rsidR="00596A19">
          <w:rPr>
            <w:noProof/>
            <w:webHidden/>
          </w:rPr>
          <w:t>0</w:t>
        </w:r>
        <w:r>
          <w:rPr>
            <w:noProof/>
            <w:webHidden/>
          </w:rPr>
          <w:fldChar w:fldCharType="end"/>
        </w:r>
      </w:hyperlink>
    </w:p>
    <w:p w:rsidR="00596A19" w:rsidRDefault="00765DB3">
      <w:pPr>
        <w:pStyle w:val="TDC1"/>
        <w:tabs>
          <w:tab w:val="right" w:leader="dot" w:pos="8828"/>
        </w:tabs>
        <w:rPr>
          <w:noProof/>
        </w:rPr>
      </w:pPr>
      <w:hyperlink w:anchor="_Toc419751942" w:history="1">
        <w:r w:rsidR="00596A19" w:rsidRPr="00A42FE5">
          <w:rPr>
            <w:rStyle w:val="Hipervnculo"/>
            <w:rFonts w:ascii="Arial" w:eastAsia="Times New Roman" w:hAnsi="Arial" w:cs="Arial"/>
            <w:b/>
            <w:bCs/>
            <w:i/>
            <w:iCs/>
            <w:noProof/>
            <w:kern w:val="32"/>
            <w:lang w:val="es-ES" w:eastAsia="es-ES"/>
          </w:rPr>
          <w:t>SISTEMA INSTITUCIONAL  DE EVALUACIÓN DE LOS ESTUDIANTES. S.I.E.E.</w:t>
        </w:r>
        <w:r w:rsidR="00596A19">
          <w:rPr>
            <w:noProof/>
            <w:webHidden/>
          </w:rPr>
          <w:tab/>
        </w:r>
        <w:r>
          <w:rPr>
            <w:noProof/>
            <w:webHidden/>
          </w:rPr>
          <w:fldChar w:fldCharType="begin"/>
        </w:r>
        <w:r w:rsidR="00596A19">
          <w:rPr>
            <w:noProof/>
            <w:webHidden/>
          </w:rPr>
          <w:instrText xml:space="preserve"> PAGEREF _Toc419751942 \h </w:instrText>
        </w:r>
        <w:r>
          <w:rPr>
            <w:noProof/>
            <w:webHidden/>
          </w:rPr>
        </w:r>
        <w:r>
          <w:rPr>
            <w:noProof/>
            <w:webHidden/>
          </w:rPr>
          <w:fldChar w:fldCharType="separate"/>
        </w:r>
        <w:r w:rsidR="00596A19">
          <w:rPr>
            <w:noProof/>
            <w:webHidden/>
          </w:rPr>
          <w:t>0</w:t>
        </w:r>
        <w:r>
          <w:rPr>
            <w:noProof/>
            <w:webHidden/>
          </w:rPr>
          <w:fldChar w:fldCharType="end"/>
        </w:r>
      </w:hyperlink>
    </w:p>
    <w:p w:rsidR="00596A19" w:rsidRDefault="00765DB3">
      <w:pPr>
        <w:pStyle w:val="TDC1"/>
        <w:tabs>
          <w:tab w:val="right" w:leader="dot" w:pos="8828"/>
        </w:tabs>
        <w:rPr>
          <w:noProof/>
        </w:rPr>
      </w:pPr>
      <w:hyperlink w:anchor="_Toc419751943" w:history="1">
        <w:r w:rsidR="00596A19" w:rsidRPr="00A42FE5">
          <w:rPr>
            <w:rStyle w:val="Hipervnculo"/>
            <w:noProof/>
          </w:rPr>
          <w:t>9.CAPITULO 4</w:t>
        </w:r>
        <w:r w:rsidR="00596A19">
          <w:rPr>
            <w:noProof/>
            <w:webHidden/>
          </w:rPr>
          <w:tab/>
        </w:r>
        <w:r>
          <w:rPr>
            <w:noProof/>
            <w:webHidden/>
          </w:rPr>
          <w:fldChar w:fldCharType="begin"/>
        </w:r>
        <w:r w:rsidR="00596A19">
          <w:rPr>
            <w:noProof/>
            <w:webHidden/>
          </w:rPr>
          <w:instrText xml:space="preserve"> PAGEREF _Toc419751943 \h </w:instrText>
        </w:r>
        <w:r>
          <w:rPr>
            <w:noProof/>
            <w:webHidden/>
          </w:rPr>
        </w:r>
        <w:r>
          <w:rPr>
            <w:noProof/>
            <w:webHidden/>
          </w:rPr>
          <w:fldChar w:fldCharType="separate"/>
        </w:r>
        <w:r w:rsidR="00596A19">
          <w:rPr>
            <w:noProof/>
            <w:webHidden/>
          </w:rPr>
          <w:t>14</w:t>
        </w:r>
        <w:r>
          <w:rPr>
            <w:noProof/>
            <w:webHidden/>
          </w:rPr>
          <w:fldChar w:fldCharType="end"/>
        </w:r>
      </w:hyperlink>
    </w:p>
    <w:p w:rsidR="00596A19" w:rsidRDefault="00765DB3" w:rsidP="00596A19">
      <w:pPr>
        <w:pStyle w:val="TDC3"/>
        <w:rPr>
          <w:noProof/>
        </w:rPr>
      </w:pPr>
      <w:hyperlink w:anchor="_Toc419751944" w:history="1">
        <w:r w:rsidR="00596A19" w:rsidRPr="00A42FE5">
          <w:rPr>
            <w:rStyle w:val="Hipervnculo"/>
            <w:noProof/>
          </w:rPr>
          <w:t>9.1Otras disposiciones</w:t>
        </w:r>
        <w:r w:rsidR="00596A19">
          <w:rPr>
            <w:noProof/>
            <w:webHidden/>
          </w:rPr>
          <w:tab/>
        </w:r>
        <w:r>
          <w:rPr>
            <w:noProof/>
            <w:webHidden/>
          </w:rPr>
          <w:fldChar w:fldCharType="begin"/>
        </w:r>
        <w:r w:rsidR="00596A19">
          <w:rPr>
            <w:noProof/>
            <w:webHidden/>
          </w:rPr>
          <w:instrText xml:space="preserve"> PAGEREF _Toc419751944 \h </w:instrText>
        </w:r>
        <w:r>
          <w:rPr>
            <w:noProof/>
            <w:webHidden/>
          </w:rPr>
        </w:r>
        <w:r>
          <w:rPr>
            <w:noProof/>
            <w:webHidden/>
          </w:rPr>
          <w:fldChar w:fldCharType="separate"/>
        </w:r>
        <w:r w:rsidR="00596A19">
          <w:rPr>
            <w:noProof/>
            <w:webHidden/>
          </w:rPr>
          <w:t>14</w:t>
        </w:r>
        <w:r>
          <w:rPr>
            <w:noProof/>
            <w:webHidden/>
          </w:rPr>
          <w:fldChar w:fldCharType="end"/>
        </w:r>
      </w:hyperlink>
    </w:p>
    <w:p w:rsidR="00596A19" w:rsidRDefault="00765DB3" w:rsidP="00596A19">
      <w:pPr>
        <w:pStyle w:val="TDC3"/>
        <w:rPr>
          <w:noProof/>
        </w:rPr>
      </w:pPr>
      <w:hyperlink w:anchor="_Toc419751945" w:history="1">
        <w:r w:rsidR="00596A19" w:rsidRPr="00A42FE5">
          <w:rPr>
            <w:rStyle w:val="Hipervnculo"/>
            <w:noProof/>
          </w:rPr>
          <w:t>9.2 ATENCIÓN A PADRES DE FAMILIA Y/O ACUDIENTES</w:t>
        </w:r>
        <w:r w:rsidR="00596A19">
          <w:rPr>
            <w:noProof/>
            <w:webHidden/>
          </w:rPr>
          <w:tab/>
        </w:r>
        <w:r>
          <w:rPr>
            <w:noProof/>
            <w:webHidden/>
          </w:rPr>
          <w:fldChar w:fldCharType="begin"/>
        </w:r>
        <w:r w:rsidR="00596A19">
          <w:rPr>
            <w:noProof/>
            <w:webHidden/>
          </w:rPr>
          <w:instrText xml:space="preserve"> PAGEREF _Toc419751945 \h </w:instrText>
        </w:r>
        <w:r>
          <w:rPr>
            <w:noProof/>
            <w:webHidden/>
          </w:rPr>
        </w:r>
        <w:r>
          <w:rPr>
            <w:noProof/>
            <w:webHidden/>
          </w:rPr>
          <w:fldChar w:fldCharType="separate"/>
        </w:r>
        <w:r w:rsidR="00596A19">
          <w:rPr>
            <w:noProof/>
            <w:webHidden/>
          </w:rPr>
          <w:t>15</w:t>
        </w:r>
        <w:r>
          <w:rPr>
            <w:noProof/>
            <w:webHidden/>
          </w:rPr>
          <w:fldChar w:fldCharType="end"/>
        </w:r>
      </w:hyperlink>
    </w:p>
    <w:p w:rsidR="00596A19" w:rsidRDefault="00765DB3" w:rsidP="00596A19">
      <w:pPr>
        <w:pStyle w:val="TDC3"/>
        <w:rPr>
          <w:noProof/>
        </w:rPr>
      </w:pPr>
      <w:hyperlink w:anchor="_Toc419751946" w:history="1">
        <w:r w:rsidR="00596A19" w:rsidRPr="00A42FE5">
          <w:rPr>
            <w:rStyle w:val="Hipervnculo"/>
            <w:noProof/>
          </w:rPr>
          <w:t>9.2.1 Horario de  Atención a padres de familia:</w:t>
        </w:r>
        <w:r w:rsidR="00596A19">
          <w:rPr>
            <w:noProof/>
            <w:webHidden/>
          </w:rPr>
          <w:tab/>
        </w:r>
        <w:r>
          <w:rPr>
            <w:noProof/>
            <w:webHidden/>
          </w:rPr>
          <w:fldChar w:fldCharType="begin"/>
        </w:r>
        <w:r w:rsidR="00596A19">
          <w:rPr>
            <w:noProof/>
            <w:webHidden/>
          </w:rPr>
          <w:instrText xml:space="preserve"> PAGEREF _Toc419751946 \h </w:instrText>
        </w:r>
        <w:r>
          <w:rPr>
            <w:noProof/>
            <w:webHidden/>
          </w:rPr>
        </w:r>
        <w:r>
          <w:rPr>
            <w:noProof/>
            <w:webHidden/>
          </w:rPr>
          <w:fldChar w:fldCharType="separate"/>
        </w:r>
        <w:r w:rsidR="00596A19">
          <w:rPr>
            <w:noProof/>
            <w:webHidden/>
          </w:rPr>
          <w:t>15</w:t>
        </w:r>
        <w:r>
          <w:rPr>
            <w:noProof/>
            <w:webHidden/>
          </w:rPr>
          <w:fldChar w:fldCharType="end"/>
        </w:r>
      </w:hyperlink>
    </w:p>
    <w:p w:rsidR="00596A19" w:rsidRDefault="00765DB3" w:rsidP="00596A19">
      <w:pPr>
        <w:pStyle w:val="TDC3"/>
        <w:rPr>
          <w:noProof/>
        </w:rPr>
      </w:pPr>
      <w:hyperlink w:anchor="_Toc419751947" w:history="1">
        <w:r w:rsidR="00596A19" w:rsidRPr="00A42FE5">
          <w:rPr>
            <w:rStyle w:val="Hipervnculo"/>
            <w:noProof/>
          </w:rPr>
          <w:t>9.3 COMPROMISO  PEDAGÓGICO</w:t>
        </w:r>
        <w:r w:rsidR="00596A19">
          <w:rPr>
            <w:noProof/>
            <w:webHidden/>
          </w:rPr>
          <w:tab/>
        </w:r>
        <w:r>
          <w:rPr>
            <w:noProof/>
            <w:webHidden/>
          </w:rPr>
          <w:fldChar w:fldCharType="begin"/>
        </w:r>
        <w:r w:rsidR="00596A19">
          <w:rPr>
            <w:noProof/>
            <w:webHidden/>
          </w:rPr>
          <w:instrText xml:space="preserve"> PAGEREF _Toc419751947 \h </w:instrText>
        </w:r>
        <w:r>
          <w:rPr>
            <w:noProof/>
            <w:webHidden/>
          </w:rPr>
        </w:r>
        <w:r>
          <w:rPr>
            <w:noProof/>
            <w:webHidden/>
          </w:rPr>
          <w:fldChar w:fldCharType="separate"/>
        </w:r>
        <w:r w:rsidR="00596A19">
          <w:rPr>
            <w:noProof/>
            <w:webHidden/>
          </w:rPr>
          <w:t>16</w:t>
        </w:r>
        <w:r>
          <w:rPr>
            <w:noProof/>
            <w:webHidden/>
          </w:rPr>
          <w:fldChar w:fldCharType="end"/>
        </w:r>
      </w:hyperlink>
    </w:p>
    <w:p w:rsidR="00596A19" w:rsidRDefault="00765DB3">
      <w:pPr>
        <w:pStyle w:val="TDC2"/>
        <w:tabs>
          <w:tab w:val="right" w:leader="dot" w:pos="8828"/>
        </w:tabs>
        <w:rPr>
          <w:noProof/>
        </w:rPr>
      </w:pPr>
      <w:hyperlink w:anchor="_Toc419751948" w:history="1">
        <w:r w:rsidR="00596A19" w:rsidRPr="00A42FE5">
          <w:rPr>
            <w:rStyle w:val="Hipervnculo"/>
            <w:rFonts w:eastAsia="Arial"/>
            <w:noProof/>
          </w:rPr>
          <w:t>9.4 BIENESTAR DEL TALENTO HUMANO.</w:t>
        </w:r>
        <w:r w:rsidR="00596A19">
          <w:rPr>
            <w:noProof/>
            <w:webHidden/>
          </w:rPr>
          <w:tab/>
        </w:r>
        <w:r>
          <w:rPr>
            <w:noProof/>
            <w:webHidden/>
          </w:rPr>
          <w:fldChar w:fldCharType="begin"/>
        </w:r>
        <w:r w:rsidR="00596A19">
          <w:rPr>
            <w:noProof/>
            <w:webHidden/>
          </w:rPr>
          <w:instrText xml:space="preserve"> PAGEREF _Toc419751948 \h </w:instrText>
        </w:r>
        <w:r>
          <w:rPr>
            <w:noProof/>
            <w:webHidden/>
          </w:rPr>
        </w:r>
        <w:r>
          <w:rPr>
            <w:noProof/>
            <w:webHidden/>
          </w:rPr>
          <w:fldChar w:fldCharType="separate"/>
        </w:r>
        <w:r w:rsidR="00596A19">
          <w:rPr>
            <w:noProof/>
            <w:webHidden/>
          </w:rPr>
          <w:t>17</w:t>
        </w:r>
        <w:r>
          <w:rPr>
            <w:noProof/>
            <w:webHidden/>
          </w:rPr>
          <w:fldChar w:fldCharType="end"/>
        </w:r>
      </w:hyperlink>
    </w:p>
    <w:p w:rsidR="00596A19" w:rsidRDefault="00765DB3">
      <w:pPr>
        <w:pStyle w:val="TDC1"/>
        <w:tabs>
          <w:tab w:val="right" w:leader="dot" w:pos="8828"/>
        </w:tabs>
        <w:rPr>
          <w:noProof/>
        </w:rPr>
      </w:pPr>
      <w:hyperlink w:anchor="_Toc419751949" w:history="1">
        <w:r w:rsidR="00596A19" w:rsidRPr="00A42FE5">
          <w:rPr>
            <w:rStyle w:val="Hipervnculo"/>
            <w:rFonts w:ascii="Arial" w:eastAsia="Arial" w:hAnsi="Arial" w:cs="Arial"/>
            <w:b/>
            <w:noProof/>
          </w:rPr>
          <w:t>9.4.1 BIENESTAR COMUNITARIO Y OTROS SERVICIOS INSTITUCIONALES</w:t>
        </w:r>
        <w:r w:rsidR="00596A19">
          <w:rPr>
            <w:noProof/>
            <w:webHidden/>
          </w:rPr>
          <w:tab/>
        </w:r>
        <w:r>
          <w:rPr>
            <w:noProof/>
            <w:webHidden/>
          </w:rPr>
          <w:fldChar w:fldCharType="begin"/>
        </w:r>
        <w:r w:rsidR="00596A19">
          <w:rPr>
            <w:noProof/>
            <w:webHidden/>
          </w:rPr>
          <w:instrText xml:space="preserve"> PAGEREF _Toc419751949 \h </w:instrText>
        </w:r>
        <w:r>
          <w:rPr>
            <w:noProof/>
            <w:webHidden/>
          </w:rPr>
        </w:r>
        <w:r>
          <w:rPr>
            <w:noProof/>
            <w:webHidden/>
          </w:rPr>
          <w:fldChar w:fldCharType="separate"/>
        </w:r>
        <w:r w:rsidR="00596A19">
          <w:rPr>
            <w:noProof/>
            <w:webHidden/>
          </w:rPr>
          <w:t>17</w:t>
        </w:r>
        <w:r>
          <w:rPr>
            <w:noProof/>
            <w:webHidden/>
          </w:rPr>
          <w:fldChar w:fldCharType="end"/>
        </w:r>
      </w:hyperlink>
    </w:p>
    <w:p w:rsidR="00596A19" w:rsidRDefault="00765DB3" w:rsidP="00596A19">
      <w:pPr>
        <w:pStyle w:val="TDC3"/>
        <w:rPr>
          <w:noProof/>
        </w:rPr>
      </w:pPr>
      <w:hyperlink w:anchor="_Toc419751950" w:history="1">
        <w:r w:rsidR="00596A19" w:rsidRPr="00A42FE5">
          <w:rPr>
            <w:rStyle w:val="Hipervnculo"/>
            <w:rFonts w:eastAsia="Arial"/>
            <w:noProof/>
          </w:rPr>
          <w:t>9.4.2 HIGIENE PERSONAL Y LA SALUD PÚBLICA.</w:t>
        </w:r>
        <w:r w:rsidR="00596A19">
          <w:rPr>
            <w:noProof/>
            <w:webHidden/>
          </w:rPr>
          <w:tab/>
        </w:r>
        <w:r>
          <w:rPr>
            <w:noProof/>
            <w:webHidden/>
          </w:rPr>
          <w:fldChar w:fldCharType="begin"/>
        </w:r>
        <w:r w:rsidR="00596A19">
          <w:rPr>
            <w:noProof/>
            <w:webHidden/>
          </w:rPr>
          <w:instrText xml:space="preserve"> PAGEREF _Toc419751950 \h </w:instrText>
        </w:r>
        <w:r>
          <w:rPr>
            <w:noProof/>
            <w:webHidden/>
          </w:rPr>
        </w:r>
        <w:r>
          <w:rPr>
            <w:noProof/>
            <w:webHidden/>
          </w:rPr>
          <w:fldChar w:fldCharType="separate"/>
        </w:r>
        <w:r w:rsidR="00596A19">
          <w:rPr>
            <w:noProof/>
            <w:webHidden/>
          </w:rPr>
          <w:t>17</w:t>
        </w:r>
        <w:r>
          <w:rPr>
            <w:noProof/>
            <w:webHidden/>
          </w:rPr>
          <w:fldChar w:fldCharType="end"/>
        </w:r>
      </w:hyperlink>
    </w:p>
    <w:p w:rsidR="00596A19" w:rsidRDefault="00765DB3" w:rsidP="00596A19">
      <w:pPr>
        <w:pStyle w:val="TDC3"/>
        <w:rPr>
          <w:noProof/>
        </w:rPr>
      </w:pPr>
      <w:hyperlink w:anchor="_Toc419751951" w:history="1">
        <w:r w:rsidR="00596A19" w:rsidRPr="00A42FE5">
          <w:rPr>
            <w:rStyle w:val="Hipervnculo"/>
            <w:noProof/>
            <w:bdr w:val="none" w:sz="0" w:space="0" w:color="auto" w:frame="1"/>
            <w:lang w:val="es-GT"/>
          </w:rPr>
          <w:t>9.4.3 SALIDAS PEDAGÓGICAS</w:t>
        </w:r>
        <w:r w:rsidR="00596A19">
          <w:rPr>
            <w:noProof/>
            <w:webHidden/>
          </w:rPr>
          <w:tab/>
        </w:r>
        <w:r>
          <w:rPr>
            <w:noProof/>
            <w:webHidden/>
          </w:rPr>
          <w:fldChar w:fldCharType="begin"/>
        </w:r>
        <w:r w:rsidR="00596A19">
          <w:rPr>
            <w:noProof/>
            <w:webHidden/>
          </w:rPr>
          <w:instrText xml:space="preserve"> PAGEREF _Toc419751951 \h </w:instrText>
        </w:r>
        <w:r>
          <w:rPr>
            <w:noProof/>
            <w:webHidden/>
          </w:rPr>
        </w:r>
        <w:r>
          <w:rPr>
            <w:noProof/>
            <w:webHidden/>
          </w:rPr>
          <w:fldChar w:fldCharType="separate"/>
        </w:r>
        <w:r w:rsidR="00596A19">
          <w:rPr>
            <w:noProof/>
            <w:webHidden/>
          </w:rPr>
          <w:t>17</w:t>
        </w:r>
        <w:r>
          <w:rPr>
            <w:noProof/>
            <w:webHidden/>
          </w:rPr>
          <w:fldChar w:fldCharType="end"/>
        </w:r>
      </w:hyperlink>
    </w:p>
    <w:p w:rsidR="00596A19" w:rsidRDefault="00765DB3" w:rsidP="00596A19">
      <w:pPr>
        <w:pStyle w:val="TDC3"/>
        <w:rPr>
          <w:noProof/>
        </w:rPr>
      </w:pPr>
      <w:hyperlink w:anchor="_Toc419751952" w:history="1">
        <w:r w:rsidR="00596A19" w:rsidRPr="00A42FE5">
          <w:rPr>
            <w:rStyle w:val="Hipervnculo"/>
            <w:rFonts w:eastAsia="Arial"/>
            <w:noProof/>
          </w:rPr>
          <w:t>9.4.4 REGLAMENTACION DE LAS SALIDAS PEDAGOGICAS</w:t>
        </w:r>
        <w:r w:rsidR="00596A19">
          <w:rPr>
            <w:noProof/>
            <w:webHidden/>
          </w:rPr>
          <w:tab/>
        </w:r>
        <w:r>
          <w:rPr>
            <w:noProof/>
            <w:webHidden/>
          </w:rPr>
          <w:fldChar w:fldCharType="begin"/>
        </w:r>
        <w:r w:rsidR="00596A19">
          <w:rPr>
            <w:noProof/>
            <w:webHidden/>
          </w:rPr>
          <w:instrText xml:space="preserve"> PAGEREF _Toc419751952 \h </w:instrText>
        </w:r>
        <w:r>
          <w:rPr>
            <w:noProof/>
            <w:webHidden/>
          </w:rPr>
        </w:r>
        <w:r>
          <w:rPr>
            <w:noProof/>
            <w:webHidden/>
          </w:rPr>
          <w:fldChar w:fldCharType="separate"/>
        </w:r>
        <w:r w:rsidR="00596A19">
          <w:rPr>
            <w:noProof/>
            <w:webHidden/>
          </w:rPr>
          <w:t>17</w:t>
        </w:r>
        <w:r>
          <w:rPr>
            <w:noProof/>
            <w:webHidden/>
          </w:rPr>
          <w:fldChar w:fldCharType="end"/>
        </w:r>
      </w:hyperlink>
    </w:p>
    <w:p w:rsidR="00596A19" w:rsidRDefault="00765DB3" w:rsidP="00596A19">
      <w:pPr>
        <w:pStyle w:val="TDC3"/>
        <w:rPr>
          <w:noProof/>
        </w:rPr>
      </w:pPr>
      <w:hyperlink w:anchor="_Toc419751953" w:history="1">
        <w:r w:rsidR="00596A19" w:rsidRPr="00A42FE5">
          <w:rPr>
            <w:rStyle w:val="Hipervnculo"/>
            <w:rFonts w:eastAsia="Arial"/>
            <w:noProof/>
          </w:rPr>
          <w:t>9.4.5 BIENES DE USO COLECTIVO.</w:t>
        </w:r>
        <w:r w:rsidR="00596A19">
          <w:rPr>
            <w:noProof/>
            <w:webHidden/>
          </w:rPr>
          <w:tab/>
        </w:r>
        <w:r>
          <w:rPr>
            <w:noProof/>
            <w:webHidden/>
          </w:rPr>
          <w:fldChar w:fldCharType="begin"/>
        </w:r>
        <w:r w:rsidR="00596A19">
          <w:rPr>
            <w:noProof/>
            <w:webHidden/>
          </w:rPr>
          <w:instrText xml:space="preserve"> PAGEREF _Toc419751953 \h </w:instrText>
        </w:r>
        <w:r>
          <w:rPr>
            <w:noProof/>
            <w:webHidden/>
          </w:rPr>
        </w:r>
        <w:r>
          <w:rPr>
            <w:noProof/>
            <w:webHidden/>
          </w:rPr>
          <w:fldChar w:fldCharType="separate"/>
        </w:r>
        <w:r w:rsidR="00596A19">
          <w:rPr>
            <w:noProof/>
            <w:webHidden/>
          </w:rPr>
          <w:t>18</w:t>
        </w:r>
        <w:r>
          <w:rPr>
            <w:noProof/>
            <w:webHidden/>
          </w:rPr>
          <w:fldChar w:fldCharType="end"/>
        </w:r>
      </w:hyperlink>
    </w:p>
    <w:p w:rsidR="00596A19" w:rsidRDefault="00765DB3" w:rsidP="00596A19">
      <w:pPr>
        <w:pStyle w:val="TDC3"/>
        <w:rPr>
          <w:noProof/>
        </w:rPr>
      </w:pPr>
      <w:hyperlink w:anchor="_Toc419751954" w:history="1">
        <w:r w:rsidR="00596A19" w:rsidRPr="00A42FE5">
          <w:rPr>
            <w:rStyle w:val="Hipervnculo"/>
            <w:rFonts w:eastAsia="Arial"/>
            <w:noProof/>
          </w:rPr>
          <w:t>9.4.6 SERVICIO DE PSICOORIENTACION.</w:t>
        </w:r>
        <w:r w:rsidR="00596A19">
          <w:rPr>
            <w:noProof/>
            <w:webHidden/>
          </w:rPr>
          <w:tab/>
        </w:r>
        <w:r>
          <w:rPr>
            <w:noProof/>
            <w:webHidden/>
          </w:rPr>
          <w:fldChar w:fldCharType="begin"/>
        </w:r>
        <w:r w:rsidR="00596A19">
          <w:rPr>
            <w:noProof/>
            <w:webHidden/>
          </w:rPr>
          <w:instrText xml:space="preserve"> PAGEREF _Toc419751954 \h </w:instrText>
        </w:r>
        <w:r>
          <w:rPr>
            <w:noProof/>
            <w:webHidden/>
          </w:rPr>
        </w:r>
        <w:r>
          <w:rPr>
            <w:noProof/>
            <w:webHidden/>
          </w:rPr>
          <w:fldChar w:fldCharType="separate"/>
        </w:r>
        <w:r w:rsidR="00596A19">
          <w:rPr>
            <w:noProof/>
            <w:webHidden/>
          </w:rPr>
          <w:t>18</w:t>
        </w:r>
        <w:r>
          <w:rPr>
            <w:noProof/>
            <w:webHidden/>
          </w:rPr>
          <w:fldChar w:fldCharType="end"/>
        </w:r>
      </w:hyperlink>
    </w:p>
    <w:p w:rsidR="00596A19" w:rsidRDefault="00765DB3" w:rsidP="00596A19">
      <w:pPr>
        <w:pStyle w:val="TDC3"/>
        <w:rPr>
          <w:noProof/>
        </w:rPr>
      </w:pPr>
      <w:hyperlink w:anchor="_Toc419751955" w:history="1">
        <w:r w:rsidR="00596A19" w:rsidRPr="00A42FE5">
          <w:rPr>
            <w:rStyle w:val="Hipervnculo"/>
            <w:rFonts w:eastAsia="Arial"/>
            <w:noProof/>
          </w:rPr>
          <w:t>9.4.7 SEGURO DE PROTECCIÓN ESCOLAR.</w:t>
        </w:r>
        <w:r w:rsidR="00596A19">
          <w:rPr>
            <w:noProof/>
            <w:webHidden/>
          </w:rPr>
          <w:tab/>
        </w:r>
        <w:r>
          <w:rPr>
            <w:noProof/>
            <w:webHidden/>
          </w:rPr>
          <w:fldChar w:fldCharType="begin"/>
        </w:r>
        <w:r w:rsidR="00596A19">
          <w:rPr>
            <w:noProof/>
            <w:webHidden/>
          </w:rPr>
          <w:instrText xml:space="preserve"> PAGEREF _Toc419751955 \h </w:instrText>
        </w:r>
        <w:r>
          <w:rPr>
            <w:noProof/>
            <w:webHidden/>
          </w:rPr>
        </w:r>
        <w:r>
          <w:rPr>
            <w:noProof/>
            <w:webHidden/>
          </w:rPr>
          <w:fldChar w:fldCharType="separate"/>
        </w:r>
        <w:r w:rsidR="00596A19">
          <w:rPr>
            <w:noProof/>
            <w:webHidden/>
          </w:rPr>
          <w:t>19</w:t>
        </w:r>
        <w:r>
          <w:rPr>
            <w:noProof/>
            <w:webHidden/>
          </w:rPr>
          <w:fldChar w:fldCharType="end"/>
        </w:r>
      </w:hyperlink>
    </w:p>
    <w:p w:rsidR="00596A19" w:rsidRDefault="00765DB3" w:rsidP="00596A19">
      <w:pPr>
        <w:pStyle w:val="TDC3"/>
        <w:rPr>
          <w:noProof/>
        </w:rPr>
      </w:pPr>
      <w:hyperlink w:anchor="_Toc419751956" w:history="1">
        <w:r w:rsidR="00596A19" w:rsidRPr="00A42FE5">
          <w:rPr>
            <w:rStyle w:val="Hipervnculo"/>
            <w:rFonts w:eastAsia="Arial"/>
            <w:noProof/>
          </w:rPr>
          <w:t>9.4.8 MEDIOS DE COMUNICACIÓN INTERNA.</w:t>
        </w:r>
        <w:r w:rsidR="00596A19">
          <w:rPr>
            <w:noProof/>
            <w:webHidden/>
          </w:rPr>
          <w:tab/>
        </w:r>
        <w:r>
          <w:rPr>
            <w:noProof/>
            <w:webHidden/>
          </w:rPr>
          <w:fldChar w:fldCharType="begin"/>
        </w:r>
        <w:r w:rsidR="00596A19">
          <w:rPr>
            <w:noProof/>
            <w:webHidden/>
          </w:rPr>
          <w:instrText xml:space="preserve"> PAGEREF _Toc419751956 \h </w:instrText>
        </w:r>
        <w:r>
          <w:rPr>
            <w:noProof/>
            <w:webHidden/>
          </w:rPr>
        </w:r>
        <w:r>
          <w:rPr>
            <w:noProof/>
            <w:webHidden/>
          </w:rPr>
          <w:fldChar w:fldCharType="separate"/>
        </w:r>
        <w:r w:rsidR="00596A19">
          <w:rPr>
            <w:noProof/>
            <w:webHidden/>
          </w:rPr>
          <w:t>20</w:t>
        </w:r>
        <w:r>
          <w:rPr>
            <w:noProof/>
            <w:webHidden/>
          </w:rPr>
          <w:fldChar w:fldCharType="end"/>
        </w:r>
      </w:hyperlink>
    </w:p>
    <w:p w:rsidR="00596A19" w:rsidRDefault="00765DB3" w:rsidP="00596A19">
      <w:pPr>
        <w:pStyle w:val="TDC3"/>
        <w:rPr>
          <w:noProof/>
        </w:rPr>
      </w:pPr>
      <w:hyperlink w:anchor="_Toc419751957" w:history="1">
        <w:r w:rsidR="00596A19" w:rsidRPr="00A42FE5">
          <w:rPr>
            <w:rStyle w:val="Hipervnculo"/>
            <w:rFonts w:eastAsia="Arial"/>
            <w:noProof/>
          </w:rPr>
          <w:t>9.4.9 SERVICIO DE RESTAURANTE ESCOLAR.</w:t>
        </w:r>
        <w:r w:rsidR="00596A19">
          <w:rPr>
            <w:noProof/>
            <w:webHidden/>
          </w:rPr>
          <w:tab/>
        </w:r>
        <w:r>
          <w:rPr>
            <w:noProof/>
            <w:webHidden/>
          </w:rPr>
          <w:fldChar w:fldCharType="begin"/>
        </w:r>
        <w:r w:rsidR="00596A19">
          <w:rPr>
            <w:noProof/>
            <w:webHidden/>
          </w:rPr>
          <w:instrText xml:space="preserve"> PAGEREF _Toc419751957 \h </w:instrText>
        </w:r>
        <w:r>
          <w:rPr>
            <w:noProof/>
            <w:webHidden/>
          </w:rPr>
        </w:r>
        <w:r>
          <w:rPr>
            <w:noProof/>
            <w:webHidden/>
          </w:rPr>
          <w:fldChar w:fldCharType="separate"/>
        </w:r>
        <w:r w:rsidR="00596A19">
          <w:rPr>
            <w:noProof/>
            <w:webHidden/>
          </w:rPr>
          <w:t>22</w:t>
        </w:r>
        <w:r>
          <w:rPr>
            <w:noProof/>
            <w:webHidden/>
          </w:rPr>
          <w:fldChar w:fldCharType="end"/>
        </w:r>
      </w:hyperlink>
    </w:p>
    <w:p w:rsidR="00596A19" w:rsidRDefault="00765DB3" w:rsidP="00596A19">
      <w:pPr>
        <w:pStyle w:val="TDC3"/>
        <w:rPr>
          <w:noProof/>
        </w:rPr>
      </w:pPr>
      <w:hyperlink w:anchor="_Toc419751958" w:history="1">
        <w:r w:rsidR="00596A19" w:rsidRPr="00A42FE5">
          <w:rPr>
            <w:rStyle w:val="Hipervnculo"/>
            <w:rFonts w:eastAsia="Arial"/>
            <w:noProof/>
          </w:rPr>
          <w:t>9.4.10 REGLAMENTO DEL RESTAURANTE ESCOLAR</w:t>
        </w:r>
        <w:r w:rsidR="00596A19">
          <w:rPr>
            <w:noProof/>
            <w:webHidden/>
          </w:rPr>
          <w:tab/>
        </w:r>
        <w:r>
          <w:rPr>
            <w:noProof/>
            <w:webHidden/>
          </w:rPr>
          <w:fldChar w:fldCharType="begin"/>
        </w:r>
        <w:r w:rsidR="00596A19">
          <w:rPr>
            <w:noProof/>
            <w:webHidden/>
          </w:rPr>
          <w:instrText xml:space="preserve"> PAGEREF _Toc419751958 \h </w:instrText>
        </w:r>
        <w:r>
          <w:rPr>
            <w:noProof/>
            <w:webHidden/>
          </w:rPr>
        </w:r>
        <w:r>
          <w:rPr>
            <w:noProof/>
            <w:webHidden/>
          </w:rPr>
          <w:fldChar w:fldCharType="separate"/>
        </w:r>
        <w:r w:rsidR="00596A19">
          <w:rPr>
            <w:noProof/>
            <w:webHidden/>
          </w:rPr>
          <w:t>22</w:t>
        </w:r>
        <w:r>
          <w:rPr>
            <w:noProof/>
            <w:webHidden/>
          </w:rPr>
          <w:fldChar w:fldCharType="end"/>
        </w:r>
      </w:hyperlink>
    </w:p>
    <w:p w:rsidR="00596A19" w:rsidRDefault="00765DB3" w:rsidP="00596A19">
      <w:pPr>
        <w:pStyle w:val="TDC3"/>
        <w:rPr>
          <w:noProof/>
        </w:rPr>
      </w:pPr>
      <w:hyperlink w:anchor="_Toc419751959" w:history="1">
        <w:r w:rsidR="00596A19" w:rsidRPr="00A42FE5">
          <w:rPr>
            <w:rStyle w:val="Hipervnculo"/>
            <w:rFonts w:eastAsia="Arial"/>
            <w:noProof/>
          </w:rPr>
          <w:t>9.4.11 BIBLIOTECA ESCOLAR.</w:t>
        </w:r>
        <w:r w:rsidR="00596A19">
          <w:rPr>
            <w:noProof/>
            <w:webHidden/>
          </w:rPr>
          <w:tab/>
        </w:r>
        <w:r>
          <w:rPr>
            <w:noProof/>
            <w:webHidden/>
          </w:rPr>
          <w:fldChar w:fldCharType="begin"/>
        </w:r>
        <w:r w:rsidR="00596A19">
          <w:rPr>
            <w:noProof/>
            <w:webHidden/>
          </w:rPr>
          <w:instrText xml:space="preserve"> PAGEREF _Toc419751959 \h </w:instrText>
        </w:r>
        <w:r>
          <w:rPr>
            <w:noProof/>
            <w:webHidden/>
          </w:rPr>
        </w:r>
        <w:r>
          <w:rPr>
            <w:noProof/>
            <w:webHidden/>
          </w:rPr>
          <w:fldChar w:fldCharType="separate"/>
        </w:r>
        <w:r w:rsidR="00596A19">
          <w:rPr>
            <w:noProof/>
            <w:webHidden/>
          </w:rPr>
          <w:t>23</w:t>
        </w:r>
        <w:r>
          <w:rPr>
            <w:noProof/>
            <w:webHidden/>
          </w:rPr>
          <w:fldChar w:fldCharType="end"/>
        </w:r>
      </w:hyperlink>
    </w:p>
    <w:p w:rsidR="00596A19" w:rsidRDefault="00765DB3" w:rsidP="00596A19">
      <w:pPr>
        <w:pStyle w:val="TDC3"/>
        <w:rPr>
          <w:noProof/>
        </w:rPr>
      </w:pPr>
      <w:hyperlink w:anchor="_Toc419751960" w:history="1">
        <w:r w:rsidR="00596A19" w:rsidRPr="00A42FE5">
          <w:rPr>
            <w:rStyle w:val="Hipervnculo"/>
            <w:rFonts w:eastAsia="Arial"/>
            <w:noProof/>
          </w:rPr>
          <w:t xml:space="preserve">9.4.12 REGLAMENTO DE LA BIBLIOTECA ESCOLAR   o </w:t>
        </w:r>
        <w:r w:rsidR="00596A19" w:rsidRPr="00A42FE5">
          <w:rPr>
            <w:rStyle w:val="Hipervnculo"/>
            <w:noProof/>
          </w:rPr>
          <w:t>CENTRO INTEGRADO DE RECURSOS INSTITUCIONALES (CIRI)</w:t>
        </w:r>
        <w:r w:rsidR="00596A19">
          <w:rPr>
            <w:noProof/>
            <w:webHidden/>
          </w:rPr>
          <w:tab/>
        </w:r>
        <w:r>
          <w:rPr>
            <w:noProof/>
            <w:webHidden/>
          </w:rPr>
          <w:fldChar w:fldCharType="begin"/>
        </w:r>
        <w:r w:rsidR="00596A19">
          <w:rPr>
            <w:noProof/>
            <w:webHidden/>
          </w:rPr>
          <w:instrText xml:space="preserve"> PAGEREF _Toc419751960 \h </w:instrText>
        </w:r>
        <w:r>
          <w:rPr>
            <w:noProof/>
            <w:webHidden/>
          </w:rPr>
        </w:r>
        <w:r>
          <w:rPr>
            <w:noProof/>
            <w:webHidden/>
          </w:rPr>
          <w:fldChar w:fldCharType="separate"/>
        </w:r>
        <w:r w:rsidR="00596A19">
          <w:rPr>
            <w:noProof/>
            <w:webHidden/>
          </w:rPr>
          <w:t>24</w:t>
        </w:r>
        <w:r>
          <w:rPr>
            <w:noProof/>
            <w:webHidden/>
          </w:rPr>
          <w:fldChar w:fldCharType="end"/>
        </w:r>
      </w:hyperlink>
    </w:p>
    <w:p w:rsidR="00596A19" w:rsidRDefault="00765DB3" w:rsidP="00596A19">
      <w:pPr>
        <w:pStyle w:val="TDC3"/>
        <w:rPr>
          <w:noProof/>
        </w:rPr>
      </w:pPr>
      <w:hyperlink w:anchor="_Toc419751961" w:history="1">
        <w:r w:rsidR="00596A19" w:rsidRPr="00A42FE5">
          <w:rPr>
            <w:rStyle w:val="Hipervnculo"/>
            <w:rFonts w:eastAsia="Arial"/>
            <w:noProof/>
          </w:rPr>
          <w:t>9.4.13 LA TIENDA ESCOLAR.</w:t>
        </w:r>
        <w:r w:rsidR="00596A19">
          <w:rPr>
            <w:noProof/>
            <w:webHidden/>
          </w:rPr>
          <w:tab/>
        </w:r>
        <w:r>
          <w:rPr>
            <w:noProof/>
            <w:webHidden/>
          </w:rPr>
          <w:fldChar w:fldCharType="begin"/>
        </w:r>
        <w:r w:rsidR="00596A19">
          <w:rPr>
            <w:noProof/>
            <w:webHidden/>
          </w:rPr>
          <w:instrText xml:space="preserve"> PAGEREF _Toc419751961 \h </w:instrText>
        </w:r>
        <w:r>
          <w:rPr>
            <w:noProof/>
            <w:webHidden/>
          </w:rPr>
        </w:r>
        <w:r>
          <w:rPr>
            <w:noProof/>
            <w:webHidden/>
          </w:rPr>
          <w:fldChar w:fldCharType="separate"/>
        </w:r>
        <w:r w:rsidR="00596A19">
          <w:rPr>
            <w:noProof/>
            <w:webHidden/>
          </w:rPr>
          <w:t>25</w:t>
        </w:r>
        <w:r>
          <w:rPr>
            <w:noProof/>
            <w:webHidden/>
          </w:rPr>
          <w:fldChar w:fldCharType="end"/>
        </w:r>
      </w:hyperlink>
    </w:p>
    <w:p w:rsidR="00596A19" w:rsidRDefault="00765DB3" w:rsidP="00596A19">
      <w:pPr>
        <w:pStyle w:val="TDC3"/>
        <w:rPr>
          <w:noProof/>
        </w:rPr>
      </w:pPr>
      <w:hyperlink w:anchor="_Toc419751962" w:history="1">
        <w:r w:rsidR="00596A19" w:rsidRPr="00A42FE5">
          <w:rPr>
            <w:rStyle w:val="Hipervnculo"/>
            <w:rFonts w:eastAsia="Arial"/>
            <w:noProof/>
          </w:rPr>
          <w:t>6.4.29</w:t>
        </w:r>
        <w:r w:rsidR="00596A19">
          <w:rPr>
            <w:noProof/>
          </w:rPr>
          <w:tab/>
        </w:r>
        <w:r w:rsidR="00596A19" w:rsidRPr="00A42FE5">
          <w:rPr>
            <w:rStyle w:val="Hipervnculo"/>
            <w:rFonts w:eastAsia="Arial"/>
            <w:noProof/>
          </w:rPr>
          <w:t>REGLAMENTO DE LA TIENDA ESCOLAR</w:t>
        </w:r>
        <w:r w:rsidR="00596A19">
          <w:rPr>
            <w:noProof/>
            <w:webHidden/>
          </w:rPr>
          <w:tab/>
        </w:r>
        <w:r>
          <w:rPr>
            <w:noProof/>
            <w:webHidden/>
          </w:rPr>
          <w:fldChar w:fldCharType="begin"/>
        </w:r>
        <w:r w:rsidR="00596A19">
          <w:rPr>
            <w:noProof/>
            <w:webHidden/>
          </w:rPr>
          <w:instrText xml:space="preserve"> PAGEREF _Toc419751962 \h </w:instrText>
        </w:r>
        <w:r>
          <w:rPr>
            <w:noProof/>
            <w:webHidden/>
          </w:rPr>
        </w:r>
        <w:r>
          <w:rPr>
            <w:noProof/>
            <w:webHidden/>
          </w:rPr>
          <w:fldChar w:fldCharType="separate"/>
        </w:r>
        <w:r w:rsidR="00596A19">
          <w:rPr>
            <w:noProof/>
            <w:webHidden/>
          </w:rPr>
          <w:t>26</w:t>
        </w:r>
        <w:r>
          <w:rPr>
            <w:noProof/>
            <w:webHidden/>
          </w:rPr>
          <w:fldChar w:fldCharType="end"/>
        </w:r>
      </w:hyperlink>
    </w:p>
    <w:p w:rsidR="00596A19" w:rsidRDefault="00765DB3" w:rsidP="00596A19">
      <w:pPr>
        <w:pStyle w:val="TDC3"/>
        <w:rPr>
          <w:noProof/>
        </w:rPr>
      </w:pPr>
      <w:hyperlink w:anchor="_Toc419751963" w:history="1">
        <w:r w:rsidR="00596A19" w:rsidRPr="00A42FE5">
          <w:rPr>
            <w:rStyle w:val="Hipervnculo"/>
            <w:rFonts w:eastAsia="Arial"/>
            <w:noProof/>
          </w:rPr>
          <w:t xml:space="preserve">9.4.14. REGLAMENTO DE LAS </w:t>
        </w:r>
        <w:r w:rsidR="00596A19" w:rsidRPr="00A42FE5">
          <w:rPr>
            <w:rStyle w:val="Hipervnculo"/>
            <w:noProof/>
          </w:rPr>
          <w:t>SALAS DE INFORMÁTICA.</w:t>
        </w:r>
        <w:r w:rsidR="00596A19">
          <w:rPr>
            <w:noProof/>
            <w:webHidden/>
          </w:rPr>
          <w:tab/>
        </w:r>
        <w:r>
          <w:rPr>
            <w:noProof/>
            <w:webHidden/>
          </w:rPr>
          <w:fldChar w:fldCharType="begin"/>
        </w:r>
        <w:r w:rsidR="00596A19">
          <w:rPr>
            <w:noProof/>
            <w:webHidden/>
          </w:rPr>
          <w:instrText xml:space="preserve"> PAGEREF _Toc419751963 \h </w:instrText>
        </w:r>
        <w:r>
          <w:rPr>
            <w:noProof/>
            <w:webHidden/>
          </w:rPr>
        </w:r>
        <w:r>
          <w:rPr>
            <w:noProof/>
            <w:webHidden/>
          </w:rPr>
          <w:fldChar w:fldCharType="separate"/>
        </w:r>
        <w:r w:rsidR="00596A19">
          <w:rPr>
            <w:noProof/>
            <w:webHidden/>
          </w:rPr>
          <w:t>27</w:t>
        </w:r>
        <w:r>
          <w:rPr>
            <w:noProof/>
            <w:webHidden/>
          </w:rPr>
          <w:fldChar w:fldCharType="end"/>
        </w:r>
      </w:hyperlink>
    </w:p>
    <w:p w:rsidR="00596A19" w:rsidRDefault="00765DB3" w:rsidP="00596A19">
      <w:pPr>
        <w:pStyle w:val="TDC3"/>
        <w:rPr>
          <w:noProof/>
        </w:rPr>
      </w:pPr>
      <w:hyperlink w:anchor="_Toc419751964" w:history="1">
        <w:r w:rsidR="00596A19" w:rsidRPr="00A42FE5">
          <w:rPr>
            <w:rStyle w:val="Hipervnculo"/>
            <w:rFonts w:eastAsia="Arial"/>
            <w:noProof/>
          </w:rPr>
          <w:t>9.4.15 REGLAMENTO DEL AUDITORIO, MINIADITORIO, LUDOTECA  Y  DE AUDIOVISUALES</w:t>
        </w:r>
        <w:r w:rsidR="00596A19">
          <w:rPr>
            <w:noProof/>
            <w:webHidden/>
          </w:rPr>
          <w:tab/>
        </w:r>
        <w:r>
          <w:rPr>
            <w:noProof/>
            <w:webHidden/>
          </w:rPr>
          <w:fldChar w:fldCharType="begin"/>
        </w:r>
        <w:r w:rsidR="00596A19">
          <w:rPr>
            <w:noProof/>
            <w:webHidden/>
          </w:rPr>
          <w:instrText xml:space="preserve"> PAGEREF _Toc419751964 \h </w:instrText>
        </w:r>
        <w:r>
          <w:rPr>
            <w:noProof/>
            <w:webHidden/>
          </w:rPr>
        </w:r>
        <w:r>
          <w:rPr>
            <w:noProof/>
            <w:webHidden/>
          </w:rPr>
          <w:fldChar w:fldCharType="separate"/>
        </w:r>
        <w:r w:rsidR="00596A19">
          <w:rPr>
            <w:noProof/>
            <w:webHidden/>
          </w:rPr>
          <w:t>28</w:t>
        </w:r>
        <w:r>
          <w:rPr>
            <w:noProof/>
            <w:webHidden/>
          </w:rPr>
          <w:fldChar w:fldCharType="end"/>
        </w:r>
      </w:hyperlink>
    </w:p>
    <w:p w:rsidR="00596A19" w:rsidRDefault="00765DB3" w:rsidP="00596A19">
      <w:pPr>
        <w:pStyle w:val="TDC3"/>
        <w:rPr>
          <w:noProof/>
        </w:rPr>
      </w:pPr>
      <w:hyperlink w:anchor="_Toc419751965" w:history="1">
        <w:r w:rsidR="00596A19" w:rsidRPr="00A42FE5">
          <w:rPr>
            <w:rStyle w:val="Hipervnculo"/>
            <w:rFonts w:eastAsia="Arial"/>
            <w:noProof/>
          </w:rPr>
          <w:t>9.4.16 REGLAMENTO DE LA SALA DE DEPORTES Y ESCENARIOS DEPORTIVOS</w:t>
        </w:r>
        <w:r w:rsidR="00596A19">
          <w:rPr>
            <w:noProof/>
            <w:webHidden/>
          </w:rPr>
          <w:tab/>
        </w:r>
        <w:r>
          <w:rPr>
            <w:noProof/>
            <w:webHidden/>
          </w:rPr>
          <w:fldChar w:fldCharType="begin"/>
        </w:r>
        <w:r w:rsidR="00596A19">
          <w:rPr>
            <w:noProof/>
            <w:webHidden/>
          </w:rPr>
          <w:instrText xml:space="preserve"> PAGEREF _Toc419751965 \h </w:instrText>
        </w:r>
        <w:r>
          <w:rPr>
            <w:noProof/>
            <w:webHidden/>
          </w:rPr>
        </w:r>
        <w:r>
          <w:rPr>
            <w:noProof/>
            <w:webHidden/>
          </w:rPr>
          <w:fldChar w:fldCharType="separate"/>
        </w:r>
        <w:r w:rsidR="00596A19">
          <w:rPr>
            <w:noProof/>
            <w:webHidden/>
          </w:rPr>
          <w:t>29</w:t>
        </w:r>
        <w:r>
          <w:rPr>
            <w:noProof/>
            <w:webHidden/>
          </w:rPr>
          <w:fldChar w:fldCharType="end"/>
        </w:r>
      </w:hyperlink>
    </w:p>
    <w:p w:rsidR="00596A19" w:rsidRDefault="00765DB3" w:rsidP="00596A19">
      <w:pPr>
        <w:pStyle w:val="TDC3"/>
        <w:rPr>
          <w:noProof/>
        </w:rPr>
      </w:pPr>
      <w:hyperlink w:anchor="_Toc419751966" w:history="1">
        <w:r w:rsidR="00596A19" w:rsidRPr="00A42FE5">
          <w:rPr>
            <w:rStyle w:val="Hipervnculo"/>
            <w:rFonts w:eastAsia="Arial"/>
            <w:noProof/>
          </w:rPr>
          <w:t>9.4.17 REGLAMENTO PARA EL USO DE AYUDAS EDUCATIVAS Y MATERIAL DIDACTICO</w:t>
        </w:r>
        <w:r w:rsidR="00596A19">
          <w:rPr>
            <w:noProof/>
            <w:webHidden/>
          </w:rPr>
          <w:tab/>
        </w:r>
        <w:r>
          <w:rPr>
            <w:noProof/>
            <w:webHidden/>
          </w:rPr>
          <w:fldChar w:fldCharType="begin"/>
        </w:r>
        <w:r w:rsidR="00596A19">
          <w:rPr>
            <w:noProof/>
            <w:webHidden/>
          </w:rPr>
          <w:instrText xml:space="preserve"> PAGEREF _Toc419751966 \h </w:instrText>
        </w:r>
        <w:r>
          <w:rPr>
            <w:noProof/>
            <w:webHidden/>
          </w:rPr>
        </w:r>
        <w:r>
          <w:rPr>
            <w:noProof/>
            <w:webHidden/>
          </w:rPr>
          <w:fldChar w:fldCharType="separate"/>
        </w:r>
        <w:r w:rsidR="00596A19">
          <w:rPr>
            <w:noProof/>
            <w:webHidden/>
          </w:rPr>
          <w:t>29</w:t>
        </w:r>
        <w:r>
          <w:rPr>
            <w:noProof/>
            <w:webHidden/>
          </w:rPr>
          <w:fldChar w:fldCharType="end"/>
        </w:r>
      </w:hyperlink>
    </w:p>
    <w:p w:rsidR="00596A19" w:rsidRDefault="00765DB3" w:rsidP="00596A19">
      <w:pPr>
        <w:pStyle w:val="TDC3"/>
        <w:rPr>
          <w:noProof/>
        </w:rPr>
      </w:pPr>
      <w:hyperlink w:anchor="_Toc419751967" w:history="1">
        <w:r w:rsidR="00596A19" w:rsidRPr="00A42FE5">
          <w:rPr>
            <w:rStyle w:val="Hipervnculo"/>
            <w:rFonts w:eastAsia="Arial"/>
            <w:noProof/>
          </w:rPr>
          <w:t xml:space="preserve">9.4.18 REGLAMENTO PARA EL USO DEL LABORATORIO </w:t>
        </w:r>
        <w:r w:rsidR="00596A19" w:rsidRPr="00A42FE5">
          <w:rPr>
            <w:rStyle w:val="Hipervnculo"/>
            <w:noProof/>
          </w:rPr>
          <w:t>NORMAS BASICAS DE SEGURIDAD EN EL LABORATORIO</w:t>
        </w:r>
        <w:r w:rsidR="00596A19">
          <w:rPr>
            <w:noProof/>
            <w:webHidden/>
          </w:rPr>
          <w:tab/>
        </w:r>
        <w:r>
          <w:rPr>
            <w:noProof/>
            <w:webHidden/>
          </w:rPr>
          <w:fldChar w:fldCharType="begin"/>
        </w:r>
        <w:r w:rsidR="00596A19">
          <w:rPr>
            <w:noProof/>
            <w:webHidden/>
          </w:rPr>
          <w:instrText xml:space="preserve"> PAGEREF _Toc419751967 \h </w:instrText>
        </w:r>
        <w:r>
          <w:rPr>
            <w:noProof/>
            <w:webHidden/>
          </w:rPr>
        </w:r>
        <w:r>
          <w:rPr>
            <w:noProof/>
            <w:webHidden/>
          </w:rPr>
          <w:fldChar w:fldCharType="separate"/>
        </w:r>
        <w:r w:rsidR="00596A19">
          <w:rPr>
            <w:noProof/>
            <w:webHidden/>
          </w:rPr>
          <w:t>30</w:t>
        </w:r>
        <w:r>
          <w:rPr>
            <w:noProof/>
            <w:webHidden/>
          </w:rPr>
          <w:fldChar w:fldCharType="end"/>
        </w:r>
      </w:hyperlink>
    </w:p>
    <w:p w:rsidR="00596A19" w:rsidRDefault="00765DB3" w:rsidP="00596A19">
      <w:pPr>
        <w:pStyle w:val="TDC3"/>
        <w:rPr>
          <w:noProof/>
        </w:rPr>
      </w:pPr>
      <w:hyperlink w:anchor="_Toc419751968" w:history="1">
        <w:r w:rsidR="00596A19" w:rsidRPr="00A42FE5">
          <w:rPr>
            <w:rStyle w:val="Hipervnculo"/>
            <w:rFonts w:eastAsia="Arial"/>
            <w:noProof/>
          </w:rPr>
          <w:t>9.4.19 REGLAMENTO PARA LOS GRUPOS DE PROYECCION ARTISTICA, CULTURAL Y/O EQUIPOS DEPORTIVOS.</w:t>
        </w:r>
        <w:r w:rsidR="00596A19">
          <w:rPr>
            <w:noProof/>
            <w:webHidden/>
          </w:rPr>
          <w:tab/>
        </w:r>
        <w:r>
          <w:rPr>
            <w:noProof/>
            <w:webHidden/>
          </w:rPr>
          <w:fldChar w:fldCharType="begin"/>
        </w:r>
        <w:r w:rsidR="00596A19">
          <w:rPr>
            <w:noProof/>
            <w:webHidden/>
          </w:rPr>
          <w:instrText xml:space="preserve"> PAGEREF _Toc419751968 \h </w:instrText>
        </w:r>
        <w:r>
          <w:rPr>
            <w:noProof/>
            <w:webHidden/>
          </w:rPr>
        </w:r>
        <w:r>
          <w:rPr>
            <w:noProof/>
            <w:webHidden/>
          </w:rPr>
          <w:fldChar w:fldCharType="separate"/>
        </w:r>
        <w:r w:rsidR="00596A19">
          <w:rPr>
            <w:noProof/>
            <w:webHidden/>
          </w:rPr>
          <w:t>32</w:t>
        </w:r>
        <w:r>
          <w:rPr>
            <w:noProof/>
            <w:webHidden/>
          </w:rPr>
          <w:fldChar w:fldCharType="end"/>
        </w:r>
      </w:hyperlink>
    </w:p>
    <w:p w:rsidR="00596A19" w:rsidRDefault="00765DB3" w:rsidP="00596A19">
      <w:pPr>
        <w:pStyle w:val="TDC3"/>
        <w:rPr>
          <w:noProof/>
        </w:rPr>
      </w:pPr>
      <w:hyperlink w:anchor="_Toc419751969" w:history="1">
        <w:r w:rsidR="00596A19" w:rsidRPr="00A42FE5">
          <w:rPr>
            <w:rStyle w:val="Hipervnculo"/>
            <w:rFonts w:eastAsia="Arial"/>
            <w:noProof/>
          </w:rPr>
          <w:t>9.4.20  REGLAMENTO PARA EL USO DE LA CRUZ ROJA</w:t>
        </w:r>
        <w:r w:rsidR="00596A19">
          <w:rPr>
            <w:noProof/>
            <w:webHidden/>
          </w:rPr>
          <w:tab/>
        </w:r>
        <w:r>
          <w:rPr>
            <w:noProof/>
            <w:webHidden/>
          </w:rPr>
          <w:fldChar w:fldCharType="begin"/>
        </w:r>
        <w:r w:rsidR="00596A19">
          <w:rPr>
            <w:noProof/>
            <w:webHidden/>
          </w:rPr>
          <w:instrText xml:space="preserve"> PAGEREF _Toc419751969 \h </w:instrText>
        </w:r>
        <w:r>
          <w:rPr>
            <w:noProof/>
            <w:webHidden/>
          </w:rPr>
        </w:r>
        <w:r>
          <w:rPr>
            <w:noProof/>
            <w:webHidden/>
          </w:rPr>
          <w:fldChar w:fldCharType="separate"/>
        </w:r>
        <w:r w:rsidR="00596A19">
          <w:rPr>
            <w:noProof/>
            <w:webHidden/>
          </w:rPr>
          <w:t>32</w:t>
        </w:r>
        <w:r>
          <w:rPr>
            <w:noProof/>
            <w:webHidden/>
          </w:rPr>
          <w:fldChar w:fldCharType="end"/>
        </w:r>
      </w:hyperlink>
    </w:p>
    <w:p w:rsidR="00596A19" w:rsidRDefault="00765DB3">
      <w:pPr>
        <w:pStyle w:val="TDC2"/>
        <w:tabs>
          <w:tab w:val="right" w:leader="dot" w:pos="8828"/>
        </w:tabs>
        <w:rPr>
          <w:noProof/>
        </w:rPr>
      </w:pPr>
      <w:hyperlink w:anchor="_Toc419751970" w:history="1">
        <w:r w:rsidR="00596A19" w:rsidRPr="00A42FE5">
          <w:rPr>
            <w:rStyle w:val="Hipervnculo"/>
            <w:rFonts w:eastAsia="Arial"/>
            <w:noProof/>
          </w:rPr>
          <w:t>9.5 ESTUDIOS CONSTITUCIONALES</w:t>
        </w:r>
        <w:r w:rsidR="00596A19">
          <w:rPr>
            <w:noProof/>
            <w:webHidden/>
          </w:rPr>
          <w:tab/>
        </w:r>
        <w:r>
          <w:rPr>
            <w:noProof/>
            <w:webHidden/>
          </w:rPr>
          <w:fldChar w:fldCharType="begin"/>
        </w:r>
        <w:r w:rsidR="00596A19">
          <w:rPr>
            <w:noProof/>
            <w:webHidden/>
          </w:rPr>
          <w:instrText xml:space="preserve"> PAGEREF _Toc419751970 \h </w:instrText>
        </w:r>
        <w:r>
          <w:rPr>
            <w:noProof/>
            <w:webHidden/>
          </w:rPr>
        </w:r>
        <w:r>
          <w:rPr>
            <w:noProof/>
            <w:webHidden/>
          </w:rPr>
          <w:fldChar w:fldCharType="separate"/>
        </w:r>
        <w:r w:rsidR="00596A19">
          <w:rPr>
            <w:noProof/>
            <w:webHidden/>
          </w:rPr>
          <w:t>33</w:t>
        </w:r>
        <w:r>
          <w:rPr>
            <w:noProof/>
            <w:webHidden/>
          </w:rPr>
          <w:fldChar w:fldCharType="end"/>
        </w:r>
      </w:hyperlink>
    </w:p>
    <w:p w:rsidR="00596A19" w:rsidRDefault="00765DB3">
      <w:pPr>
        <w:pStyle w:val="TDC2"/>
        <w:tabs>
          <w:tab w:val="right" w:leader="dot" w:pos="8828"/>
        </w:tabs>
        <w:rPr>
          <w:noProof/>
        </w:rPr>
      </w:pPr>
      <w:hyperlink w:anchor="_Toc419751971" w:history="1">
        <w:r w:rsidR="00596A19" w:rsidRPr="00A42FE5">
          <w:rPr>
            <w:rStyle w:val="Hipervnculo"/>
            <w:noProof/>
          </w:rPr>
          <w:t>9.6 SERVICIO SOCIAL ESTUDIANTIL</w:t>
        </w:r>
        <w:r w:rsidR="00596A19">
          <w:rPr>
            <w:noProof/>
            <w:webHidden/>
          </w:rPr>
          <w:tab/>
        </w:r>
        <w:r>
          <w:rPr>
            <w:noProof/>
            <w:webHidden/>
          </w:rPr>
          <w:fldChar w:fldCharType="begin"/>
        </w:r>
        <w:r w:rsidR="00596A19">
          <w:rPr>
            <w:noProof/>
            <w:webHidden/>
          </w:rPr>
          <w:instrText xml:space="preserve"> PAGEREF _Toc419751971 \h </w:instrText>
        </w:r>
        <w:r>
          <w:rPr>
            <w:noProof/>
            <w:webHidden/>
          </w:rPr>
        </w:r>
        <w:r>
          <w:rPr>
            <w:noProof/>
            <w:webHidden/>
          </w:rPr>
          <w:fldChar w:fldCharType="separate"/>
        </w:r>
        <w:r w:rsidR="00596A19">
          <w:rPr>
            <w:noProof/>
            <w:webHidden/>
          </w:rPr>
          <w:t>33</w:t>
        </w:r>
        <w:r>
          <w:rPr>
            <w:noProof/>
            <w:webHidden/>
          </w:rPr>
          <w:fldChar w:fldCharType="end"/>
        </w:r>
      </w:hyperlink>
    </w:p>
    <w:p w:rsidR="00596A19" w:rsidRDefault="00765DB3" w:rsidP="00596A19">
      <w:pPr>
        <w:pStyle w:val="TDC3"/>
        <w:rPr>
          <w:noProof/>
        </w:rPr>
      </w:pPr>
      <w:hyperlink w:anchor="_Toc419751972" w:history="1">
        <w:r w:rsidR="00596A19" w:rsidRPr="00A42FE5">
          <w:rPr>
            <w:rStyle w:val="Hipervnculo"/>
            <w:noProof/>
            <w:lang w:val="es-ES_tradnl" w:eastAsia="es-ES_tradnl"/>
          </w:rPr>
          <w:t>9.6.1 REGLAMENTO DEL SERVICIO SOCIAL ESTUDIANTIL OBLIGATORIO</w:t>
        </w:r>
        <w:r w:rsidR="00596A19">
          <w:rPr>
            <w:noProof/>
            <w:webHidden/>
          </w:rPr>
          <w:tab/>
        </w:r>
        <w:r>
          <w:rPr>
            <w:noProof/>
            <w:webHidden/>
          </w:rPr>
          <w:fldChar w:fldCharType="begin"/>
        </w:r>
        <w:r w:rsidR="00596A19">
          <w:rPr>
            <w:noProof/>
            <w:webHidden/>
          </w:rPr>
          <w:instrText xml:space="preserve"> PAGEREF _Toc419751972 \h </w:instrText>
        </w:r>
        <w:r>
          <w:rPr>
            <w:noProof/>
            <w:webHidden/>
          </w:rPr>
        </w:r>
        <w:r>
          <w:rPr>
            <w:noProof/>
            <w:webHidden/>
          </w:rPr>
          <w:fldChar w:fldCharType="separate"/>
        </w:r>
        <w:r w:rsidR="00596A19">
          <w:rPr>
            <w:noProof/>
            <w:webHidden/>
          </w:rPr>
          <w:t>34</w:t>
        </w:r>
        <w:r>
          <w:rPr>
            <w:noProof/>
            <w:webHidden/>
          </w:rPr>
          <w:fldChar w:fldCharType="end"/>
        </w:r>
      </w:hyperlink>
    </w:p>
    <w:p w:rsidR="00596A19" w:rsidRDefault="00765DB3">
      <w:pPr>
        <w:pStyle w:val="TDC1"/>
        <w:tabs>
          <w:tab w:val="right" w:leader="dot" w:pos="8828"/>
        </w:tabs>
        <w:rPr>
          <w:noProof/>
        </w:rPr>
      </w:pPr>
      <w:hyperlink w:anchor="_Toc419751973" w:history="1">
        <w:r w:rsidR="00596A19" w:rsidRPr="00A42FE5">
          <w:rPr>
            <w:rStyle w:val="Hipervnculo"/>
            <w:noProof/>
          </w:rPr>
          <w:t>10  Capitulo  5  CONFORMACIÓN DE LA COMUNIDAD EDUCATIVA, ADMISIONES Y MATRÍCULAS</w:t>
        </w:r>
        <w:r w:rsidR="00596A19">
          <w:rPr>
            <w:noProof/>
            <w:webHidden/>
          </w:rPr>
          <w:tab/>
        </w:r>
        <w:r>
          <w:rPr>
            <w:noProof/>
            <w:webHidden/>
          </w:rPr>
          <w:fldChar w:fldCharType="begin"/>
        </w:r>
        <w:r w:rsidR="00596A19">
          <w:rPr>
            <w:noProof/>
            <w:webHidden/>
          </w:rPr>
          <w:instrText xml:space="preserve"> PAGEREF _Toc419751973 \h </w:instrText>
        </w:r>
        <w:r>
          <w:rPr>
            <w:noProof/>
            <w:webHidden/>
          </w:rPr>
        </w:r>
        <w:r>
          <w:rPr>
            <w:noProof/>
            <w:webHidden/>
          </w:rPr>
          <w:fldChar w:fldCharType="separate"/>
        </w:r>
        <w:r w:rsidR="00596A19">
          <w:rPr>
            <w:noProof/>
            <w:webHidden/>
          </w:rPr>
          <w:t>39</w:t>
        </w:r>
        <w:r>
          <w:rPr>
            <w:noProof/>
            <w:webHidden/>
          </w:rPr>
          <w:fldChar w:fldCharType="end"/>
        </w:r>
      </w:hyperlink>
    </w:p>
    <w:p w:rsidR="00596A19" w:rsidRDefault="00765DB3" w:rsidP="00596A19">
      <w:pPr>
        <w:pStyle w:val="TDC3"/>
        <w:rPr>
          <w:noProof/>
        </w:rPr>
      </w:pPr>
      <w:hyperlink w:anchor="_Toc419751974" w:history="1">
        <w:r w:rsidR="00596A19" w:rsidRPr="00A42FE5">
          <w:rPr>
            <w:rStyle w:val="Hipervnculo"/>
            <w:noProof/>
          </w:rPr>
          <w:t>10.1 Criterios de admisión y matrícula</w:t>
        </w:r>
        <w:r w:rsidR="00596A19">
          <w:rPr>
            <w:noProof/>
            <w:webHidden/>
          </w:rPr>
          <w:tab/>
        </w:r>
        <w:r>
          <w:rPr>
            <w:noProof/>
            <w:webHidden/>
          </w:rPr>
          <w:fldChar w:fldCharType="begin"/>
        </w:r>
        <w:r w:rsidR="00596A19">
          <w:rPr>
            <w:noProof/>
            <w:webHidden/>
          </w:rPr>
          <w:instrText xml:space="preserve"> PAGEREF _Toc419751974 \h </w:instrText>
        </w:r>
        <w:r>
          <w:rPr>
            <w:noProof/>
            <w:webHidden/>
          </w:rPr>
        </w:r>
        <w:r>
          <w:rPr>
            <w:noProof/>
            <w:webHidden/>
          </w:rPr>
          <w:fldChar w:fldCharType="separate"/>
        </w:r>
        <w:r w:rsidR="00596A19">
          <w:rPr>
            <w:noProof/>
            <w:webHidden/>
          </w:rPr>
          <w:t>39</w:t>
        </w:r>
        <w:r>
          <w:rPr>
            <w:noProof/>
            <w:webHidden/>
          </w:rPr>
          <w:fldChar w:fldCharType="end"/>
        </w:r>
      </w:hyperlink>
    </w:p>
    <w:p w:rsidR="00596A19" w:rsidRDefault="00765DB3" w:rsidP="00596A19">
      <w:pPr>
        <w:pStyle w:val="TDC3"/>
        <w:rPr>
          <w:noProof/>
        </w:rPr>
      </w:pPr>
      <w:hyperlink w:anchor="_Toc419751975" w:history="1">
        <w:r w:rsidR="00596A19" w:rsidRPr="00A42FE5">
          <w:rPr>
            <w:rStyle w:val="Hipervnculo"/>
            <w:noProof/>
          </w:rPr>
          <w:t>10.2 Ingreso por primera vez a la Institución</w:t>
        </w:r>
        <w:r w:rsidR="00596A19">
          <w:rPr>
            <w:noProof/>
            <w:webHidden/>
          </w:rPr>
          <w:tab/>
        </w:r>
        <w:r>
          <w:rPr>
            <w:noProof/>
            <w:webHidden/>
          </w:rPr>
          <w:fldChar w:fldCharType="begin"/>
        </w:r>
        <w:r w:rsidR="00596A19">
          <w:rPr>
            <w:noProof/>
            <w:webHidden/>
          </w:rPr>
          <w:instrText xml:space="preserve"> PAGEREF _Toc419751975 \h </w:instrText>
        </w:r>
        <w:r>
          <w:rPr>
            <w:noProof/>
            <w:webHidden/>
          </w:rPr>
        </w:r>
        <w:r>
          <w:rPr>
            <w:noProof/>
            <w:webHidden/>
          </w:rPr>
          <w:fldChar w:fldCharType="separate"/>
        </w:r>
        <w:r w:rsidR="00596A19">
          <w:rPr>
            <w:noProof/>
            <w:webHidden/>
          </w:rPr>
          <w:t>40</w:t>
        </w:r>
        <w:r>
          <w:rPr>
            <w:noProof/>
            <w:webHidden/>
          </w:rPr>
          <w:fldChar w:fldCharType="end"/>
        </w:r>
      </w:hyperlink>
    </w:p>
    <w:p w:rsidR="00596A19" w:rsidRDefault="00765DB3" w:rsidP="00596A19">
      <w:pPr>
        <w:pStyle w:val="TDC3"/>
        <w:rPr>
          <w:noProof/>
        </w:rPr>
      </w:pPr>
      <w:hyperlink w:anchor="_Toc419751976" w:history="1">
        <w:r w:rsidR="00596A19" w:rsidRPr="00A42FE5">
          <w:rPr>
            <w:rStyle w:val="Hipervnculo"/>
            <w:noProof/>
          </w:rPr>
          <w:t>10.3 Renovación de matrícula</w:t>
        </w:r>
        <w:r w:rsidR="00596A19">
          <w:rPr>
            <w:noProof/>
            <w:webHidden/>
          </w:rPr>
          <w:tab/>
        </w:r>
        <w:r>
          <w:rPr>
            <w:noProof/>
            <w:webHidden/>
          </w:rPr>
          <w:fldChar w:fldCharType="begin"/>
        </w:r>
        <w:r w:rsidR="00596A19">
          <w:rPr>
            <w:noProof/>
            <w:webHidden/>
          </w:rPr>
          <w:instrText xml:space="preserve"> PAGEREF _Toc419751976 \h </w:instrText>
        </w:r>
        <w:r>
          <w:rPr>
            <w:noProof/>
            <w:webHidden/>
          </w:rPr>
        </w:r>
        <w:r>
          <w:rPr>
            <w:noProof/>
            <w:webHidden/>
          </w:rPr>
          <w:fldChar w:fldCharType="separate"/>
        </w:r>
        <w:r w:rsidR="00596A19">
          <w:rPr>
            <w:noProof/>
            <w:webHidden/>
          </w:rPr>
          <w:t>40</w:t>
        </w:r>
        <w:r>
          <w:rPr>
            <w:noProof/>
            <w:webHidden/>
          </w:rPr>
          <w:fldChar w:fldCharType="end"/>
        </w:r>
      </w:hyperlink>
    </w:p>
    <w:p w:rsidR="00596A19" w:rsidRDefault="00765DB3" w:rsidP="00596A19">
      <w:pPr>
        <w:pStyle w:val="TDC3"/>
        <w:rPr>
          <w:noProof/>
        </w:rPr>
      </w:pPr>
      <w:hyperlink w:anchor="_Toc419751977" w:history="1">
        <w:r w:rsidR="00596A19" w:rsidRPr="00A42FE5">
          <w:rPr>
            <w:rStyle w:val="Hipervnculo"/>
            <w:noProof/>
          </w:rPr>
          <w:t>10.4 Matrícula por transferencia</w:t>
        </w:r>
        <w:r w:rsidR="00596A19">
          <w:rPr>
            <w:noProof/>
            <w:webHidden/>
          </w:rPr>
          <w:tab/>
        </w:r>
        <w:r>
          <w:rPr>
            <w:noProof/>
            <w:webHidden/>
          </w:rPr>
          <w:fldChar w:fldCharType="begin"/>
        </w:r>
        <w:r w:rsidR="00596A19">
          <w:rPr>
            <w:noProof/>
            <w:webHidden/>
          </w:rPr>
          <w:instrText xml:space="preserve"> PAGEREF _Toc419751977 \h </w:instrText>
        </w:r>
        <w:r>
          <w:rPr>
            <w:noProof/>
            <w:webHidden/>
          </w:rPr>
        </w:r>
        <w:r>
          <w:rPr>
            <w:noProof/>
            <w:webHidden/>
          </w:rPr>
          <w:fldChar w:fldCharType="separate"/>
        </w:r>
        <w:r w:rsidR="00596A19">
          <w:rPr>
            <w:noProof/>
            <w:webHidden/>
          </w:rPr>
          <w:t>41</w:t>
        </w:r>
        <w:r>
          <w:rPr>
            <w:noProof/>
            <w:webHidden/>
          </w:rPr>
          <w:fldChar w:fldCharType="end"/>
        </w:r>
      </w:hyperlink>
    </w:p>
    <w:p w:rsidR="00596A19" w:rsidRDefault="00765DB3" w:rsidP="00596A19">
      <w:pPr>
        <w:pStyle w:val="TDC3"/>
        <w:rPr>
          <w:noProof/>
        </w:rPr>
      </w:pPr>
      <w:hyperlink w:anchor="_Toc419751978" w:history="1">
        <w:r w:rsidR="00596A19" w:rsidRPr="00A42FE5">
          <w:rPr>
            <w:rStyle w:val="Hipervnculo"/>
            <w:noProof/>
          </w:rPr>
          <w:t>10.5 La Comisión de admisión: Es la encargada de estudiar y aprobar las solicitudes de los estudiantes que van a ingresar por primera vez a la institución o que regresan después de un año de suspensión. Los integrantes son:</w:t>
        </w:r>
        <w:r w:rsidR="00596A19">
          <w:rPr>
            <w:noProof/>
            <w:webHidden/>
          </w:rPr>
          <w:tab/>
        </w:r>
        <w:r>
          <w:rPr>
            <w:noProof/>
            <w:webHidden/>
          </w:rPr>
          <w:fldChar w:fldCharType="begin"/>
        </w:r>
        <w:r w:rsidR="00596A19">
          <w:rPr>
            <w:noProof/>
            <w:webHidden/>
          </w:rPr>
          <w:instrText xml:space="preserve"> PAGEREF _Toc419751978 \h </w:instrText>
        </w:r>
        <w:r>
          <w:rPr>
            <w:noProof/>
            <w:webHidden/>
          </w:rPr>
        </w:r>
        <w:r>
          <w:rPr>
            <w:noProof/>
            <w:webHidden/>
          </w:rPr>
          <w:fldChar w:fldCharType="separate"/>
        </w:r>
        <w:r w:rsidR="00596A19">
          <w:rPr>
            <w:noProof/>
            <w:webHidden/>
          </w:rPr>
          <w:t>41</w:t>
        </w:r>
        <w:r>
          <w:rPr>
            <w:noProof/>
            <w:webHidden/>
          </w:rPr>
          <w:fldChar w:fldCharType="end"/>
        </w:r>
      </w:hyperlink>
    </w:p>
    <w:p w:rsidR="00596A19" w:rsidRDefault="00765DB3" w:rsidP="00596A19">
      <w:pPr>
        <w:pStyle w:val="TDC3"/>
        <w:rPr>
          <w:noProof/>
        </w:rPr>
      </w:pPr>
      <w:hyperlink w:anchor="_Toc419751979" w:history="1">
        <w:r w:rsidR="00596A19" w:rsidRPr="00A42FE5">
          <w:rPr>
            <w:rStyle w:val="Hipervnculo"/>
            <w:noProof/>
          </w:rPr>
          <w:t>10.6 Causales de terminación del contrato de matrícula</w:t>
        </w:r>
        <w:r w:rsidR="00596A19">
          <w:rPr>
            <w:noProof/>
            <w:webHidden/>
          </w:rPr>
          <w:tab/>
        </w:r>
        <w:r>
          <w:rPr>
            <w:noProof/>
            <w:webHidden/>
          </w:rPr>
          <w:fldChar w:fldCharType="begin"/>
        </w:r>
        <w:r w:rsidR="00596A19">
          <w:rPr>
            <w:noProof/>
            <w:webHidden/>
          </w:rPr>
          <w:instrText xml:space="preserve"> PAGEREF _Toc419751979 \h </w:instrText>
        </w:r>
        <w:r>
          <w:rPr>
            <w:noProof/>
            <w:webHidden/>
          </w:rPr>
        </w:r>
        <w:r>
          <w:rPr>
            <w:noProof/>
            <w:webHidden/>
          </w:rPr>
          <w:fldChar w:fldCharType="separate"/>
        </w:r>
        <w:r w:rsidR="00596A19">
          <w:rPr>
            <w:noProof/>
            <w:webHidden/>
          </w:rPr>
          <w:t>42</w:t>
        </w:r>
        <w:r>
          <w:rPr>
            <w:noProof/>
            <w:webHidden/>
          </w:rPr>
          <w:fldChar w:fldCharType="end"/>
        </w:r>
      </w:hyperlink>
    </w:p>
    <w:p w:rsidR="00596A19" w:rsidRDefault="00765DB3">
      <w:pPr>
        <w:pStyle w:val="TDC1"/>
        <w:tabs>
          <w:tab w:val="left" w:pos="660"/>
          <w:tab w:val="right" w:leader="dot" w:pos="8828"/>
        </w:tabs>
        <w:rPr>
          <w:noProof/>
        </w:rPr>
      </w:pPr>
      <w:hyperlink w:anchor="_Toc419751980" w:history="1">
        <w:r w:rsidR="00596A19" w:rsidRPr="00A42FE5">
          <w:rPr>
            <w:rStyle w:val="Hipervnculo"/>
            <w:rFonts w:ascii="Arial" w:eastAsia="Arial" w:hAnsi="Arial" w:cs="Arial"/>
            <w:b/>
            <w:noProof/>
          </w:rPr>
          <w:t>11</w:t>
        </w:r>
        <w:r w:rsidR="00596A19">
          <w:rPr>
            <w:noProof/>
          </w:rPr>
          <w:tab/>
        </w:r>
        <w:r w:rsidR="00596A19" w:rsidRPr="00A42FE5">
          <w:rPr>
            <w:rStyle w:val="Hipervnculo"/>
            <w:rFonts w:ascii="Arial" w:eastAsia="Arial" w:hAnsi="Arial" w:cs="Arial"/>
            <w:b/>
            <w:noProof/>
          </w:rPr>
          <w:t>CAPÍTULO 6  MECANISMOS PARA REFORMAR  EL MANUAL</w:t>
        </w:r>
        <w:r w:rsidR="00596A19">
          <w:rPr>
            <w:noProof/>
            <w:webHidden/>
          </w:rPr>
          <w:tab/>
        </w:r>
        <w:r>
          <w:rPr>
            <w:noProof/>
            <w:webHidden/>
          </w:rPr>
          <w:fldChar w:fldCharType="begin"/>
        </w:r>
        <w:r w:rsidR="00596A19">
          <w:rPr>
            <w:noProof/>
            <w:webHidden/>
          </w:rPr>
          <w:instrText xml:space="preserve"> PAGEREF _Toc419751980 \h </w:instrText>
        </w:r>
        <w:r>
          <w:rPr>
            <w:noProof/>
            <w:webHidden/>
          </w:rPr>
        </w:r>
        <w:r>
          <w:rPr>
            <w:noProof/>
            <w:webHidden/>
          </w:rPr>
          <w:fldChar w:fldCharType="separate"/>
        </w:r>
        <w:r w:rsidR="00596A19">
          <w:rPr>
            <w:noProof/>
            <w:webHidden/>
          </w:rPr>
          <w:t>42</w:t>
        </w:r>
        <w:r>
          <w:rPr>
            <w:noProof/>
            <w:webHidden/>
          </w:rPr>
          <w:fldChar w:fldCharType="end"/>
        </w:r>
      </w:hyperlink>
    </w:p>
    <w:p w:rsidR="00596A19" w:rsidRDefault="00765DB3" w:rsidP="00596A19">
      <w:pPr>
        <w:pStyle w:val="TDC3"/>
        <w:rPr>
          <w:noProof/>
        </w:rPr>
      </w:pPr>
      <w:hyperlink w:anchor="_Toc419751981" w:history="1">
        <w:r w:rsidR="00596A19" w:rsidRPr="00A42FE5">
          <w:rPr>
            <w:rStyle w:val="Hipervnculo"/>
            <w:noProof/>
            <w:lang w:eastAsia="en-US"/>
          </w:rPr>
          <w:t>ARTÍCULO 5° Estudiar, interpretar, reformar y aprobar modificaciones al Manual para la Convivencia institucional cuando se presenten serios motivos que justifiquen una reforma inmediata.</w:t>
        </w:r>
        <w:r w:rsidR="00596A19">
          <w:rPr>
            <w:noProof/>
            <w:webHidden/>
          </w:rPr>
          <w:tab/>
        </w:r>
        <w:r>
          <w:rPr>
            <w:noProof/>
            <w:webHidden/>
          </w:rPr>
          <w:fldChar w:fldCharType="begin"/>
        </w:r>
        <w:r w:rsidR="00596A19">
          <w:rPr>
            <w:noProof/>
            <w:webHidden/>
          </w:rPr>
          <w:instrText xml:space="preserve"> PAGEREF _Toc419751981 \h </w:instrText>
        </w:r>
        <w:r>
          <w:rPr>
            <w:noProof/>
            <w:webHidden/>
          </w:rPr>
        </w:r>
        <w:r>
          <w:rPr>
            <w:noProof/>
            <w:webHidden/>
          </w:rPr>
          <w:fldChar w:fldCharType="separate"/>
        </w:r>
        <w:r w:rsidR="00596A19">
          <w:rPr>
            <w:noProof/>
            <w:webHidden/>
          </w:rPr>
          <w:t>42</w:t>
        </w:r>
        <w:r>
          <w:rPr>
            <w:noProof/>
            <w:webHidden/>
          </w:rPr>
          <w:fldChar w:fldCharType="end"/>
        </w:r>
      </w:hyperlink>
    </w:p>
    <w:p w:rsidR="00596A19" w:rsidRDefault="00765DB3" w:rsidP="00596A19">
      <w:pPr>
        <w:pStyle w:val="TDC3"/>
        <w:rPr>
          <w:noProof/>
        </w:rPr>
      </w:pPr>
      <w:hyperlink w:anchor="_Toc419751982" w:history="1">
        <w:r w:rsidR="00596A19" w:rsidRPr="00A42FE5">
          <w:rPr>
            <w:rStyle w:val="Hipervnculo"/>
            <w:rFonts w:eastAsia="Arial"/>
            <w:noProof/>
          </w:rPr>
          <w:t>11.1 DE LA INTERPRETACION DEL MANUAL DE CONVIVENCIA.</w:t>
        </w:r>
        <w:r w:rsidR="00596A19">
          <w:rPr>
            <w:noProof/>
            <w:webHidden/>
          </w:rPr>
          <w:tab/>
        </w:r>
        <w:r>
          <w:rPr>
            <w:noProof/>
            <w:webHidden/>
          </w:rPr>
          <w:fldChar w:fldCharType="begin"/>
        </w:r>
        <w:r w:rsidR="00596A19">
          <w:rPr>
            <w:noProof/>
            <w:webHidden/>
          </w:rPr>
          <w:instrText xml:space="preserve"> PAGEREF _Toc419751982 \h </w:instrText>
        </w:r>
        <w:r>
          <w:rPr>
            <w:noProof/>
            <w:webHidden/>
          </w:rPr>
        </w:r>
        <w:r>
          <w:rPr>
            <w:noProof/>
            <w:webHidden/>
          </w:rPr>
          <w:fldChar w:fldCharType="separate"/>
        </w:r>
        <w:r w:rsidR="00596A19">
          <w:rPr>
            <w:noProof/>
            <w:webHidden/>
          </w:rPr>
          <w:t>42</w:t>
        </w:r>
        <w:r>
          <w:rPr>
            <w:noProof/>
            <w:webHidden/>
          </w:rPr>
          <w:fldChar w:fldCharType="end"/>
        </w:r>
      </w:hyperlink>
    </w:p>
    <w:p w:rsidR="00596A19" w:rsidRDefault="00765DB3" w:rsidP="00596A19">
      <w:pPr>
        <w:pStyle w:val="TDC3"/>
        <w:rPr>
          <w:noProof/>
        </w:rPr>
      </w:pPr>
      <w:hyperlink w:anchor="_Toc419751983" w:history="1">
        <w:r w:rsidR="00596A19" w:rsidRPr="00A42FE5">
          <w:rPr>
            <w:rStyle w:val="Hipervnculo"/>
            <w:rFonts w:eastAsia="Arial"/>
            <w:noProof/>
          </w:rPr>
          <w:t>11.2 DE LA REFORMA DEL MANUAL.</w:t>
        </w:r>
        <w:r w:rsidR="00596A19">
          <w:rPr>
            <w:noProof/>
            <w:webHidden/>
          </w:rPr>
          <w:tab/>
        </w:r>
        <w:r>
          <w:rPr>
            <w:noProof/>
            <w:webHidden/>
          </w:rPr>
          <w:fldChar w:fldCharType="begin"/>
        </w:r>
        <w:r w:rsidR="00596A19">
          <w:rPr>
            <w:noProof/>
            <w:webHidden/>
          </w:rPr>
          <w:instrText xml:space="preserve"> PAGEREF _Toc419751983 \h </w:instrText>
        </w:r>
        <w:r>
          <w:rPr>
            <w:noProof/>
            <w:webHidden/>
          </w:rPr>
        </w:r>
        <w:r>
          <w:rPr>
            <w:noProof/>
            <w:webHidden/>
          </w:rPr>
          <w:fldChar w:fldCharType="separate"/>
        </w:r>
        <w:r w:rsidR="00596A19">
          <w:rPr>
            <w:noProof/>
            <w:webHidden/>
          </w:rPr>
          <w:t>42</w:t>
        </w:r>
        <w:r>
          <w:rPr>
            <w:noProof/>
            <w:webHidden/>
          </w:rPr>
          <w:fldChar w:fldCharType="end"/>
        </w:r>
      </w:hyperlink>
    </w:p>
    <w:p w:rsidR="00596A19" w:rsidRDefault="00765DB3" w:rsidP="00596A19">
      <w:pPr>
        <w:pStyle w:val="TDC3"/>
        <w:rPr>
          <w:noProof/>
        </w:rPr>
      </w:pPr>
      <w:hyperlink w:anchor="_Toc419751984" w:history="1">
        <w:r w:rsidR="00596A19" w:rsidRPr="00A42FE5">
          <w:rPr>
            <w:rStyle w:val="Hipervnculo"/>
            <w:noProof/>
            <w:lang w:eastAsia="en-US"/>
          </w:rPr>
          <w:t>11.3 ARTÍCULO 6° Publicar e imprimir cada tres años el texto del Manual para la Convivencia Institucional, en caso tal que lo amerite la cantidad de reformas.</w:t>
        </w:r>
        <w:r w:rsidR="00596A19">
          <w:rPr>
            <w:noProof/>
            <w:webHidden/>
          </w:rPr>
          <w:tab/>
        </w:r>
        <w:r>
          <w:rPr>
            <w:noProof/>
            <w:webHidden/>
          </w:rPr>
          <w:fldChar w:fldCharType="begin"/>
        </w:r>
        <w:r w:rsidR="00596A19">
          <w:rPr>
            <w:noProof/>
            <w:webHidden/>
          </w:rPr>
          <w:instrText xml:space="preserve"> PAGEREF _Toc419751984 \h </w:instrText>
        </w:r>
        <w:r>
          <w:rPr>
            <w:noProof/>
            <w:webHidden/>
          </w:rPr>
        </w:r>
        <w:r>
          <w:rPr>
            <w:noProof/>
            <w:webHidden/>
          </w:rPr>
          <w:fldChar w:fldCharType="separate"/>
        </w:r>
        <w:r w:rsidR="00596A19">
          <w:rPr>
            <w:noProof/>
            <w:webHidden/>
          </w:rPr>
          <w:t>43</w:t>
        </w:r>
        <w:r>
          <w:rPr>
            <w:noProof/>
            <w:webHidden/>
          </w:rPr>
          <w:fldChar w:fldCharType="end"/>
        </w:r>
      </w:hyperlink>
    </w:p>
    <w:p w:rsidR="00596A19" w:rsidRDefault="00765DB3" w:rsidP="00596A19">
      <w:pPr>
        <w:pStyle w:val="TDC3"/>
        <w:rPr>
          <w:noProof/>
        </w:rPr>
      </w:pPr>
      <w:hyperlink w:anchor="_Toc419751985" w:history="1">
        <w:r w:rsidR="00596A19" w:rsidRPr="00A42FE5">
          <w:rPr>
            <w:rStyle w:val="Hipervnculo"/>
            <w:noProof/>
            <w:lang w:eastAsia="en-US"/>
          </w:rPr>
          <w:t xml:space="preserve">11.4 ARTICULO 7° </w:t>
        </w:r>
        <w:r w:rsidR="00596A19" w:rsidRPr="00A42FE5">
          <w:rPr>
            <w:rStyle w:val="Hipervnculo"/>
            <w:rFonts w:eastAsia="Arial"/>
            <w:noProof/>
          </w:rPr>
          <w:t xml:space="preserve">VIGENCIA DEL MANUAL. </w:t>
        </w:r>
        <w:r w:rsidR="00596A19" w:rsidRPr="00A42FE5">
          <w:rPr>
            <w:rStyle w:val="Hipervnculo"/>
            <w:noProof/>
            <w:lang w:eastAsia="en-US"/>
          </w:rPr>
          <w:t>Este Manual para la Convivencia Institucional entra a regir a partir del día de su publicación  en el  Día 13 Mes Abril del año 2015 en acta del consejo directivo nro. 02/15 y deroga los anteriores Manuales de Convivencia de cada una de las secciones que conforman la Institución Educativa La Independencia.</w:t>
        </w:r>
        <w:r w:rsidR="00596A19">
          <w:rPr>
            <w:noProof/>
            <w:webHidden/>
          </w:rPr>
          <w:tab/>
        </w:r>
        <w:r>
          <w:rPr>
            <w:noProof/>
            <w:webHidden/>
          </w:rPr>
          <w:fldChar w:fldCharType="begin"/>
        </w:r>
        <w:r w:rsidR="00596A19">
          <w:rPr>
            <w:noProof/>
            <w:webHidden/>
          </w:rPr>
          <w:instrText xml:space="preserve"> PAGEREF _Toc419751985 \h </w:instrText>
        </w:r>
        <w:r>
          <w:rPr>
            <w:noProof/>
            <w:webHidden/>
          </w:rPr>
        </w:r>
        <w:r>
          <w:rPr>
            <w:noProof/>
            <w:webHidden/>
          </w:rPr>
          <w:fldChar w:fldCharType="separate"/>
        </w:r>
        <w:r w:rsidR="00596A19">
          <w:rPr>
            <w:noProof/>
            <w:webHidden/>
          </w:rPr>
          <w:t>43</w:t>
        </w:r>
        <w:r>
          <w:rPr>
            <w:noProof/>
            <w:webHidden/>
          </w:rPr>
          <w:fldChar w:fldCharType="end"/>
        </w:r>
      </w:hyperlink>
    </w:p>
    <w:p w:rsidR="00034595" w:rsidRDefault="00765DB3" w:rsidP="00034595">
      <w:pPr>
        <w:spacing w:after="60" w:line="240" w:lineRule="auto"/>
        <w:contextualSpacing/>
        <w:rPr>
          <w:rFonts w:ascii="Arial" w:eastAsia="Times New Roman" w:hAnsi="Arial" w:cs="Arial"/>
          <w:sz w:val="24"/>
          <w:szCs w:val="24"/>
          <w:lang w:eastAsia="en-US"/>
        </w:rPr>
      </w:pPr>
      <w:r>
        <w:rPr>
          <w:rFonts w:ascii="Arial" w:eastAsia="Times New Roman" w:hAnsi="Arial" w:cs="Arial"/>
          <w:sz w:val="24"/>
          <w:szCs w:val="24"/>
          <w:lang w:eastAsia="en-US"/>
        </w:rPr>
        <w:fldChar w:fldCharType="end"/>
      </w:r>
    </w:p>
    <w:p w:rsidR="00596A19" w:rsidRPr="005E33AC" w:rsidRDefault="00596A19" w:rsidP="00034595">
      <w:pPr>
        <w:spacing w:after="60" w:line="240" w:lineRule="auto"/>
        <w:contextualSpacing/>
        <w:rPr>
          <w:rFonts w:ascii="Arial" w:eastAsia="Times New Roman" w:hAnsi="Arial" w:cs="Arial"/>
          <w:sz w:val="24"/>
          <w:szCs w:val="24"/>
          <w:lang w:eastAsia="en-US"/>
        </w:rPr>
      </w:pPr>
    </w:p>
    <w:p w:rsidR="00034595" w:rsidRPr="005E33AC" w:rsidRDefault="00034595" w:rsidP="00034595">
      <w:pPr>
        <w:spacing w:after="60" w:line="240" w:lineRule="auto"/>
        <w:contextualSpacing/>
        <w:rPr>
          <w:rFonts w:ascii="Arial" w:eastAsia="Times New Roman" w:hAnsi="Arial" w:cs="Arial"/>
          <w:sz w:val="24"/>
          <w:szCs w:val="24"/>
          <w:lang w:eastAsia="en-US"/>
        </w:rPr>
      </w:pPr>
    </w:p>
    <w:p w:rsidR="00C8656D" w:rsidRPr="005E33AC" w:rsidRDefault="00C8656D" w:rsidP="00107991">
      <w:pPr>
        <w:pStyle w:val="Ttulo1"/>
        <w:rPr>
          <w:rFonts w:eastAsia="Calibri"/>
          <w:b w:val="0"/>
          <w:sz w:val="24"/>
          <w:szCs w:val="24"/>
          <w:lang w:eastAsia="en-US"/>
        </w:rPr>
      </w:pPr>
      <w:bookmarkStart w:id="3" w:name="_Toc419751755"/>
      <w:r w:rsidRPr="005E33AC">
        <w:rPr>
          <w:rFonts w:eastAsia="Calibri"/>
          <w:sz w:val="24"/>
          <w:szCs w:val="24"/>
          <w:lang w:eastAsia="en-US"/>
        </w:rPr>
        <w:t>INTRODUCCIÓN:</w:t>
      </w:r>
      <w:bookmarkEnd w:id="3"/>
    </w:p>
    <w:p w:rsidR="00C8656D" w:rsidRPr="005E33AC" w:rsidRDefault="00C8656D" w:rsidP="00C8656D">
      <w:pPr>
        <w:spacing w:after="160" w:line="240" w:lineRule="auto"/>
        <w:jc w:val="both"/>
        <w:rPr>
          <w:rFonts w:ascii="Arial" w:eastAsia="Calibri" w:hAnsi="Arial" w:cs="Arial"/>
          <w:sz w:val="24"/>
          <w:szCs w:val="24"/>
          <w:lang w:eastAsia="en-US"/>
        </w:rPr>
      </w:pPr>
      <w:r w:rsidRPr="005E33AC">
        <w:rPr>
          <w:rFonts w:ascii="Arial" w:eastAsia="Calibri" w:hAnsi="Arial" w:cs="Arial"/>
          <w:sz w:val="24"/>
          <w:szCs w:val="24"/>
          <w:lang w:eastAsia="en-US"/>
        </w:rPr>
        <w:t>Un manual  para la convivencia basado en la ética y en la norma como un valor social, es una propuesta pedagógica que pretende posibilitar a las personas una manera de acercarse al desarrollo de su autonomía, la cual hace referencia a la capacidad individual de saber tomar decisiones, de saber cómo actuar y porqué hacerlo, de pensarse y asumir posiciones críticas ante la manera de relacionarse con los demás y responder por las consecuencias de sus actos.</w:t>
      </w:r>
    </w:p>
    <w:p w:rsidR="00C8656D" w:rsidRPr="005E33AC" w:rsidRDefault="00C8656D" w:rsidP="00C8656D">
      <w:pPr>
        <w:spacing w:after="160" w:line="240" w:lineRule="auto"/>
        <w:jc w:val="both"/>
        <w:rPr>
          <w:rFonts w:ascii="Arial" w:eastAsia="Calibri" w:hAnsi="Arial" w:cs="Arial"/>
          <w:bCs/>
          <w:sz w:val="24"/>
          <w:szCs w:val="24"/>
          <w:lang w:eastAsia="en-US"/>
        </w:rPr>
      </w:pPr>
    </w:p>
    <w:p w:rsidR="00C8656D" w:rsidRPr="005E33AC" w:rsidRDefault="00C8656D" w:rsidP="00C8656D">
      <w:pPr>
        <w:spacing w:after="160" w:line="240" w:lineRule="auto"/>
        <w:jc w:val="both"/>
        <w:rPr>
          <w:rFonts w:ascii="Arial" w:eastAsia="Calibri" w:hAnsi="Arial" w:cs="Arial"/>
          <w:bCs/>
          <w:sz w:val="24"/>
          <w:szCs w:val="24"/>
          <w:lang w:eastAsia="en-US"/>
        </w:rPr>
      </w:pPr>
      <w:r w:rsidRPr="005E33AC">
        <w:rPr>
          <w:rFonts w:ascii="Arial" w:eastAsia="Calibri" w:hAnsi="Arial" w:cs="Arial"/>
          <w:bCs/>
          <w:sz w:val="24"/>
          <w:szCs w:val="24"/>
          <w:lang w:eastAsia="en-US"/>
        </w:rPr>
        <w:t>Este Manual  para la Convivencia Institucional también reconoce que las interacciones humanas están expuestas a conflictos internos y externos que pueden deteriorar la convivencia. Es por esto que nuestra ped</w:t>
      </w:r>
      <w:r w:rsidRPr="005E33AC">
        <w:rPr>
          <w:rFonts w:ascii="Arial" w:eastAsia="Calibri" w:hAnsi="Arial" w:cs="Arial"/>
          <w:sz w:val="24"/>
          <w:szCs w:val="24"/>
          <w:lang w:eastAsia="en-US"/>
        </w:rPr>
        <w:t xml:space="preserve">agogía privilegia la deconstrucción de conflictos, la cual consiste en hacer una reflexión de las causas y las consecuencias de una situación específica, para que las personas tengan la responsabilidad de comprenderla, </w:t>
      </w:r>
      <w:r w:rsidRPr="005E33AC">
        <w:rPr>
          <w:rFonts w:ascii="Arial" w:eastAsia="Calibri" w:hAnsi="Arial" w:cs="Arial"/>
          <w:bCs/>
          <w:sz w:val="24"/>
          <w:szCs w:val="24"/>
          <w:lang w:eastAsia="en-US"/>
        </w:rPr>
        <w:t>mediarla y estar alerta para prevenir futuros desencuentros.</w:t>
      </w:r>
    </w:p>
    <w:p w:rsidR="00C8656D" w:rsidRPr="005E33AC" w:rsidRDefault="00C8656D" w:rsidP="00C8656D">
      <w:pPr>
        <w:spacing w:before="100" w:beforeAutospacing="1" w:after="100" w:afterAutospacing="1" w:line="240" w:lineRule="auto"/>
        <w:jc w:val="both"/>
        <w:rPr>
          <w:rFonts w:ascii="Arial" w:eastAsia="Calibri" w:hAnsi="Arial" w:cs="Arial"/>
          <w:sz w:val="24"/>
          <w:szCs w:val="24"/>
        </w:rPr>
      </w:pPr>
      <w:r w:rsidRPr="005E33AC">
        <w:rPr>
          <w:rFonts w:ascii="Arial" w:eastAsia="Calibri" w:hAnsi="Arial" w:cs="Arial"/>
          <w:sz w:val="24"/>
          <w:szCs w:val="24"/>
          <w:lang w:eastAsia="en-US"/>
        </w:rPr>
        <w:t xml:space="preserve">El concepto de convivencia tiene un sentido estrictamente educativo, clave en el desarrollo individual y social de los niños, niñas y adolescentes en el siglo XXI. </w:t>
      </w:r>
      <w:r w:rsidRPr="005E33AC">
        <w:rPr>
          <w:rFonts w:ascii="Arial" w:eastAsia="Calibri" w:hAnsi="Arial" w:cs="Arial"/>
          <w:sz w:val="24"/>
          <w:szCs w:val="24"/>
        </w:rPr>
        <w:t xml:space="preserve">Uno de los desafíos más importantes para los educadores es la prevención de la violencia en las aulas y la resolución de conflictos cotidianos con el objetivo de lograr una convivencia pacífica. Este no es un fenómeno nuevo porque los diferentes sistemas educativos siempre han tenido que canalizar, reconducir y articular los conflictos presentes en la actividad educativa. </w:t>
      </w:r>
    </w:p>
    <w:p w:rsidR="00C8656D" w:rsidRPr="005E33AC" w:rsidRDefault="00C8656D" w:rsidP="00C8656D">
      <w:pPr>
        <w:spacing w:before="100" w:beforeAutospacing="1" w:after="100" w:afterAutospacing="1" w:line="240" w:lineRule="auto"/>
        <w:jc w:val="both"/>
        <w:rPr>
          <w:rFonts w:ascii="Arial" w:eastAsia="Calibri" w:hAnsi="Arial" w:cs="Arial"/>
          <w:sz w:val="24"/>
          <w:szCs w:val="24"/>
        </w:rPr>
      </w:pPr>
      <w:r w:rsidRPr="005E33AC">
        <w:rPr>
          <w:rFonts w:ascii="Arial" w:eastAsia="Calibri" w:hAnsi="Arial" w:cs="Arial"/>
          <w:sz w:val="24"/>
          <w:szCs w:val="24"/>
        </w:rPr>
        <w:t xml:space="preserve">La violencia en las aulas y la resolución de conflictos cotidianos tiene una especial relevancia por múltiples razones: el fenómeno de la globalización, la universalización de la sociedad de la información, la acelerada transformación de la familia y la escuela, la facilidad para percibir y  asimilar diferentes culturas,  y el contexto de violencia urbana que se vive en la ciudad. La escuela no puede quedarse ajena a estos fenómenos porque inciden en la transformación de las coordenadas culturales y sociales que condicionan el quehacer educativo. </w:t>
      </w:r>
    </w:p>
    <w:p w:rsidR="00C8656D" w:rsidRPr="005E33AC" w:rsidRDefault="00C8656D" w:rsidP="00C8656D">
      <w:pPr>
        <w:spacing w:before="100" w:beforeAutospacing="1" w:after="100" w:afterAutospacing="1" w:line="240" w:lineRule="auto"/>
        <w:jc w:val="both"/>
        <w:rPr>
          <w:rFonts w:ascii="Arial" w:eastAsia="Calibri" w:hAnsi="Arial" w:cs="Arial"/>
          <w:sz w:val="24"/>
          <w:szCs w:val="24"/>
        </w:rPr>
      </w:pPr>
      <w:r w:rsidRPr="005E33AC">
        <w:rPr>
          <w:rFonts w:ascii="Arial" w:eastAsia="Calibri" w:hAnsi="Arial" w:cs="Arial"/>
          <w:sz w:val="24"/>
          <w:szCs w:val="24"/>
        </w:rPr>
        <w:t xml:space="preserve">La concepción de convivencia es positiva, y se orienta hacia qué se quiere conseguir o qué se desea, cuál es el objetivo de unas acciones de solidaridad o de integración, cómo deberían ser las sociedades, entre otros.  Lo cierto es que la convivencia hay que construirla, e implica entre otras cosas, aprendizaje, </w:t>
      </w:r>
      <w:r w:rsidRPr="005E33AC">
        <w:rPr>
          <w:rFonts w:ascii="Arial" w:eastAsia="Calibri" w:hAnsi="Arial" w:cs="Arial"/>
          <w:sz w:val="24"/>
          <w:szCs w:val="24"/>
        </w:rPr>
        <w:lastRenderedPageBreak/>
        <w:t xml:space="preserve">tolerancia, normas comunes y regulación del conflicto. Como acción de convivir, como interacción, lo más destacable es el reconocimiento de que la convivencia requiere aprendizaje. La convivencia implica a dos o más personas o grupos que son diferentes en una relación en la que siempre intervienen otros, y que está además sujeta a cambios incesantemente. La convivencia exige adaptarse a los demás y a la situación, es decir, exige flexibilidad (Giménez, 2005). </w:t>
      </w:r>
    </w:p>
    <w:p w:rsidR="00C8656D" w:rsidRPr="005E33AC" w:rsidRDefault="00C8656D" w:rsidP="00C8656D">
      <w:pPr>
        <w:spacing w:before="100" w:beforeAutospacing="1" w:after="100" w:afterAutospacing="1" w:line="240" w:lineRule="auto"/>
        <w:jc w:val="both"/>
        <w:rPr>
          <w:rFonts w:ascii="Arial" w:eastAsia="Calibri" w:hAnsi="Arial" w:cs="Arial"/>
          <w:sz w:val="24"/>
          <w:szCs w:val="24"/>
        </w:rPr>
      </w:pPr>
      <w:r w:rsidRPr="005E33AC">
        <w:rPr>
          <w:rFonts w:ascii="Arial" w:eastAsia="Calibri" w:hAnsi="Arial" w:cs="Arial"/>
          <w:sz w:val="24"/>
          <w:szCs w:val="24"/>
        </w:rPr>
        <w:t>La convivencia exige el establecimiento de unas normas comunes, relacionadas en los “manuales de convivencia”. La relación de convivencia no pone el acento sólo en el respeto y tolerancia de lo particular, distinto u opuesto del otro, sino también en lo que une, en lo que se converge: un espacio, una regulación social del tiempo, unas responsabilidades, el uso de determinados recursos, etc. Todo ello exige acordar y convenir reglas del juego aceptadas y cumplidas por todos. La convivencia no es algo opuesto al conflicto ni significa ausencia de conflictividad, pero sí requiere regulación o resolución pacífica de los conflictos. Debemos dejar constancia aquí de interpretaciones que conciben la convivencia como mera adaptación y acomodación sin resolución del conflicto. (Gorbeña y Arregui).</w:t>
      </w:r>
    </w:p>
    <w:p w:rsidR="00C8656D" w:rsidRPr="005E33AC" w:rsidRDefault="00C8656D" w:rsidP="00C8656D">
      <w:pPr>
        <w:spacing w:before="100" w:beforeAutospacing="1" w:after="100" w:afterAutospacing="1" w:line="240" w:lineRule="auto"/>
        <w:jc w:val="both"/>
        <w:rPr>
          <w:rFonts w:ascii="Arial" w:eastAsia="Calibri" w:hAnsi="Arial" w:cs="Arial"/>
          <w:sz w:val="24"/>
          <w:szCs w:val="24"/>
        </w:rPr>
      </w:pPr>
      <w:r w:rsidRPr="005E33AC">
        <w:rPr>
          <w:rFonts w:ascii="Arial" w:eastAsia="Calibri" w:hAnsi="Arial" w:cs="Arial"/>
          <w:sz w:val="24"/>
          <w:szCs w:val="24"/>
        </w:rPr>
        <w:t xml:space="preserve">Hay que tener en cuenta que la escuela, por sí sola, no es suficiente para lograr esta transformación y crear una sociedad pacífica; pero, también sabemos que existen pocas posibilidades de tener éxito en la reducción de la violencia, la confrontación y la desigualdad, sin educar a los niños, niñas y adolescentes en los caminos de la paz. Así, el papel de la educación se centra en la  construcción de una cultura para la paz, en particular enseñando u orientando hacia esas prácticas. </w:t>
      </w:r>
    </w:p>
    <w:p w:rsidR="00C8656D" w:rsidRPr="000D0E37" w:rsidRDefault="00C8656D" w:rsidP="000D0E37">
      <w:pPr>
        <w:pStyle w:val="Ttulo1"/>
        <w:rPr>
          <w:rFonts w:eastAsia="Calibri"/>
          <w:sz w:val="24"/>
          <w:szCs w:val="24"/>
          <w:lang w:eastAsia="en-US"/>
        </w:rPr>
      </w:pPr>
      <w:bookmarkStart w:id="4" w:name="_Toc419751756"/>
      <w:r w:rsidRPr="000D0E37">
        <w:rPr>
          <w:rFonts w:eastAsia="Calibri"/>
          <w:sz w:val="24"/>
          <w:szCs w:val="24"/>
          <w:lang w:eastAsia="en-US"/>
        </w:rPr>
        <w:t>JUSTIFICACIÓN</w:t>
      </w:r>
      <w:bookmarkEnd w:id="4"/>
    </w:p>
    <w:p w:rsidR="00C8656D" w:rsidRPr="005E33AC" w:rsidRDefault="00C8656D" w:rsidP="00C8656D">
      <w:pPr>
        <w:spacing w:after="160" w:line="240" w:lineRule="auto"/>
        <w:jc w:val="both"/>
        <w:rPr>
          <w:rFonts w:ascii="Arial" w:eastAsia="Calibri" w:hAnsi="Arial" w:cs="Arial"/>
          <w:sz w:val="24"/>
          <w:szCs w:val="24"/>
          <w:lang w:eastAsia="en-US"/>
        </w:rPr>
      </w:pPr>
      <w:r w:rsidRPr="005E33AC">
        <w:rPr>
          <w:rFonts w:ascii="Arial" w:eastAsia="Calibri" w:hAnsi="Arial" w:cs="Arial"/>
          <w:sz w:val="24"/>
          <w:szCs w:val="24"/>
          <w:lang w:eastAsia="en-US"/>
        </w:rPr>
        <w:t>El Manual de Convivencia da  orientaciones éticas, de normas y criterios establecidos por la Comunidad Educativa la Independencia  del municipio de Medellín comuna 13. Tiene como fin contribuir a la formación de personas sobre la base de su propia realización de manera que cada uno aprenda a ser responsable, libre y autónomo con la exigencia y la colaboración de los otros, para promover un nuevo orden social, un proyecto de nación, en la que todos podamos ser felices y plenos.</w:t>
      </w:r>
    </w:p>
    <w:p w:rsidR="00EA2838" w:rsidRPr="005E33AC" w:rsidRDefault="00EA2838" w:rsidP="00EA2838">
      <w:pPr>
        <w:spacing w:after="0" w:line="240" w:lineRule="auto"/>
        <w:jc w:val="center"/>
        <w:rPr>
          <w:rFonts w:ascii="Arial" w:eastAsia="Times New Roman" w:hAnsi="Arial" w:cs="Arial"/>
          <w:b/>
          <w:sz w:val="24"/>
          <w:szCs w:val="24"/>
          <w:highlight w:val="green"/>
          <w:lang w:eastAsia="es-ES"/>
        </w:rPr>
      </w:pPr>
    </w:p>
    <w:p w:rsidR="00D674E4" w:rsidRPr="005E33AC" w:rsidRDefault="00D674E4" w:rsidP="000D0E37">
      <w:pPr>
        <w:pStyle w:val="Ttulo1"/>
        <w:rPr>
          <w:rFonts w:eastAsia="Calibri"/>
          <w:b w:val="0"/>
          <w:sz w:val="24"/>
          <w:szCs w:val="24"/>
        </w:rPr>
      </w:pPr>
      <w:bookmarkStart w:id="5" w:name="_Toc419751757"/>
      <w:r w:rsidRPr="005E33AC">
        <w:rPr>
          <w:rFonts w:eastAsia="Calibri"/>
          <w:b w:val="0"/>
          <w:sz w:val="24"/>
          <w:szCs w:val="24"/>
        </w:rPr>
        <w:t>CAPITULO 1</w:t>
      </w:r>
      <w:bookmarkEnd w:id="5"/>
    </w:p>
    <w:p w:rsidR="00C8656D" w:rsidRPr="005E33AC" w:rsidRDefault="00C8656D" w:rsidP="000D0E37">
      <w:pPr>
        <w:pStyle w:val="Ttulo2"/>
        <w:rPr>
          <w:rFonts w:eastAsia="Calibri"/>
          <w:b w:val="0"/>
          <w:sz w:val="24"/>
          <w:szCs w:val="24"/>
        </w:rPr>
      </w:pPr>
      <w:bookmarkStart w:id="6" w:name="_Toc419751758"/>
      <w:r w:rsidRPr="005E33AC">
        <w:rPr>
          <w:rFonts w:eastAsia="Calibri"/>
          <w:b w:val="0"/>
          <w:spacing w:val="-15"/>
          <w:sz w:val="24"/>
          <w:szCs w:val="24"/>
          <w:bdr w:val="none" w:sz="0" w:space="0" w:color="auto" w:frame="1"/>
        </w:rPr>
        <w:t>FUNDAMENTOS  CONSTITUCIONALES  Y  LEGALES</w:t>
      </w:r>
      <w:bookmarkEnd w:id="6"/>
    </w:p>
    <w:p w:rsidR="00C8656D" w:rsidRPr="005E33AC" w:rsidRDefault="00C8656D" w:rsidP="000D0E37">
      <w:pPr>
        <w:pStyle w:val="Ttulo2"/>
        <w:rPr>
          <w:rFonts w:eastAsia="Calibri"/>
          <w:b w:val="0"/>
          <w:sz w:val="24"/>
          <w:szCs w:val="24"/>
          <w:lang w:eastAsia="en-US"/>
        </w:rPr>
      </w:pPr>
      <w:bookmarkStart w:id="7" w:name="_Toc419751759"/>
      <w:r w:rsidRPr="005E33AC">
        <w:rPr>
          <w:rFonts w:eastAsia="Calibri"/>
          <w:b w:val="0"/>
          <w:sz w:val="24"/>
          <w:szCs w:val="24"/>
          <w:lang w:eastAsia="en-US"/>
        </w:rPr>
        <w:t>REFERENTE LEGALES</w:t>
      </w:r>
      <w:bookmarkEnd w:id="7"/>
    </w:p>
    <w:p w:rsidR="00C8656D" w:rsidRPr="000D0E37" w:rsidRDefault="00C8656D" w:rsidP="00C8656D">
      <w:pPr>
        <w:spacing w:after="60" w:line="240" w:lineRule="auto"/>
        <w:ind w:left="720"/>
        <w:contextualSpacing/>
        <w:rPr>
          <w:rFonts w:ascii="Arial" w:eastAsia="Calibri" w:hAnsi="Arial" w:cs="Arial"/>
          <w:b/>
          <w:sz w:val="24"/>
          <w:szCs w:val="24"/>
          <w:lang w:eastAsia="en-US"/>
        </w:rPr>
      </w:pPr>
    </w:p>
    <w:p w:rsidR="00C8656D" w:rsidRPr="000D0E37" w:rsidRDefault="00C8656D" w:rsidP="000D0E37">
      <w:pPr>
        <w:pStyle w:val="Ttulo3"/>
        <w:jc w:val="both"/>
        <w:rPr>
          <w:rFonts w:eastAsia="Calibri"/>
          <w:b w:val="0"/>
          <w:sz w:val="24"/>
          <w:lang w:eastAsia="en-US"/>
        </w:rPr>
      </w:pPr>
      <w:bookmarkStart w:id="8" w:name="_Toc419751760"/>
      <w:r w:rsidRPr="000D0E37">
        <w:rPr>
          <w:rFonts w:eastAsia="Calibri"/>
          <w:sz w:val="24"/>
          <w:lang w:eastAsia="en-US"/>
        </w:rPr>
        <w:t>La Constitución Política de 1991</w:t>
      </w:r>
      <w:r w:rsidRPr="000D0E37">
        <w:rPr>
          <w:rFonts w:eastAsia="Calibri"/>
          <w:b w:val="0"/>
          <w:sz w:val="24"/>
          <w:lang w:eastAsia="en-US"/>
        </w:rPr>
        <w:t xml:space="preserve">delega al ámbito educativo, responsabilidades particulares con respecto a la formación para la paz y la convivencia orientadas al respeto de la ley, el respeto </w:t>
      </w:r>
      <w:r w:rsidRPr="000D0E37">
        <w:rPr>
          <w:rFonts w:eastAsia="Calibri"/>
          <w:b w:val="0"/>
          <w:sz w:val="24"/>
          <w:lang w:eastAsia="en-US"/>
        </w:rPr>
        <w:lastRenderedPageBreak/>
        <w:t>de la diversidad y las diferencias, la promoción de la democracia y la resolución pacífica a sus conflictos.</w:t>
      </w:r>
      <w:bookmarkEnd w:id="8"/>
    </w:p>
    <w:p w:rsidR="00C8656D" w:rsidRPr="005E33AC" w:rsidRDefault="00C8656D" w:rsidP="00C8656D">
      <w:pPr>
        <w:spacing w:after="60" w:line="240" w:lineRule="auto"/>
        <w:ind w:left="720"/>
        <w:contextualSpacing/>
        <w:jc w:val="both"/>
        <w:rPr>
          <w:rFonts w:ascii="Arial" w:eastAsia="Calibri" w:hAnsi="Arial" w:cs="Arial"/>
          <w:sz w:val="24"/>
          <w:szCs w:val="24"/>
          <w:lang w:eastAsia="en-US"/>
        </w:rPr>
      </w:pPr>
    </w:p>
    <w:p w:rsidR="00C8656D" w:rsidRPr="000D0E37" w:rsidRDefault="00C8656D" w:rsidP="000D0E37">
      <w:pPr>
        <w:pStyle w:val="Ttulo3"/>
        <w:jc w:val="both"/>
        <w:rPr>
          <w:rFonts w:eastAsia="Calibri"/>
          <w:b w:val="0"/>
          <w:sz w:val="24"/>
          <w:lang w:eastAsia="en-US"/>
        </w:rPr>
      </w:pPr>
      <w:bookmarkStart w:id="9" w:name="_Toc419751761"/>
      <w:r w:rsidRPr="000D0E37">
        <w:rPr>
          <w:rFonts w:eastAsia="Calibri"/>
          <w:sz w:val="24"/>
          <w:lang w:eastAsia="en-US"/>
        </w:rPr>
        <w:t>El Plan Decenal de Educación 2006-2016</w:t>
      </w:r>
      <w:r w:rsidRPr="005E33AC">
        <w:rPr>
          <w:rFonts w:eastAsia="Calibri"/>
          <w:sz w:val="24"/>
          <w:lang w:eastAsia="en-US"/>
        </w:rPr>
        <w:t xml:space="preserve">, </w:t>
      </w:r>
      <w:r w:rsidRPr="000D0E37">
        <w:rPr>
          <w:rFonts w:eastAsia="Calibri"/>
          <w:b w:val="0"/>
          <w:sz w:val="24"/>
          <w:lang w:eastAsia="en-US"/>
        </w:rPr>
        <w:t>señala la importancia de construir y forjar una cultura que permita a través del diálogo, el debate democrático, la tolerancia con el otro, la solución de conflictos.</w:t>
      </w:r>
      <w:bookmarkEnd w:id="9"/>
    </w:p>
    <w:p w:rsidR="00C8656D" w:rsidRPr="000D0E37" w:rsidRDefault="00C8656D" w:rsidP="000D0E37">
      <w:pPr>
        <w:spacing w:after="60" w:line="240" w:lineRule="auto"/>
        <w:ind w:left="720"/>
        <w:contextualSpacing/>
        <w:jc w:val="both"/>
        <w:rPr>
          <w:rFonts w:ascii="Arial" w:eastAsia="Calibri" w:hAnsi="Arial" w:cs="Arial"/>
          <w:sz w:val="24"/>
          <w:szCs w:val="24"/>
          <w:lang w:eastAsia="en-US"/>
        </w:rPr>
      </w:pPr>
    </w:p>
    <w:p w:rsidR="00C8656D" w:rsidRPr="000D0E37" w:rsidRDefault="00C8656D" w:rsidP="000D0E37">
      <w:pPr>
        <w:pStyle w:val="Ttulo3"/>
        <w:jc w:val="both"/>
        <w:rPr>
          <w:rFonts w:eastAsia="Calibri"/>
          <w:b w:val="0"/>
          <w:sz w:val="24"/>
          <w:lang w:eastAsia="en-US"/>
        </w:rPr>
      </w:pPr>
      <w:bookmarkStart w:id="10" w:name="_Toc419751762"/>
      <w:r w:rsidRPr="000D0E37">
        <w:rPr>
          <w:rFonts w:eastAsia="Calibri"/>
          <w:sz w:val="24"/>
          <w:lang w:eastAsia="en-US"/>
        </w:rPr>
        <w:t>Ley 70 de 1993</w:t>
      </w:r>
      <w:r w:rsidRPr="005E33AC">
        <w:rPr>
          <w:rFonts w:eastAsia="Calibri"/>
          <w:sz w:val="24"/>
          <w:lang w:eastAsia="en-US"/>
        </w:rPr>
        <w:t xml:space="preserve">, </w:t>
      </w:r>
      <w:r w:rsidRPr="000D0E37">
        <w:rPr>
          <w:rFonts w:eastAsia="Calibri"/>
          <w:b w:val="0"/>
          <w:sz w:val="24"/>
          <w:lang w:eastAsia="en-US"/>
        </w:rPr>
        <w:t>reglamenta el artículo 55 transitorio de la Constitución Política sobre la ubicación y conformación de territorios comunales para las comunidades negras, planteando que el Estado debe reconocer y garantizar el derecho a un proceso educativo acorde con las necesidades y aspiraciones etno-culturales de estas poblaciones.</w:t>
      </w:r>
      <w:bookmarkEnd w:id="10"/>
    </w:p>
    <w:p w:rsidR="00C8656D" w:rsidRPr="005E33AC" w:rsidRDefault="00C8656D" w:rsidP="00C8656D">
      <w:pPr>
        <w:spacing w:after="60" w:line="240" w:lineRule="auto"/>
        <w:ind w:left="720"/>
        <w:contextualSpacing/>
        <w:jc w:val="both"/>
        <w:rPr>
          <w:rFonts w:ascii="Arial" w:eastAsia="Calibri" w:hAnsi="Arial" w:cs="Arial"/>
          <w:sz w:val="24"/>
          <w:szCs w:val="24"/>
          <w:lang w:eastAsia="en-US"/>
        </w:rPr>
      </w:pPr>
    </w:p>
    <w:p w:rsidR="00C8656D" w:rsidRPr="000D0E37" w:rsidRDefault="00C8656D" w:rsidP="000D0E37">
      <w:pPr>
        <w:pStyle w:val="Ttulo3"/>
        <w:jc w:val="both"/>
        <w:rPr>
          <w:rFonts w:eastAsia="Calibri"/>
          <w:b w:val="0"/>
          <w:sz w:val="24"/>
          <w:lang w:eastAsia="en-US"/>
        </w:rPr>
      </w:pPr>
      <w:bookmarkStart w:id="11" w:name="_Toc419751763"/>
      <w:r w:rsidRPr="000D0E37">
        <w:rPr>
          <w:rFonts w:eastAsia="Calibri"/>
          <w:sz w:val="24"/>
          <w:lang w:eastAsia="en-US"/>
        </w:rPr>
        <w:t>La Ley 115 de 1994</w:t>
      </w:r>
      <w:r w:rsidRPr="005E33AC">
        <w:rPr>
          <w:rFonts w:eastAsia="Calibri"/>
          <w:sz w:val="24"/>
          <w:lang w:eastAsia="en-US"/>
        </w:rPr>
        <w:t xml:space="preserve">, </w:t>
      </w:r>
      <w:r w:rsidRPr="000D0E37">
        <w:rPr>
          <w:rFonts w:eastAsia="Calibri"/>
          <w:b w:val="0"/>
          <w:sz w:val="24"/>
          <w:lang w:eastAsia="en-US"/>
        </w:rPr>
        <w:t>establece como uno de los fines de la educación la formación en el respeto a la vida y demás derechos humanos, a la paz, a los principios democráticos de convivencia, pluralismo, justicia, solidaridad y equidad en el marco del ejercicio de la tolerancia y la libertad. Específicamente, el artículo 87 se refiere al Manual de Convivencia, fijando como una responsabilidad la existencia en cada establecimiento de esta herramienta, que definirá los deberes y derechos de cada integrante de la comunidad educativa.</w:t>
      </w:r>
      <w:bookmarkEnd w:id="11"/>
    </w:p>
    <w:p w:rsidR="00C8656D" w:rsidRPr="005E33AC" w:rsidRDefault="00C8656D" w:rsidP="00C8656D">
      <w:pPr>
        <w:spacing w:after="60" w:line="240" w:lineRule="auto"/>
        <w:ind w:left="720"/>
        <w:contextualSpacing/>
        <w:jc w:val="both"/>
        <w:rPr>
          <w:rFonts w:ascii="Arial" w:eastAsia="Calibri" w:hAnsi="Arial" w:cs="Arial"/>
          <w:sz w:val="24"/>
          <w:szCs w:val="24"/>
          <w:lang w:eastAsia="en-US"/>
        </w:rPr>
      </w:pPr>
    </w:p>
    <w:p w:rsidR="00C8656D" w:rsidRPr="000D0E37" w:rsidRDefault="00C8656D" w:rsidP="000D0E37">
      <w:pPr>
        <w:pStyle w:val="Ttulo3"/>
        <w:jc w:val="both"/>
        <w:rPr>
          <w:rFonts w:eastAsia="Calibri"/>
          <w:b w:val="0"/>
          <w:sz w:val="24"/>
          <w:lang w:eastAsia="en-US"/>
        </w:rPr>
      </w:pPr>
      <w:bookmarkStart w:id="12" w:name="_Toc419751764"/>
      <w:r w:rsidRPr="000D0E37">
        <w:rPr>
          <w:rFonts w:eastAsia="Calibri"/>
          <w:sz w:val="24"/>
          <w:lang w:eastAsia="en-US"/>
        </w:rPr>
        <w:t>Ley 1098 de 2006</w:t>
      </w:r>
      <w:r w:rsidRPr="000D0E37">
        <w:rPr>
          <w:rFonts w:eastAsia="Calibri"/>
          <w:b w:val="0"/>
          <w:sz w:val="24"/>
          <w:lang w:eastAsia="en-US"/>
        </w:rPr>
        <w:t>. Código de Infancia y Adolescencia, tiene como finalidad la protección de los derechos de niños, niñas y adolescentes contra el abandono físico, emocional y psico-afectivo por padres o personas a su cargo, contra el consumo del tabaco, sustancias sicoactivas y alcohol, contra el reclutamiento, la explotación sexual y el desplazamiento forzado, a su intimidad mediante la protección contra toda injerencia arbitraria de su vida privada, protegidos en su dignidad. También establece el respeto por la vida digna de la población en discapacidad y promueve la convivencia pacífica.</w:t>
      </w:r>
      <w:bookmarkEnd w:id="12"/>
    </w:p>
    <w:p w:rsidR="00C8656D" w:rsidRPr="000D0E37" w:rsidRDefault="00C8656D" w:rsidP="000D0E37">
      <w:pPr>
        <w:spacing w:after="60" w:line="240" w:lineRule="auto"/>
        <w:ind w:left="720"/>
        <w:contextualSpacing/>
        <w:jc w:val="both"/>
        <w:rPr>
          <w:rFonts w:ascii="Arial" w:eastAsia="Calibri" w:hAnsi="Arial" w:cs="Arial"/>
          <w:sz w:val="24"/>
          <w:szCs w:val="24"/>
          <w:lang w:eastAsia="en-US"/>
        </w:rPr>
      </w:pPr>
    </w:p>
    <w:p w:rsidR="00C8656D" w:rsidRPr="000D0E37" w:rsidRDefault="00C8656D" w:rsidP="000D0E37">
      <w:pPr>
        <w:pStyle w:val="Ttulo3"/>
        <w:jc w:val="both"/>
        <w:rPr>
          <w:rFonts w:eastAsia="Calibri"/>
          <w:b w:val="0"/>
          <w:sz w:val="24"/>
          <w:lang w:eastAsia="en-US"/>
        </w:rPr>
      </w:pPr>
      <w:bookmarkStart w:id="13" w:name="_Toc419751765"/>
      <w:r w:rsidRPr="000D0E37">
        <w:rPr>
          <w:rFonts w:eastAsia="Calibri"/>
          <w:sz w:val="24"/>
          <w:lang w:eastAsia="en-US"/>
        </w:rPr>
        <w:t>Ley 1482 de 2011</w:t>
      </w:r>
      <w:r w:rsidRPr="005E33AC">
        <w:rPr>
          <w:rFonts w:eastAsia="Calibri"/>
          <w:sz w:val="24"/>
          <w:lang w:eastAsia="en-US"/>
        </w:rPr>
        <w:t xml:space="preserve">, </w:t>
      </w:r>
      <w:r w:rsidRPr="000D0E37">
        <w:rPr>
          <w:rFonts w:eastAsia="Calibri"/>
          <w:b w:val="0"/>
          <w:sz w:val="24"/>
          <w:lang w:eastAsia="en-US"/>
        </w:rPr>
        <w:t>a través de la cual se modifica el Código Penal. Establece que los hechos de violencia que se fundamentan específicamente en raza, opción religiosa, ideológica, orientación sexual, identidad de género, nacionalidad o sexo sean castigados penalmente, también contempla sanciones a quienes promuevan a través de mensajes o proselitismo acciones que fomenten el odio, la discriminación y el rechazo hacia otras personas.</w:t>
      </w:r>
      <w:bookmarkEnd w:id="13"/>
    </w:p>
    <w:p w:rsidR="00C8656D" w:rsidRPr="005E33AC" w:rsidRDefault="00C8656D" w:rsidP="00C8656D">
      <w:pPr>
        <w:spacing w:after="60" w:line="240" w:lineRule="auto"/>
        <w:ind w:left="720"/>
        <w:contextualSpacing/>
        <w:jc w:val="both"/>
        <w:rPr>
          <w:rFonts w:ascii="Arial" w:eastAsia="Calibri" w:hAnsi="Arial" w:cs="Arial"/>
          <w:sz w:val="24"/>
          <w:szCs w:val="24"/>
          <w:lang w:eastAsia="en-US"/>
        </w:rPr>
      </w:pPr>
    </w:p>
    <w:p w:rsidR="00C8656D" w:rsidRPr="000D0E37" w:rsidRDefault="00C8656D" w:rsidP="000D0E37">
      <w:pPr>
        <w:pStyle w:val="Ttulo3"/>
        <w:jc w:val="both"/>
        <w:rPr>
          <w:rFonts w:eastAsia="Calibri"/>
          <w:b w:val="0"/>
          <w:sz w:val="24"/>
          <w:lang w:eastAsia="en-US"/>
        </w:rPr>
      </w:pPr>
      <w:bookmarkStart w:id="14" w:name="_Toc419751766"/>
      <w:r w:rsidRPr="000D0E37">
        <w:rPr>
          <w:rFonts w:eastAsia="Calibri"/>
          <w:sz w:val="24"/>
          <w:lang w:eastAsia="en-US"/>
        </w:rPr>
        <w:lastRenderedPageBreak/>
        <w:t>Ley 1620 de 2013 y Decreto Reglamentario 1965 de 2013,</w:t>
      </w:r>
      <w:r w:rsidRPr="000D0E37">
        <w:rPr>
          <w:rFonts w:eastAsia="Calibri"/>
          <w:b w:val="0"/>
          <w:sz w:val="24"/>
          <w:lang w:eastAsia="en-US"/>
        </w:rPr>
        <w:t>crean el “Sistema Nacional de Convivencia Escolar y Formación para el Ejercicio de los Derechos Humanos, la Educación para la Sexualidad y la Prevención y Mitigación de la Violencia Escolar"2 , busca contribuir desde los establecimientos educativos, las autoridades educativas locales, regionales y nacionales, a la formación de ciudadanos y ciudadanas que construyan, desde los espacios privados y públicos, ambientes de paz y una sociedad democrática, participativa, pluralista e intercultural. Además dispone la creación de mecanismos de prevención, protección, atención y mitigación de situaciones que atentan en el desarrollo integral del y la menor de edad y la convivencia escolar.</w:t>
      </w:r>
      <w:bookmarkEnd w:id="14"/>
    </w:p>
    <w:p w:rsidR="00C8656D" w:rsidRPr="005E33AC" w:rsidRDefault="00C8656D" w:rsidP="00C8656D">
      <w:pPr>
        <w:spacing w:after="60" w:line="240" w:lineRule="auto"/>
        <w:ind w:left="720"/>
        <w:contextualSpacing/>
        <w:jc w:val="both"/>
        <w:rPr>
          <w:rFonts w:ascii="Arial" w:eastAsia="Calibri" w:hAnsi="Arial" w:cs="Arial"/>
          <w:b/>
          <w:sz w:val="24"/>
          <w:szCs w:val="24"/>
          <w:lang w:eastAsia="en-US"/>
        </w:rPr>
      </w:pPr>
    </w:p>
    <w:p w:rsidR="00C8656D" w:rsidRPr="000D0E37" w:rsidRDefault="00C8656D" w:rsidP="000D0E37">
      <w:pPr>
        <w:pStyle w:val="Ttulo3"/>
        <w:jc w:val="both"/>
        <w:rPr>
          <w:rFonts w:eastAsia="Calibri"/>
          <w:b w:val="0"/>
          <w:sz w:val="24"/>
          <w:lang w:eastAsia="en-US"/>
        </w:rPr>
      </w:pPr>
      <w:bookmarkStart w:id="15" w:name="_Toc419751767"/>
      <w:r w:rsidRPr="000D0E37">
        <w:rPr>
          <w:rFonts w:eastAsia="Calibri"/>
          <w:sz w:val="24"/>
          <w:lang w:eastAsia="en-US"/>
        </w:rPr>
        <w:t>Acuerdo Municipal 075 de 2010</w:t>
      </w:r>
      <w:r w:rsidRPr="000D0E37">
        <w:rPr>
          <w:rFonts w:eastAsia="Calibri"/>
          <w:b w:val="0"/>
          <w:sz w:val="24"/>
          <w:lang w:eastAsia="en-US"/>
        </w:rPr>
        <w:t>por medio del cual se estableció la Mediación Escolar como una estrategia alternativa para la solución de conflictos en la escuela.</w:t>
      </w:r>
      <w:bookmarkEnd w:id="15"/>
    </w:p>
    <w:p w:rsidR="00C8656D" w:rsidRPr="000D0E37" w:rsidRDefault="00C8656D" w:rsidP="000D0E37">
      <w:pPr>
        <w:autoSpaceDE w:val="0"/>
        <w:autoSpaceDN w:val="0"/>
        <w:adjustRightInd w:val="0"/>
        <w:spacing w:after="160" w:line="240" w:lineRule="auto"/>
        <w:jc w:val="both"/>
        <w:rPr>
          <w:rFonts w:ascii="Arial" w:eastAsia="Calibri" w:hAnsi="Arial" w:cs="Arial"/>
          <w:sz w:val="24"/>
          <w:szCs w:val="24"/>
          <w:lang w:eastAsia="en-US"/>
        </w:rPr>
      </w:pPr>
    </w:p>
    <w:p w:rsidR="0023257D" w:rsidRPr="005E33AC" w:rsidRDefault="0023257D" w:rsidP="000D0E37">
      <w:pPr>
        <w:pStyle w:val="Ttulo2"/>
      </w:pPr>
      <w:bookmarkStart w:id="16" w:name="_Toc419751768"/>
      <w:r w:rsidRPr="005E33AC">
        <w:rPr>
          <w:bdr w:val="none" w:sz="0" w:space="0" w:color="auto" w:frame="1"/>
        </w:rPr>
        <w:t>OBJETIVOS DEL MANUAL DE CONVIVENCIA</w:t>
      </w:r>
      <w:bookmarkEnd w:id="16"/>
    </w:p>
    <w:p w:rsidR="0023257D" w:rsidRPr="005E33AC" w:rsidRDefault="0023257D" w:rsidP="000D0E37">
      <w:pPr>
        <w:pStyle w:val="Ttulo3"/>
        <w:jc w:val="left"/>
      </w:pPr>
      <w:bookmarkStart w:id="17" w:name="_Toc419751769"/>
      <w:r w:rsidRPr="005E33AC">
        <w:t>OBJETIVO GENERAL</w:t>
      </w:r>
      <w:bookmarkEnd w:id="17"/>
    </w:p>
    <w:p w:rsidR="0023257D" w:rsidRPr="00BF32AB" w:rsidRDefault="0023257D" w:rsidP="0023257D">
      <w:pPr>
        <w:spacing w:before="100" w:beforeAutospacing="1" w:after="100" w:afterAutospacing="1" w:line="240" w:lineRule="auto"/>
        <w:jc w:val="both"/>
        <w:rPr>
          <w:rFonts w:ascii="Arial" w:eastAsia="Times New Roman" w:hAnsi="Arial" w:cs="Arial"/>
          <w:b/>
          <w:sz w:val="24"/>
          <w:szCs w:val="24"/>
        </w:rPr>
      </w:pPr>
      <w:r w:rsidRPr="005E33AC">
        <w:rPr>
          <w:rFonts w:ascii="Arial" w:eastAsia="Times New Roman" w:hAnsi="Arial" w:cs="Arial"/>
          <w:sz w:val="24"/>
          <w:szCs w:val="24"/>
        </w:rPr>
        <w:t xml:space="preserve">Consolidar una formación integral basada en  valores  que perfile un ser autónomo, respetuoso, pacifico  desde la cotidianidad para influir en el contexto regional, local y nacional  con acciones tendientes a la solución pacífica de conflictos, entre los diferentes estamentos y actores que conforman la Comunidad Educativa la Independencia con los principios, derechos, deberes y normas </w:t>
      </w:r>
      <w:r w:rsidRPr="00BF32AB">
        <w:rPr>
          <w:rFonts w:ascii="Arial" w:eastAsia="Times New Roman" w:hAnsi="Arial" w:cs="Arial"/>
          <w:b/>
          <w:sz w:val="24"/>
          <w:szCs w:val="24"/>
        </w:rPr>
        <w:t xml:space="preserve">cotidianas. </w:t>
      </w:r>
    </w:p>
    <w:p w:rsidR="0023257D" w:rsidRPr="00BF32AB" w:rsidRDefault="0023257D" w:rsidP="000D0E37">
      <w:pPr>
        <w:pStyle w:val="Ttulo3"/>
        <w:jc w:val="left"/>
        <w:rPr>
          <w:sz w:val="24"/>
        </w:rPr>
      </w:pPr>
      <w:bookmarkStart w:id="18" w:name="_Toc419751770"/>
      <w:r w:rsidRPr="00BF32AB">
        <w:rPr>
          <w:bCs w:val="0"/>
          <w:sz w:val="24"/>
        </w:rPr>
        <w:t>ESPECÍFICOS.</w:t>
      </w:r>
      <w:bookmarkEnd w:id="18"/>
    </w:p>
    <w:p w:rsidR="0023257D" w:rsidRPr="005E33AC" w:rsidRDefault="0023257D" w:rsidP="0023257D">
      <w:pPr>
        <w:numPr>
          <w:ilvl w:val="0"/>
          <w:numId w:val="31"/>
        </w:numPr>
        <w:spacing w:before="100" w:beforeAutospacing="1" w:after="100" w:afterAutospacing="1" w:line="240" w:lineRule="auto"/>
        <w:jc w:val="both"/>
        <w:rPr>
          <w:rFonts w:ascii="Arial" w:eastAsia="Times New Roman" w:hAnsi="Arial" w:cs="Arial"/>
          <w:sz w:val="24"/>
          <w:szCs w:val="24"/>
          <w:lang w:eastAsia="es-ES"/>
        </w:rPr>
      </w:pPr>
      <w:r w:rsidRPr="005E33AC">
        <w:rPr>
          <w:rFonts w:ascii="Arial" w:eastAsia="Times New Roman" w:hAnsi="Arial" w:cs="Arial"/>
          <w:sz w:val="24"/>
          <w:szCs w:val="24"/>
          <w:lang w:eastAsia="es-ES"/>
        </w:rPr>
        <w:t>Favorecer en los estudiantes la construcción de valores para lograr la sana convivencia en la sociedad y de esta manera permitirle ser democrático e independiente.</w:t>
      </w:r>
    </w:p>
    <w:p w:rsidR="0023257D" w:rsidRPr="005E33AC" w:rsidRDefault="0023257D" w:rsidP="0023257D">
      <w:pPr>
        <w:numPr>
          <w:ilvl w:val="0"/>
          <w:numId w:val="31"/>
        </w:numPr>
        <w:autoSpaceDE w:val="0"/>
        <w:autoSpaceDN w:val="0"/>
        <w:adjustRightInd w:val="0"/>
        <w:spacing w:after="37" w:line="240" w:lineRule="auto"/>
        <w:contextualSpacing/>
        <w:jc w:val="both"/>
        <w:rPr>
          <w:rFonts w:ascii="Arial" w:eastAsia="Times New Roman" w:hAnsi="Arial" w:cs="Arial"/>
          <w:sz w:val="24"/>
          <w:szCs w:val="24"/>
          <w:lang w:eastAsia="es-ES"/>
        </w:rPr>
      </w:pPr>
      <w:r w:rsidRPr="005E33AC">
        <w:rPr>
          <w:rFonts w:ascii="Arial" w:eastAsia="Times New Roman" w:hAnsi="Arial" w:cs="Arial"/>
          <w:sz w:val="24"/>
          <w:szCs w:val="24"/>
          <w:lang w:eastAsia="es-ES"/>
        </w:rPr>
        <w:t xml:space="preserve">Conocer los derechos y deberes que tienen estudiantes, las familias,  docentes, directivos docentes, personal administrativo  para vivirlos en un ambiente de justicia, respeto y solidaridad. </w:t>
      </w:r>
    </w:p>
    <w:p w:rsidR="0023257D" w:rsidRPr="005E33AC" w:rsidRDefault="0023257D" w:rsidP="0023257D">
      <w:pPr>
        <w:numPr>
          <w:ilvl w:val="0"/>
          <w:numId w:val="31"/>
        </w:numPr>
        <w:spacing w:before="100" w:beforeAutospacing="1" w:after="100" w:afterAutospacing="1" w:line="240" w:lineRule="auto"/>
        <w:jc w:val="both"/>
        <w:rPr>
          <w:rFonts w:ascii="Arial" w:eastAsia="Times New Roman" w:hAnsi="Arial" w:cs="Arial"/>
          <w:sz w:val="24"/>
          <w:szCs w:val="24"/>
          <w:lang w:eastAsia="es-ES"/>
        </w:rPr>
      </w:pPr>
      <w:r w:rsidRPr="005E33AC">
        <w:rPr>
          <w:rFonts w:ascii="Arial" w:eastAsia="Times New Roman" w:hAnsi="Arial" w:cs="Arial"/>
          <w:sz w:val="24"/>
          <w:szCs w:val="24"/>
          <w:lang w:eastAsia="es-ES"/>
        </w:rPr>
        <w:t>Generar espacios permanentes de reflexión y construcción de acuerdos para la convivencia</w:t>
      </w:r>
    </w:p>
    <w:p w:rsidR="0023257D" w:rsidRPr="005E33AC" w:rsidRDefault="0023257D" w:rsidP="0023257D">
      <w:pPr>
        <w:numPr>
          <w:ilvl w:val="0"/>
          <w:numId w:val="31"/>
        </w:numPr>
        <w:autoSpaceDE w:val="0"/>
        <w:autoSpaceDN w:val="0"/>
        <w:adjustRightInd w:val="0"/>
        <w:spacing w:after="37" w:line="240" w:lineRule="auto"/>
        <w:contextualSpacing/>
        <w:jc w:val="both"/>
        <w:rPr>
          <w:rFonts w:ascii="Arial" w:eastAsia="Times New Roman" w:hAnsi="Arial" w:cs="Arial"/>
          <w:sz w:val="24"/>
          <w:szCs w:val="24"/>
          <w:lang w:eastAsia="es-ES"/>
        </w:rPr>
      </w:pPr>
      <w:r w:rsidRPr="005E33AC">
        <w:rPr>
          <w:rFonts w:ascii="Arial" w:eastAsia="Times New Roman" w:hAnsi="Arial" w:cs="Arial"/>
          <w:sz w:val="24"/>
          <w:szCs w:val="24"/>
          <w:lang w:eastAsia="es-ES"/>
        </w:rPr>
        <w:t xml:space="preserve">Fomentar las buenas relaciones humanas a través del diálogo, la concertación, la mediación y socialización entre profesores, estudiantes, padres y personal administrativo. </w:t>
      </w:r>
    </w:p>
    <w:p w:rsidR="0023257D" w:rsidRPr="005E33AC" w:rsidRDefault="0023257D" w:rsidP="0023257D">
      <w:pPr>
        <w:numPr>
          <w:ilvl w:val="0"/>
          <w:numId w:val="31"/>
        </w:numPr>
        <w:autoSpaceDE w:val="0"/>
        <w:autoSpaceDN w:val="0"/>
        <w:adjustRightInd w:val="0"/>
        <w:spacing w:after="0" w:line="240" w:lineRule="auto"/>
        <w:contextualSpacing/>
        <w:jc w:val="both"/>
        <w:rPr>
          <w:rFonts w:ascii="Arial" w:eastAsia="Times New Roman" w:hAnsi="Arial" w:cs="Arial"/>
          <w:b/>
          <w:bCs/>
          <w:sz w:val="24"/>
          <w:szCs w:val="24"/>
          <w:lang w:eastAsia="es-ES"/>
        </w:rPr>
      </w:pPr>
      <w:r w:rsidRPr="005E33AC">
        <w:rPr>
          <w:rFonts w:ascii="Arial" w:eastAsia="Times New Roman" w:hAnsi="Arial" w:cs="Arial"/>
          <w:sz w:val="24"/>
          <w:szCs w:val="24"/>
          <w:lang w:eastAsia="es-ES"/>
        </w:rPr>
        <w:t>Propiciar un seguimiento permanente a los alumnos con dificultades de convivencia escolar y académicas para ayudarles y acompañarlos en su formación integral.</w:t>
      </w:r>
    </w:p>
    <w:p w:rsidR="0023257D" w:rsidRPr="005E33AC" w:rsidRDefault="0023257D" w:rsidP="0023257D">
      <w:pPr>
        <w:numPr>
          <w:ilvl w:val="0"/>
          <w:numId w:val="31"/>
        </w:numPr>
        <w:autoSpaceDE w:val="0"/>
        <w:autoSpaceDN w:val="0"/>
        <w:adjustRightInd w:val="0"/>
        <w:spacing w:after="0" w:line="240" w:lineRule="auto"/>
        <w:contextualSpacing/>
        <w:jc w:val="both"/>
        <w:rPr>
          <w:rFonts w:ascii="Arial" w:eastAsia="Times New Roman" w:hAnsi="Arial" w:cs="Arial"/>
          <w:sz w:val="24"/>
          <w:szCs w:val="24"/>
          <w:lang w:eastAsia="es-ES"/>
        </w:rPr>
      </w:pPr>
      <w:r w:rsidRPr="005E33AC">
        <w:rPr>
          <w:rFonts w:ascii="Arial" w:eastAsia="Times New Roman" w:hAnsi="Arial" w:cs="Arial"/>
          <w:sz w:val="24"/>
          <w:szCs w:val="24"/>
          <w:lang w:eastAsia="es-ES"/>
        </w:rPr>
        <w:lastRenderedPageBreak/>
        <w:t>Ofrecer un debido proceso para la solución justa, conveniente y pedagógica de las distintas situaciones tipo  I, II y II  que se presentan a la luz de la ley 1620 del 2013.</w:t>
      </w:r>
    </w:p>
    <w:p w:rsidR="0023257D" w:rsidRPr="005E33AC" w:rsidRDefault="0023257D" w:rsidP="0023257D">
      <w:pPr>
        <w:numPr>
          <w:ilvl w:val="0"/>
          <w:numId w:val="31"/>
        </w:numPr>
        <w:autoSpaceDE w:val="0"/>
        <w:autoSpaceDN w:val="0"/>
        <w:adjustRightInd w:val="0"/>
        <w:spacing w:after="0" w:line="240" w:lineRule="auto"/>
        <w:contextualSpacing/>
        <w:jc w:val="both"/>
        <w:rPr>
          <w:rFonts w:ascii="Arial" w:eastAsia="Times New Roman" w:hAnsi="Arial" w:cs="Arial"/>
          <w:b/>
          <w:bCs/>
          <w:sz w:val="24"/>
          <w:szCs w:val="24"/>
          <w:lang w:eastAsia="es-ES"/>
        </w:rPr>
      </w:pPr>
      <w:r w:rsidRPr="005E33AC">
        <w:rPr>
          <w:rFonts w:ascii="Arial" w:eastAsia="Times New Roman" w:hAnsi="Arial" w:cs="Arial"/>
          <w:sz w:val="24"/>
          <w:szCs w:val="24"/>
          <w:lang w:eastAsia="es-ES"/>
        </w:rPr>
        <w:t>Propiciar en los distintos ambientes pedagógicos  de la institución la creación  y desarrollo de una cultura para la convivencia, la participación  democrática, la concertación  y la mediación escolar.</w:t>
      </w:r>
    </w:p>
    <w:p w:rsidR="0023257D" w:rsidRPr="005E33AC" w:rsidRDefault="0023257D" w:rsidP="0023257D">
      <w:pPr>
        <w:spacing w:after="0" w:line="240" w:lineRule="auto"/>
        <w:jc w:val="both"/>
        <w:rPr>
          <w:rFonts w:ascii="Arial" w:eastAsia="Times New Roman" w:hAnsi="Arial" w:cs="Arial"/>
          <w:sz w:val="24"/>
          <w:szCs w:val="24"/>
          <w:lang w:eastAsia="es-ES"/>
        </w:rPr>
      </w:pPr>
    </w:p>
    <w:p w:rsidR="00EA2838" w:rsidRPr="005E33AC" w:rsidRDefault="00EA2838" w:rsidP="00EA2838">
      <w:pPr>
        <w:spacing w:after="0" w:line="240" w:lineRule="auto"/>
        <w:jc w:val="both"/>
        <w:rPr>
          <w:rFonts w:ascii="Arial" w:eastAsia="Times New Roman" w:hAnsi="Arial" w:cs="Arial"/>
          <w:sz w:val="24"/>
          <w:szCs w:val="24"/>
          <w:lang w:eastAsia="es-ES"/>
        </w:rPr>
      </w:pPr>
    </w:p>
    <w:p w:rsidR="00EA2838" w:rsidRPr="005E33AC" w:rsidRDefault="009F21DC" w:rsidP="000D0E37">
      <w:pPr>
        <w:pStyle w:val="Ttulo2"/>
      </w:pPr>
      <w:bookmarkStart w:id="19" w:name="_Toc419751771"/>
      <w:r w:rsidRPr="005E33AC">
        <w:t>MISIÓN</w:t>
      </w:r>
      <w:bookmarkEnd w:id="19"/>
    </w:p>
    <w:p w:rsidR="00EA2838" w:rsidRPr="005E33AC" w:rsidRDefault="00EA2838" w:rsidP="00EA2838">
      <w:pPr>
        <w:tabs>
          <w:tab w:val="left" w:pos="1134"/>
        </w:tabs>
        <w:spacing w:after="120" w:line="360" w:lineRule="auto"/>
        <w:jc w:val="both"/>
        <w:rPr>
          <w:rFonts w:ascii="Arial" w:eastAsia="Times New Roman" w:hAnsi="Arial" w:cs="Arial"/>
          <w:sz w:val="24"/>
          <w:szCs w:val="24"/>
          <w:lang w:eastAsia="es-ES"/>
        </w:rPr>
      </w:pPr>
      <w:r w:rsidRPr="005E33AC">
        <w:rPr>
          <w:rFonts w:ascii="Arial" w:eastAsia="Times New Roman" w:hAnsi="Arial" w:cs="Arial"/>
          <w:sz w:val="24"/>
          <w:szCs w:val="24"/>
          <w:lang w:val="es-ES" w:eastAsia="es-ES"/>
        </w:rPr>
        <w:t>Somos una institución educativa de carácter público que ofrece formación integral a niños, niñas, jóvenes y personas adultas, en los niveles de preescolar, básica, media y técnica, mediante procesos pedagógicos, comunitarios y de convivencia, que privilegia la equidad, la participación y la inclusión como principios fundamentales para aportar al desarrollo humano y la transformación de la sociedad</w:t>
      </w:r>
    </w:p>
    <w:p w:rsidR="00EA2838" w:rsidRPr="005E33AC" w:rsidRDefault="009F21DC" w:rsidP="000D0E37">
      <w:pPr>
        <w:pStyle w:val="Ttulo2"/>
      </w:pPr>
      <w:bookmarkStart w:id="20" w:name="_Toc419751772"/>
      <w:r w:rsidRPr="005E33AC">
        <w:t>VISIÓN</w:t>
      </w:r>
      <w:bookmarkEnd w:id="20"/>
    </w:p>
    <w:p w:rsidR="00EA2838" w:rsidRPr="005E33AC" w:rsidRDefault="00EA2838" w:rsidP="00EA2838">
      <w:pPr>
        <w:spacing w:after="120" w:line="360" w:lineRule="auto"/>
        <w:jc w:val="both"/>
        <w:rPr>
          <w:rFonts w:ascii="Arial" w:eastAsia="Times New Roman" w:hAnsi="Arial" w:cs="Arial"/>
          <w:sz w:val="24"/>
          <w:szCs w:val="24"/>
          <w:lang w:eastAsia="es-ES"/>
        </w:rPr>
      </w:pPr>
      <w:r w:rsidRPr="005E33AC">
        <w:rPr>
          <w:rFonts w:ascii="Arial" w:eastAsia="Calibri" w:hAnsi="Arial" w:cs="Arial"/>
          <w:sz w:val="24"/>
          <w:szCs w:val="24"/>
          <w:lang w:eastAsia="en-US"/>
        </w:rPr>
        <w:t>En el 2020, la institución educativa La Independencia se destacará entre las instituciones educativas de carácter oficial del municipio de Medellín, por el liderazgo pedagógico de sus docentes en los procesos de convivencia e inclusión. Así mismo por el mejoramiento continuo en el desempeño académico de sus estudiantes y por su proyección hacia la realización personal, profesional y social.</w:t>
      </w:r>
    </w:p>
    <w:p w:rsidR="00EA2838" w:rsidRPr="005E33AC" w:rsidRDefault="009F21DC" w:rsidP="000D0E37">
      <w:pPr>
        <w:pStyle w:val="Ttulo2"/>
      </w:pPr>
      <w:bookmarkStart w:id="21" w:name="_Toc419751773"/>
      <w:r w:rsidRPr="005E33AC">
        <w:t>FILOSOFÍA</w:t>
      </w:r>
      <w:bookmarkEnd w:id="21"/>
    </w:p>
    <w:p w:rsidR="00EA2838" w:rsidRPr="005E33AC" w:rsidRDefault="00EA2838" w:rsidP="00EA2838">
      <w:pPr>
        <w:shd w:val="clear" w:color="auto" w:fill="FFFFFF"/>
        <w:spacing w:after="150" w:line="360" w:lineRule="auto"/>
        <w:jc w:val="both"/>
        <w:textAlignment w:val="baseline"/>
        <w:rPr>
          <w:rFonts w:ascii="Arial" w:eastAsia="Times New Roman" w:hAnsi="Arial" w:cs="Arial"/>
          <w:sz w:val="24"/>
          <w:szCs w:val="24"/>
        </w:rPr>
      </w:pPr>
      <w:r w:rsidRPr="005E33AC">
        <w:rPr>
          <w:rFonts w:ascii="Arial" w:eastAsia="Times New Roman" w:hAnsi="Arial" w:cs="Arial"/>
          <w:sz w:val="24"/>
          <w:szCs w:val="24"/>
        </w:rPr>
        <w:t xml:space="preserve">Nuestra filosofía está basada en una concepción humanista de la educación y del ser humano, desde esta perspectiva se concibe la educación como un proceso de formación integral, continua  e incluyente, que busca  </w:t>
      </w:r>
      <w:r w:rsidRPr="005E33AC">
        <w:rPr>
          <w:rFonts w:ascii="Arial" w:eastAsia="Times New Roman" w:hAnsi="Arial" w:cs="Arial"/>
          <w:sz w:val="24"/>
          <w:szCs w:val="24"/>
          <w:shd w:val="clear" w:color="auto" w:fill="FFFFFF"/>
        </w:rPr>
        <w:t xml:space="preserve">mejorar las condiciones de vida del ser humano, </w:t>
      </w:r>
      <w:r w:rsidRPr="005E33AC">
        <w:rPr>
          <w:rFonts w:ascii="Arial" w:eastAsia="Times New Roman" w:hAnsi="Arial" w:cs="Arial"/>
          <w:sz w:val="24"/>
          <w:szCs w:val="24"/>
        </w:rPr>
        <w:t xml:space="preserve">aportando  a una convivencia democrática y participativa. En este sentido, asumimos  al   ser humano como el centro del proceso educativo, y por ello partimos de reconocer a los y las estudiantes desde su ser individual, a la vez que los y las reconocemos como seres sociales, que están en constante interrelación con otros seres humanos, y como sujetos históricos, ya que poseen no sólo la capacidad para transformarse a sí mismos, sino también para realizar los cambios que se requieren en su entorno, transformando las realidades de las </w:t>
      </w:r>
      <w:r w:rsidRPr="005E33AC">
        <w:rPr>
          <w:rFonts w:ascii="Arial" w:eastAsia="Times New Roman" w:hAnsi="Arial" w:cs="Arial"/>
          <w:sz w:val="24"/>
          <w:szCs w:val="24"/>
        </w:rPr>
        <w:lastRenderedPageBreak/>
        <w:t>que hacen parte. En síntesis, podemos decir que los y las estudiantes son reconocidos como sujetos  multidimensionales que se proyectan como actores importantes en los cambios que requiere nuestra sociedad.</w:t>
      </w:r>
    </w:p>
    <w:p w:rsidR="00EA2838" w:rsidRPr="005E33AC" w:rsidRDefault="00EA2838" w:rsidP="00EA2838">
      <w:pPr>
        <w:shd w:val="clear" w:color="auto" w:fill="FFFFFF"/>
        <w:spacing w:after="150" w:line="360" w:lineRule="auto"/>
        <w:jc w:val="both"/>
        <w:textAlignment w:val="baseline"/>
        <w:rPr>
          <w:rFonts w:ascii="Arial" w:eastAsia="Times New Roman" w:hAnsi="Arial" w:cs="Arial"/>
          <w:sz w:val="24"/>
          <w:szCs w:val="24"/>
          <w:highlight w:val="yellow"/>
          <w:lang w:eastAsia="es-ES"/>
        </w:rPr>
      </w:pPr>
      <w:r w:rsidRPr="005E33AC">
        <w:rPr>
          <w:rFonts w:ascii="Arial" w:eastAsia="Times New Roman" w:hAnsi="Arial" w:cs="Arial"/>
          <w:sz w:val="24"/>
          <w:szCs w:val="24"/>
        </w:rPr>
        <w:t>De este modo, desde el convencimiento de que la educación es uno de los principales ejes de la transformación  social, la institución educativa la Independencia asume la misión de formar seres  críticos, autónomos, reflexivos, colaborativos, tolerantes, con el liderazgo necesario para contribuir a la transformación de una sociedad cada vez más justa, equitativa y solidaria, porque estamos convencidos que de esta manera lograremos la construcción de un hombre nuevo para una sociedad diferente.</w:t>
      </w:r>
    </w:p>
    <w:p w:rsidR="00EA2838" w:rsidRPr="005E33AC" w:rsidRDefault="00EA2838" w:rsidP="000D0E37">
      <w:pPr>
        <w:pStyle w:val="Ttulo2"/>
      </w:pPr>
      <w:bookmarkStart w:id="22" w:name="_Toc419751774"/>
      <w:r w:rsidRPr="005E33AC">
        <w:t>Principios y Valores Institucionales</w:t>
      </w:r>
      <w:bookmarkEnd w:id="22"/>
    </w:p>
    <w:p w:rsidR="00EA2838" w:rsidRPr="005E33AC" w:rsidRDefault="00EA2838" w:rsidP="00EA2838">
      <w:pPr>
        <w:shd w:val="clear" w:color="auto" w:fill="F6F6F6"/>
        <w:jc w:val="both"/>
        <w:rPr>
          <w:rFonts w:ascii="Arial" w:eastAsia="Calibri" w:hAnsi="Arial" w:cs="Arial"/>
          <w:color w:val="000000"/>
          <w:sz w:val="24"/>
          <w:szCs w:val="24"/>
          <w:lang w:val="es-MX" w:eastAsia="en-US"/>
        </w:rPr>
      </w:pPr>
      <w:r w:rsidRPr="005E33AC">
        <w:rPr>
          <w:rFonts w:ascii="Arial" w:eastAsia="Calibri" w:hAnsi="Arial" w:cs="Arial"/>
          <w:color w:val="000000"/>
          <w:sz w:val="24"/>
          <w:szCs w:val="24"/>
        </w:rPr>
        <w:t xml:space="preserve">Los principios y los valores, son las ideas fundamentales que estructuran nuestra filosofía institucional guiando el pensamiento y la acción de la comunidad educativa la Independencia, en procura de </w:t>
      </w:r>
      <w:r w:rsidRPr="005E33AC">
        <w:rPr>
          <w:rFonts w:ascii="Arial" w:eastAsia="Calibri" w:hAnsi="Arial" w:cs="Arial"/>
          <w:color w:val="000000"/>
          <w:sz w:val="24"/>
          <w:szCs w:val="24"/>
          <w:lang w:val="es-MX" w:eastAsia="en-US"/>
        </w:rPr>
        <w:t>que todos estos miembros los internalicen y vivan en armonía.</w:t>
      </w:r>
    </w:p>
    <w:p w:rsidR="00EA2838" w:rsidRPr="005E33AC" w:rsidRDefault="00EA2838" w:rsidP="00EA2838">
      <w:pPr>
        <w:shd w:val="clear" w:color="auto" w:fill="F6F6F6"/>
        <w:jc w:val="both"/>
        <w:rPr>
          <w:rFonts w:ascii="Arial" w:eastAsia="Calibri" w:hAnsi="Arial" w:cs="Arial"/>
          <w:color w:val="000000"/>
          <w:sz w:val="24"/>
          <w:szCs w:val="24"/>
          <w:lang w:eastAsia="en-US"/>
        </w:rPr>
      </w:pPr>
      <w:r w:rsidRPr="005E33AC">
        <w:rPr>
          <w:rFonts w:ascii="Arial" w:eastAsia="Calibri" w:hAnsi="Arial" w:cs="Arial"/>
          <w:color w:val="000000"/>
          <w:sz w:val="24"/>
          <w:szCs w:val="24"/>
        </w:rPr>
        <w:t>Estos son:</w:t>
      </w:r>
    </w:p>
    <w:p w:rsidR="00EA2838" w:rsidRPr="00BF32AB" w:rsidRDefault="009F21DC" w:rsidP="000D0E37">
      <w:pPr>
        <w:pStyle w:val="Ttulo3"/>
        <w:jc w:val="left"/>
        <w:rPr>
          <w:rFonts w:eastAsia="Calibri"/>
          <w:sz w:val="24"/>
          <w:lang w:eastAsia="en-US"/>
        </w:rPr>
      </w:pPr>
      <w:bookmarkStart w:id="23" w:name="_Toc419751775"/>
      <w:r w:rsidRPr="00BF32AB">
        <w:rPr>
          <w:rFonts w:eastAsia="Calibri"/>
          <w:sz w:val="24"/>
          <w:lang w:eastAsia="en-US"/>
        </w:rPr>
        <w:t>PRINCIPIOS INSTITUCIONALES</w:t>
      </w:r>
      <w:bookmarkEnd w:id="23"/>
    </w:p>
    <w:p w:rsidR="001C19A8" w:rsidRDefault="001C19A8" w:rsidP="001C19A8">
      <w:pPr>
        <w:rPr>
          <w:lang w:val="es-ES" w:eastAsia="en-US"/>
        </w:rPr>
      </w:pPr>
    </w:p>
    <w:p w:rsidR="001C19A8" w:rsidRPr="001C19A8" w:rsidRDefault="001C19A8" w:rsidP="001C19A8">
      <w:pPr>
        <w:shd w:val="clear" w:color="auto" w:fill="F6F6F6"/>
        <w:jc w:val="both"/>
        <w:rPr>
          <w:rFonts w:ascii="Arial" w:eastAsia="Calibri" w:hAnsi="Arial" w:cs="Arial"/>
          <w:color w:val="000000"/>
          <w:sz w:val="24"/>
          <w:szCs w:val="24"/>
        </w:rPr>
      </w:pPr>
      <w:r w:rsidRPr="001C19A8">
        <w:rPr>
          <w:rFonts w:ascii="Arial" w:eastAsia="Calibri" w:hAnsi="Arial" w:cs="Arial"/>
          <w:b/>
          <w:bCs/>
          <w:color w:val="000000"/>
          <w:sz w:val="24"/>
          <w:szCs w:val="24"/>
        </w:rPr>
        <w:t>Convivencia  pacífica:</w:t>
      </w:r>
      <w:r w:rsidRPr="001C19A8">
        <w:rPr>
          <w:rFonts w:ascii="Arial" w:eastAsia="Calibri" w:hAnsi="Arial" w:cs="Arial"/>
          <w:color w:val="000000"/>
          <w:sz w:val="24"/>
          <w:szCs w:val="24"/>
        </w:rPr>
        <w:t xml:space="preserve"> Entendida como la creación y el reconocimiento de un espacio escolar y social, para formar en el aprender a convivir con diferentes perspectivas, intereses, necesidades, deseos, emociones, proyectos de vida, creencias e ideales que se conjugan para ser mejores ciudadanos. </w:t>
      </w:r>
    </w:p>
    <w:p w:rsidR="001C19A8" w:rsidRPr="005E33AC" w:rsidRDefault="001C19A8" w:rsidP="001C19A8">
      <w:pPr>
        <w:shd w:val="clear" w:color="auto" w:fill="FFFFFF"/>
        <w:spacing w:before="150" w:after="150" w:line="270" w:lineRule="atLeast"/>
        <w:jc w:val="both"/>
        <w:outlineLvl w:val="2"/>
        <w:rPr>
          <w:rFonts w:ascii="Arial" w:eastAsia="Calibri" w:hAnsi="Arial" w:cs="Arial"/>
          <w:b/>
          <w:bCs/>
          <w:color w:val="000000"/>
          <w:sz w:val="24"/>
          <w:szCs w:val="24"/>
        </w:rPr>
      </w:pPr>
      <w:bookmarkStart w:id="24" w:name="_Toc419751776"/>
      <w:r w:rsidRPr="005E33AC">
        <w:rPr>
          <w:rFonts w:ascii="Arial" w:eastAsia="Calibri" w:hAnsi="Arial" w:cs="Arial"/>
          <w:b/>
          <w:bCs/>
          <w:color w:val="000000"/>
          <w:sz w:val="24"/>
          <w:szCs w:val="24"/>
        </w:rPr>
        <w:t>Trabajo en equipo:</w:t>
      </w:r>
      <w:r w:rsidRPr="005E33AC">
        <w:rPr>
          <w:rFonts w:ascii="Arial" w:eastAsia="Calibri" w:hAnsi="Arial" w:cs="Arial"/>
          <w:color w:val="000000"/>
          <w:sz w:val="24"/>
          <w:szCs w:val="24"/>
          <w:shd w:val="clear" w:color="auto" w:fill="FFFFFF"/>
        </w:rPr>
        <w:t xml:space="preserve"> Permite unir mentes y esfuerzos en una misma dirección. Así se logra el progreso tanto de la comunidad como el individual. Es una posibilidad de crecer juntos.</w:t>
      </w:r>
      <w:bookmarkEnd w:id="24"/>
    </w:p>
    <w:p w:rsidR="001C19A8" w:rsidRPr="005E33AC" w:rsidRDefault="001C19A8" w:rsidP="001C19A8">
      <w:pPr>
        <w:shd w:val="clear" w:color="auto" w:fill="FFFFFF"/>
        <w:spacing w:before="150" w:after="150" w:line="270" w:lineRule="atLeast"/>
        <w:jc w:val="both"/>
        <w:outlineLvl w:val="2"/>
        <w:rPr>
          <w:rFonts w:ascii="Arial" w:eastAsia="Calibri" w:hAnsi="Arial" w:cs="Arial"/>
          <w:b/>
          <w:bCs/>
          <w:color w:val="000000"/>
          <w:sz w:val="24"/>
          <w:szCs w:val="24"/>
        </w:rPr>
      </w:pPr>
      <w:bookmarkStart w:id="25" w:name="_Toc419751777"/>
      <w:r w:rsidRPr="005E33AC">
        <w:rPr>
          <w:rFonts w:ascii="Arial" w:eastAsia="Calibri" w:hAnsi="Arial" w:cs="Arial"/>
          <w:b/>
          <w:bCs/>
          <w:color w:val="000000"/>
          <w:sz w:val="24"/>
          <w:szCs w:val="24"/>
        </w:rPr>
        <w:t>Autonomía:</w:t>
      </w:r>
      <w:r w:rsidRPr="005E33AC">
        <w:rPr>
          <w:rFonts w:ascii="Arial" w:eastAsia="Calibri" w:hAnsi="Arial" w:cs="Arial"/>
          <w:color w:val="000000"/>
          <w:sz w:val="24"/>
          <w:szCs w:val="24"/>
        </w:rPr>
        <w:t xml:space="preserve"> Para definir un proyecto de vida individual y colectivo.</w:t>
      </w:r>
      <w:bookmarkEnd w:id="25"/>
    </w:p>
    <w:p w:rsidR="001C19A8" w:rsidRPr="005E33AC" w:rsidRDefault="001C19A8" w:rsidP="001C19A8">
      <w:pPr>
        <w:shd w:val="clear" w:color="auto" w:fill="F6F6F6"/>
        <w:jc w:val="both"/>
        <w:rPr>
          <w:rFonts w:ascii="Arial" w:eastAsia="Calibri" w:hAnsi="Arial" w:cs="Arial"/>
          <w:color w:val="000000"/>
          <w:sz w:val="24"/>
          <w:szCs w:val="24"/>
        </w:rPr>
      </w:pPr>
      <w:r w:rsidRPr="005E33AC">
        <w:rPr>
          <w:rFonts w:ascii="Arial" w:eastAsia="Calibri" w:hAnsi="Arial" w:cs="Arial"/>
          <w:b/>
          <w:bCs/>
          <w:color w:val="000000"/>
          <w:sz w:val="24"/>
          <w:szCs w:val="24"/>
        </w:rPr>
        <w:t xml:space="preserve">Equidad: </w:t>
      </w:r>
      <w:r w:rsidRPr="005E33AC">
        <w:rPr>
          <w:rFonts w:ascii="Arial" w:eastAsia="Calibri" w:hAnsi="Arial" w:cs="Arial"/>
          <w:color w:val="000000"/>
          <w:sz w:val="24"/>
          <w:szCs w:val="24"/>
        </w:rPr>
        <w:t xml:space="preserve">Promueven el respeto y prevalencia del interés público sobre el particular y la defensa de la igualdad de oportunidades.  Entendido como el reconocimiento a la pluralidad de personas, ideas, pensamientos, culturas, géneros, etnias, sociedades y ecosistemas; que conlleven a la conservación de la vida en todas sus manifestaciones. </w:t>
      </w:r>
    </w:p>
    <w:p w:rsidR="001C19A8" w:rsidRPr="005E33AC" w:rsidRDefault="001C19A8" w:rsidP="001C19A8">
      <w:pPr>
        <w:shd w:val="clear" w:color="auto" w:fill="FFFFFF"/>
        <w:spacing w:before="150" w:after="150" w:line="270" w:lineRule="atLeast"/>
        <w:jc w:val="both"/>
        <w:outlineLvl w:val="2"/>
        <w:rPr>
          <w:rFonts w:ascii="Arial" w:eastAsia="Calibri" w:hAnsi="Arial" w:cs="Arial"/>
          <w:color w:val="000000"/>
          <w:sz w:val="24"/>
          <w:szCs w:val="24"/>
          <w:shd w:val="clear" w:color="auto" w:fill="FFFFFF"/>
        </w:rPr>
      </w:pPr>
      <w:bookmarkStart w:id="26" w:name="_Toc419751778"/>
      <w:r w:rsidRPr="005E33AC">
        <w:rPr>
          <w:rFonts w:ascii="Arial" w:eastAsia="Calibri" w:hAnsi="Arial" w:cs="Arial"/>
          <w:b/>
          <w:bCs/>
          <w:color w:val="000000"/>
          <w:sz w:val="24"/>
          <w:szCs w:val="24"/>
        </w:rPr>
        <w:t xml:space="preserve">Calidad: </w:t>
      </w:r>
      <w:r w:rsidRPr="005E33AC">
        <w:rPr>
          <w:rFonts w:ascii="Arial" w:eastAsia="Calibri" w:hAnsi="Arial" w:cs="Arial"/>
          <w:bCs/>
          <w:color w:val="000000"/>
          <w:sz w:val="24"/>
          <w:szCs w:val="24"/>
        </w:rPr>
        <w:t>Empeño y esfuerzo constantes por la mejora continua a  la calidad de los procesos de enseñanza- aprendizaje y convivencia pacífica</w:t>
      </w:r>
      <w:r w:rsidRPr="005E33AC">
        <w:rPr>
          <w:rFonts w:ascii="Arial" w:eastAsia="Calibri" w:hAnsi="Arial" w:cs="Arial"/>
          <w:b/>
          <w:bCs/>
          <w:color w:val="000000"/>
          <w:sz w:val="24"/>
          <w:szCs w:val="24"/>
        </w:rPr>
        <w:t>.</w:t>
      </w:r>
      <w:r w:rsidRPr="005E33AC">
        <w:rPr>
          <w:rFonts w:ascii="Arial" w:eastAsia="Calibri" w:hAnsi="Arial" w:cs="Arial"/>
          <w:color w:val="000000"/>
          <w:sz w:val="24"/>
          <w:szCs w:val="24"/>
          <w:shd w:val="clear" w:color="auto" w:fill="FFFFFF"/>
        </w:rPr>
        <w:t xml:space="preserve">  Es el proceso por el </w:t>
      </w:r>
      <w:r w:rsidRPr="005E33AC">
        <w:rPr>
          <w:rFonts w:ascii="Arial" w:eastAsia="Calibri" w:hAnsi="Arial" w:cs="Arial"/>
          <w:color w:val="000000"/>
          <w:sz w:val="24"/>
          <w:szCs w:val="24"/>
          <w:shd w:val="clear" w:color="auto" w:fill="FFFFFF"/>
        </w:rPr>
        <w:lastRenderedPageBreak/>
        <w:t>cual se encamina la labor educativa a la satisfacción plena de las necesidades de la comunidad y de cada uno de sus miembros.</w:t>
      </w:r>
      <w:bookmarkEnd w:id="26"/>
    </w:p>
    <w:p w:rsidR="001C19A8" w:rsidRPr="005E33AC" w:rsidRDefault="001C19A8" w:rsidP="001C19A8">
      <w:pPr>
        <w:spacing w:after="120" w:line="360" w:lineRule="auto"/>
        <w:jc w:val="both"/>
        <w:rPr>
          <w:rFonts w:ascii="Arial" w:eastAsia="+mn-ea" w:hAnsi="Arial" w:cs="Arial"/>
          <w:bCs/>
          <w:color w:val="000000"/>
          <w:kern w:val="24"/>
          <w:sz w:val="24"/>
          <w:szCs w:val="24"/>
          <w:lang w:val="es-ES_tradnl"/>
        </w:rPr>
      </w:pPr>
      <w:r w:rsidRPr="005E33AC">
        <w:rPr>
          <w:rFonts w:ascii="Arial" w:eastAsia="+mn-ea" w:hAnsi="Arial" w:cs="Arial"/>
          <w:b/>
          <w:bCs/>
          <w:color w:val="000000"/>
          <w:kern w:val="24"/>
          <w:sz w:val="24"/>
          <w:szCs w:val="24"/>
          <w:lang w:val="es-ES_tradnl"/>
        </w:rPr>
        <w:t xml:space="preserve">Inclusión: </w:t>
      </w:r>
      <w:r w:rsidRPr="005E33AC">
        <w:rPr>
          <w:rFonts w:ascii="Arial" w:eastAsia="+mn-ea" w:hAnsi="Arial" w:cs="Arial"/>
          <w:bCs/>
          <w:color w:val="000000"/>
          <w:kern w:val="24"/>
          <w:sz w:val="24"/>
          <w:szCs w:val="24"/>
          <w:lang w:val="es-ES_tradnl"/>
        </w:rPr>
        <w:t>Atender con calidad y equidad a las necesidades comunes y específicas que presentan los estudiantes de acuerdo a las posibilidades y a los apoyos con que se cuente en la institución.</w:t>
      </w:r>
    </w:p>
    <w:p w:rsidR="00E8254A" w:rsidRDefault="00E8254A" w:rsidP="001C19A8">
      <w:pPr>
        <w:pStyle w:val="Ttulo3"/>
        <w:jc w:val="left"/>
        <w:rPr>
          <w:rFonts w:eastAsia="Calibri"/>
        </w:rPr>
      </w:pPr>
      <w:bookmarkStart w:id="27" w:name="_Toc419751779"/>
      <w:r w:rsidRPr="00674BA6">
        <w:rPr>
          <w:rFonts w:eastAsia="Calibri"/>
        </w:rPr>
        <w:t>Valores:</w:t>
      </w:r>
      <w:bookmarkEnd w:id="27"/>
    </w:p>
    <w:p w:rsidR="00E8254A" w:rsidRPr="00E8254A" w:rsidRDefault="00E8254A" w:rsidP="00E8254A">
      <w:pPr>
        <w:shd w:val="clear" w:color="auto" w:fill="FFFFFF"/>
        <w:spacing w:before="150" w:after="150" w:line="270" w:lineRule="atLeast"/>
        <w:jc w:val="both"/>
        <w:outlineLvl w:val="2"/>
        <w:rPr>
          <w:rFonts w:ascii="Arial" w:eastAsia="Calibri" w:hAnsi="Arial" w:cs="Arial"/>
          <w:sz w:val="24"/>
          <w:szCs w:val="24"/>
        </w:rPr>
      </w:pPr>
      <w:bookmarkStart w:id="28" w:name="_Toc419751780"/>
      <w:r w:rsidRPr="00E8254A">
        <w:rPr>
          <w:rFonts w:ascii="Arial" w:eastAsia="Calibri" w:hAnsi="Arial" w:cs="Arial"/>
          <w:b/>
          <w:bCs/>
          <w:sz w:val="24"/>
          <w:szCs w:val="24"/>
        </w:rPr>
        <w:t xml:space="preserve">Justicia: </w:t>
      </w:r>
      <w:r w:rsidRPr="00E8254A">
        <w:rPr>
          <w:rFonts w:ascii="Arial" w:eastAsia="Calibri" w:hAnsi="Arial" w:cs="Arial"/>
          <w:sz w:val="24"/>
          <w:szCs w:val="24"/>
        </w:rPr>
        <w:t>Es brindar a cada persona lo que le corresponde de acuerdo a sus logros y sus actos.</w:t>
      </w:r>
      <w:bookmarkEnd w:id="28"/>
    </w:p>
    <w:p w:rsidR="00E8254A" w:rsidRPr="00E8254A" w:rsidRDefault="00E8254A" w:rsidP="00E8254A">
      <w:pPr>
        <w:jc w:val="both"/>
        <w:rPr>
          <w:rFonts w:ascii="Arial" w:eastAsia="Calibri" w:hAnsi="Arial" w:cs="Arial"/>
          <w:sz w:val="24"/>
          <w:szCs w:val="24"/>
        </w:rPr>
      </w:pPr>
      <w:r w:rsidRPr="00E8254A">
        <w:rPr>
          <w:rFonts w:ascii="Arial" w:eastAsia="Calibri" w:hAnsi="Arial" w:cs="Arial"/>
          <w:b/>
          <w:bCs/>
          <w:sz w:val="24"/>
          <w:szCs w:val="24"/>
        </w:rPr>
        <w:t>Responsabilidad:</w:t>
      </w:r>
      <w:r w:rsidRPr="00E8254A">
        <w:rPr>
          <w:rFonts w:ascii="Arial" w:eastAsia="Calibri" w:hAnsi="Arial" w:cs="Arial"/>
          <w:sz w:val="24"/>
          <w:szCs w:val="24"/>
        </w:rPr>
        <w:t xml:space="preserve"> Significa ser capaz de asumir y respaldar con seriedad y entereza todos los actos de la existencia. La responsabilidad se manifiesta en el ejercicio continuo y positivo de los compromisos individuales, sociales, cívicos, escolares, familiares y laborales, contraídos, y la valoración permanente de los resultados que de ellos puedan derivarse.</w:t>
      </w:r>
      <w:r w:rsidRPr="00E8254A">
        <w:rPr>
          <w:rFonts w:ascii="Arial" w:eastAsia="Calibri" w:hAnsi="Arial" w:cs="Arial"/>
          <w:sz w:val="24"/>
          <w:szCs w:val="24"/>
        </w:rPr>
        <w:br/>
      </w:r>
      <w:r w:rsidRPr="00E8254A">
        <w:rPr>
          <w:rFonts w:ascii="Arial" w:eastAsia="Calibri" w:hAnsi="Arial" w:cs="Arial"/>
          <w:b/>
          <w:bCs/>
          <w:sz w:val="24"/>
          <w:szCs w:val="24"/>
        </w:rPr>
        <w:t xml:space="preserve">Liderazgo: </w:t>
      </w:r>
      <w:r w:rsidRPr="00E8254A">
        <w:rPr>
          <w:rFonts w:ascii="Arial" w:eastAsia="Calibri" w:hAnsi="Arial" w:cs="Arial"/>
          <w:sz w:val="24"/>
          <w:szCs w:val="24"/>
        </w:rPr>
        <w:t>Capacidad que tienen algunas personas para lograr que los demás asuman libremente como propios los proyectos y metas que las personas líderes han concebido, como fruto de la reflexión en torno de un reto o de un problema común.</w:t>
      </w:r>
    </w:p>
    <w:p w:rsidR="00E8254A" w:rsidRPr="00E8254A" w:rsidRDefault="00E8254A" w:rsidP="00E8254A">
      <w:pPr>
        <w:shd w:val="clear" w:color="auto" w:fill="FFFFFF"/>
        <w:spacing w:after="100" w:afterAutospacing="1" w:line="336" w:lineRule="atLeast"/>
        <w:jc w:val="both"/>
        <w:rPr>
          <w:rFonts w:ascii="Arial" w:eastAsia="Calibri" w:hAnsi="Arial" w:cs="Arial"/>
          <w:sz w:val="24"/>
          <w:szCs w:val="24"/>
        </w:rPr>
      </w:pPr>
      <w:r w:rsidRPr="00E8254A">
        <w:rPr>
          <w:rFonts w:ascii="Arial" w:eastAsia="Calibri" w:hAnsi="Arial" w:cs="Arial"/>
          <w:sz w:val="24"/>
          <w:szCs w:val="24"/>
        </w:rPr>
        <w:t>Es la capacidad para imaginar y proponer estrategias y alternativas, y movilizar a sus seguidores a la consecución de los propósitos.</w:t>
      </w:r>
    </w:p>
    <w:p w:rsidR="00E8254A" w:rsidRPr="00E8254A" w:rsidRDefault="00E8254A" w:rsidP="00E8254A">
      <w:pPr>
        <w:shd w:val="clear" w:color="auto" w:fill="FFFFFF"/>
        <w:spacing w:after="100" w:afterAutospacing="1" w:line="336" w:lineRule="atLeast"/>
        <w:jc w:val="both"/>
        <w:rPr>
          <w:rFonts w:ascii="Arial" w:eastAsia="Calibri" w:hAnsi="Arial" w:cs="Arial"/>
          <w:sz w:val="24"/>
          <w:szCs w:val="24"/>
        </w:rPr>
      </w:pPr>
      <w:r w:rsidRPr="00E8254A">
        <w:rPr>
          <w:rFonts w:ascii="Arial" w:eastAsia="Calibri" w:hAnsi="Arial" w:cs="Arial"/>
          <w:b/>
          <w:bCs/>
          <w:sz w:val="24"/>
          <w:szCs w:val="24"/>
        </w:rPr>
        <w:t xml:space="preserve">Respeto: </w:t>
      </w:r>
      <w:r w:rsidRPr="00E8254A">
        <w:rPr>
          <w:rFonts w:ascii="Arial" w:eastAsia="Calibri" w:hAnsi="Arial" w:cs="Arial"/>
          <w:sz w:val="24"/>
          <w:szCs w:val="24"/>
        </w:rPr>
        <w:t>Base fundamental para la convivencia pacífica entre los miembros de la comunidad educativa. Consiste en el reconocimiento de los intereses y sentimientos del otro en una relación. El respeto es una forma de reconocimiento, de aprecio y valoración de las cualidades de los demás.</w:t>
      </w:r>
    </w:p>
    <w:p w:rsidR="00E8254A" w:rsidRPr="00E8254A" w:rsidRDefault="00E8254A" w:rsidP="00E8254A">
      <w:pPr>
        <w:shd w:val="clear" w:color="auto" w:fill="FFFFFF"/>
        <w:spacing w:after="100" w:afterAutospacing="1" w:line="336" w:lineRule="atLeast"/>
        <w:jc w:val="both"/>
        <w:rPr>
          <w:rFonts w:ascii="Arial" w:eastAsia="Calibri" w:hAnsi="Arial" w:cs="Arial"/>
          <w:sz w:val="24"/>
          <w:szCs w:val="24"/>
        </w:rPr>
      </w:pPr>
      <w:r w:rsidRPr="00E8254A">
        <w:rPr>
          <w:rFonts w:ascii="Arial" w:eastAsia="Calibri" w:hAnsi="Arial" w:cs="Arial"/>
          <w:sz w:val="24"/>
          <w:szCs w:val="24"/>
        </w:rPr>
        <w:t>Respeto es saber hasta dónde llegan mis posibilidades de hacer o no hacer y dónde comienzan las posibilidades de los otros.</w:t>
      </w:r>
    </w:p>
    <w:p w:rsidR="00E8254A" w:rsidRPr="00E8254A" w:rsidRDefault="00E8254A" w:rsidP="00E8254A">
      <w:pPr>
        <w:shd w:val="clear" w:color="auto" w:fill="FFFFFF"/>
        <w:spacing w:before="100" w:beforeAutospacing="1" w:after="150" w:afterAutospacing="1" w:line="300" w:lineRule="atLeast"/>
        <w:jc w:val="both"/>
        <w:textAlignment w:val="baseline"/>
        <w:rPr>
          <w:rFonts w:ascii="Arial" w:eastAsia="Calibri" w:hAnsi="Arial" w:cs="Arial"/>
          <w:sz w:val="24"/>
          <w:szCs w:val="24"/>
        </w:rPr>
      </w:pPr>
      <w:r w:rsidRPr="00E8254A">
        <w:rPr>
          <w:rFonts w:ascii="Arial" w:eastAsia="Calibri" w:hAnsi="Arial" w:cs="Arial"/>
          <w:b/>
          <w:bCs/>
          <w:sz w:val="24"/>
          <w:szCs w:val="24"/>
        </w:rPr>
        <w:t xml:space="preserve">Tolerancia: </w:t>
      </w:r>
      <w:r w:rsidRPr="00E8254A">
        <w:rPr>
          <w:rFonts w:ascii="Arial" w:eastAsia="Calibri" w:hAnsi="Arial" w:cs="Arial"/>
          <w:bCs/>
          <w:sz w:val="24"/>
          <w:szCs w:val="24"/>
        </w:rPr>
        <w:t>Se concibe c</w:t>
      </w:r>
      <w:r w:rsidRPr="00E8254A">
        <w:rPr>
          <w:rFonts w:ascii="Arial" w:eastAsia="Calibri" w:hAnsi="Arial" w:cs="Arial"/>
          <w:sz w:val="24"/>
          <w:szCs w:val="24"/>
        </w:rPr>
        <w:t>omo una permanente invitación a la aceptación de las diferencias como un factor decisivo para el enriquecimiento colectivo,  así como también, el respeto por los derechos humanos y la búsqueda de la solución pacífica de conflictos. Hace posible la convivencia como expresión del respeto por las ideas y actitudes de los demás.</w:t>
      </w:r>
    </w:p>
    <w:p w:rsidR="00E8254A" w:rsidRPr="00E8254A" w:rsidRDefault="00E8254A" w:rsidP="00E8254A">
      <w:pPr>
        <w:shd w:val="clear" w:color="auto" w:fill="FFFFFF"/>
        <w:spacing w:before="100" w:beforeAutospacing="1" w:after="150" w:afterAutospacing="1" w:line="300" w:lineRule="atLeast"/>
        <w:jc w:val="both"/>
        <w:textAlignment w:val="baseline"/>
        <w:rPr>
          <w:rFonts w:ascii="Arial" w:eastAsia="Calibri" w:hAnsi="Arial" w:cs="Arial"/>
          <w:b/>
          <w:sz w:val="24"/>
          <w:szCs w:val="24"/>
        </w:rPr>
      </w:pPr>
      <w:r w:rsidRPr="00E8254A">
        <w:rPr>
          <w:rFonts w:ascii="Arial" w:eastAsia="Calibri" w:hAnsi="Arial" w:cs="Arial"/>
          <w:b/>
          <w:sz w:val="24"/>
          <w:szCs w:val="24"/>
        </w:rPr>
        <w:t xml:space="preserve">Solidaridad: </w:t>
      </w:r>
      <w:r w:rsidRPr="00E8254A">
        <w:rPr>
          <w:rFonts w:ascii="Arial" w:eastAsia="Calibri" w:hAnsi="Arial" w:cs="Arial"/>
          <w:sz w:val="24"/>
          <w:szCs w:val="24"/>
          <w:shd w:val="clear" w:color="auto" w:fill="FFFFFF"/>
        </w:rPr>
        <w:t xml:space="preserve">Favorece el desarrollo y bienestar de las personas con las que se interactúa, con vocación de servicio y ayuda. </w:t>
      </w:r>
      <w:r w:rsidRPr="00E8254A">
        <w:rPr>
          <w:rFonts w:ascii="Arial" w:eastAsia="Calibri" w:hAnsi="Arial" w:cs="Arial"/>
          <w:sz w:val="24"/>
          <w:szCs w:val="24"/>
        </w:rPr>
        <w:t xml:space="preserve">Trascenderse a sí mismo(a), sus convicciones, sus intereses, incluso su propia seguridad, para ponerse en el lugar </w:t>
      </w:r>
      <w:r w:rsidRPr="00E8254A">
        <w:rPr>
          <w:rFonts w:ascii="Arial" w:eastAsia="Calibri" w:hAnsi="Arial" w:cs="Arial"/>
          <w:sz w:val="24"/>
          <w:szCs w:val="24"/>
        </w:rPr>
        <w:lastRenderedPageBreak/>
        <w:t xml:space="preserve">del otro, especialmente de los que se encuentran excluidos, en una situación precaria, amenazados e indefensos. </w:t>
      </w:r>
    </w:p>
    <w:p w:rsidR="00E8254A" w:rsidRPr="00E8254A" w:rsidRDefault="00E8254A" w:rsidP="00E8254A">
      <w:pPr>
        <w:jc w:val="both"/>
        <w:rPr>
          <w:rFonts w:ascii="Arial" w:eastAsia="Calibri" w:hAnsi="Arial" w:cs="Arial"/>
          <w:b/>
          <w:bCs/>
          <w:sz w:val="24"/>
          <w:szCs w:val="24"/>
        </w:rPr>
      </w:pPr>
      <w:r w:rsidRPr="00E8254A">
        <w:rPr>
          <w:rFonts w:ascii="Arial" w:eastAsia="Calibri" w:hAnsi="Arial" w:cs="Arial"/>
          <w:b/>
          <w:bCs/>
          <w:sz w:val="24"/>
          <w:szCs w:val="24"/>
        </w:rPr>
        <w:t xml:space="preserve">Participación: </w:t>
      </w:r>
      <w:r w:rsidRPr="00E8254A">
        <w:rPr>
          <w:rFonts w:ascii="Arial" w:eastAsia="Calibri" w:hAnsi="Arial" w:cs="Arial"/>
          <w:sz w:val="24"/>
          <w:szCs w:val="24"/>
          <w:shd w:val="clear" w:color="auto" w:fill="FFFFFF"/>
        </w:rPr>
        <w:t>Proceso mediante el cual se integra al estudiante en la toma de decisiones, en el control y ejecución de las acciones en los asuntos que lo afectan, para permitirle su pleno desarrollo como ser humano y el de la comunidad educativa en que se desenvuelve.</w:t>
      </w:r>
    </w:p>
    <w:p w:rsidR="00E8254A" w:rsidRPr="00E8254A" w:rsidRDefault="00E8254A" w:rsidP="00E8254A">
      <w:pPr>
        <w:jc w:val="both"/>
        <w:rPr>
          <w:rFonts w:ascii="Arial" w:eastAsia="Calibri" w:hAnsi="Arial" w:cs="Arial"/>
          <w:sz w:val="24"/>
          <w:szCs w:val="24"/>
        </w:rPr>
      </w:pPr>
      <w:r w:rsidRPr="00E8254A">
        <w:rPr>
          <w:rFonts w:ascii="Arial" w:eastAsia="Calibri" w:hAnsi="Arial" w:cs="Arial"/>
          <w:b/>
          <w:iCs/>
          <w:sz w:val="24"/>
          <w:szCs w:val="24"/>
        </w:rPr>
        <w:t>Sentido de pertenencia</w:t>
      </w:r>
      <w:r w:rsidRPr="00E8254A">
        <w:rPr>
          <w:rFonts w:ascii="Arial" w:eastAsia="Calibri" w:hAnsi="Arial" w:cs="Arial"/>
          <w:iCs/>
          <w:sz w:val="24"/>
          <w:szCs w:val="24"/>
        </w:rPr>
        <w:t>:</w:t>
      </w:r>
      <w:r w:rsidRPr="00E8254A">
        <w:rPr>
          <w:rFonts w:ascii="Arial" w:eastAsia="Calibri" w:hAnsi="Arial" w:cs="Arial"/>
          <w:b/>
          <w:bCs/>
          <w:sz w:val="24"/>
          <w:szCs w:val="24"/>
        </w:rPr>
        <w:t> </w:t>
      </w:r>
      <w:r w:rsidRPr="00E8254A">
        <w:rPr>
          <w:rFonts w:ascii="Arial" w:eastAsia="Calibri" w:hAnsi="Arial" w:cs="Arial"/>
          <w:sz w:val="24"/>
          <w:szCs w:val="24"/>
        </w:rPr>
        <w:t>Estamos llamados a sentir, amar, hacer propio el espacio vital que se ocupa; trabajar pensando en trascender en el espacio y en el tiempo.</w:t>
      </w:r>
    </w:p>
    <w:p w:rsidR="00E8254A" w:rsidRPr="00BF32AB" w:rsidRDefault="00E8254A" w:rsidP="001C19A8">
      <w:pPr>
        <w:pStyle w:val="Ttulo2"/>
        <w:rPr>
          <w:rFonts w:eastAsia="Calibri"/>
          <w:i w:val="0"/>
        </w:rPr>
      </w:pPr>
      <w:bookmarkStart w:id="29" w:name="_Toc419751781"/>
      <w:r w:rsidRPr="00BF32AB">
        <w:rPr>
          <w:i w:val="0"/>
        </w:rPr>
        <w:t>POLÍTICA DE CALIDAD.</w:t>
      </w:r>
      <w:bookmarkEnd w:id="29"/>
    </w:p>
    <w:p w:rsidR="00E8254A" w:rsidRPr="00E8254A" w:rsidRDefault="00E8254A" w:rsidP="00E8254A">
      <w:pPr>
        <w:shd w:val="clear" w:color="auto" w:fill="FFFFFF"/>
        <w:spacing w:after="0" w:line="240" w:lineRule="auto"/>
        <w:ind w:left="720"/>
        <w:jc w:val="both"/>
        <w:rPr>
          <w:rFonts w:ascii="Arial" w:eastAsia="Calibri" w:hAnsi="Arial" w:cs="Arial"/>
          <w:bCs/>
          <w:color w:val="FF0000"/>
          <w:sz w:val="24"/>
          <w:szCs w:val="24"/>
          <w:u w:val="single"/>
          <w:lang w:eastAsia="es-ES"/>
        </w:rPr>
      </w:pPr>
    </w:p>
    <w:p w:rsidR="00E8254A" w:rsidRPr="00E8254A" w:rsidRDefault="00E8254A" w:rsidP="00E8254A">
      <w:pPr>
        <w:spacing w:after="12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En la I.E La Independencia concebimos una educación de calidad como aquella que propende por la formación de mejores seres humanos, de ciudadanos éticos, que conocen y  ejercen sus derechos y consecuentemente saben respetar los de los demás como condición para convivir en paz y que participan en el mejoramiento de su entorno social, laboral y cultural. Además entendemos que una educación de calidad debe contribuir a cerrar las brechas de inequidad, permitiendo que todas las personas, independientemente de su procedencia, situación social, económica o cultural, puedan contar con las mismas oportunidades para desarrollar sus capacidades y competencias a lo largo de su vida.</w:t>
      </w:r>
    </w:p>
    <w:p w:rsidR="00E8254A" w:rsidRPr="00E8254A" w:rsidRDefault="00E8254A" w:rsidP="00E8254A">
      <w:pPr>
        <w:tabs>
          <w:tab w:val="num" w:pos="720"/>
        </w:tabs>
        <w:spacing w:after="12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En este sentido, nuestra institución, comprometida con su misión y su visión, lleva a cabo procesos directivo-administrativos,  académicos y con la comunidad, en los cuales el propósito fundamental es garantizar el derecho a la educación bajo parámetros de equidad, inclusión, corresponsabilidad y compromiso ético. Cumpliendo con los </w:t>
      </w:r>
      <w:r w:rsidRPr="00E8254A">
        <w:rPr>
          <w:rFonts w:ascii="Arial" w:eastAsia="Times New Roman" w:hAnsi="Arial" w:cs="Arial"/>
          <w:sz w:val="24"/>
          <w:szCs w:val="24"/>
          <w:lang w:val="es-ES" w:eastAsia="es-ES"/>
        </w:rPr>
        <w:t>requisitos legales e institucionales dispuestos para la satisfacción de las necesidades que se desprenden de la formación integral de estudiantes.</w:t>
      </w:r>
    </w:p>
    <w:p w:rsidR="00E8254A" w:rsidRPr="00E8254A" w:rsidRDefault="00E8254A" w:rsidP="00E8254A">
      <w:pPr>
        <w:tabs>
          <w:tab w:val="num" w:pos="720"/>
        </w:tabs>
        <w:spacing w:after="120" w:line="360" w:lineRule="auto"/>
        <w:jc w:val="both"/>
        <w:rPr>
          <w:rFonts w:ascii="Arial" w:eastAsia="Calibri" w:hAnsi="Arial" w:cs="Arial"/>
          <w:bCs/>
          <w:sz w:val="24"/>
          <w:szCs w:val="24"/>
          <w:lang w:val="es-ES_tradnl"/>
        </w:rPr>
      </w:pPr>
      <w:r w:rsidRPr="00E8254A">
        <w:rPr>
          <w:rFonts w:ascii="Arial" w:eastAsia="Times New Roman" w:hAnsi="Arial" w:cs="Arial"/>
          <w:sz w:val="24"/>
          <w:szCs w:val="24"/>
          <w:lang w:eastAsia="es-ES"/>
        </w:rPr>
        <w:t xml:space="preserve">Para esto, en la I.E La Independencia, se hace seguimiento permanente a los procesos y se establecen planes y acciones de mejoramiento continuo, basados en los resultados de la autoevaluación institucional que se realiza anualmente, y asume el compromiso de ofrecer </w:t>
      </w:r>
      <w:r w:rsidRPr="00E8254A">
        <w:rPr>
          <w:rFonts w:ascii="Arial" w:eastAsia="Calibri" w:hAnsi="Arial" w:cs="Arial"/>
          <w:sz w:val="24"/>
          <w:szCs w:val="24"/>
          <w:shd w:val="clear" w:color="auto" w:fill="FFFFFF"/>
          <w:lang w:eastAsia="en-US"/>
        </w:rPr>
        <w:t xml:space="preserve">un Proyecto Educativo de calidad, que fortalezca </w:t>
      </w:r>
      <w:r w:rsidRPr="00E8254A">
        <w:rPr>
          <w:rFonts w:ascii="Arial" w:eastAsia="Calibri" w:hAnsi="Arial" w:cs="Arial"/>
          <w:sz w:val="24"/>
          <w:szCs w:val="24"/>
          <w:shd w:val="clear" w:color="auto" w:fill="FFFFFF"/>
          <w:lang w:eastAsia="en-US"/>
        </w:rPr>
        <w:lastRenderedPageBreak/>
        <w:t>el liderazgo, la inclusión escolar, la convivencia pacífica y  el trabajo en equipo en su comunidad, contando para ello con recursos físicos, financieros y tecnológicos apropiados y con un talento humano competente, que contribuya con el mejoramiento continuo de los procesos de la gestión escolar, para responder a las necesidades y expectativas de los actores educativos y su entorno.</w:t>
      </w:r>
    </w:p>
    <w:p w:rsidR="00E8254A" w:rsidRPr="00E8254A" w:rsidRDefault="00E8254A" w:rsidP="001C19A8">
      <w:pPr>
        <w:pStyle w:val="Ttulo2"/>
        <w:rPr>
          <w:b w:val="0"/>
          <w:sz w:val="24"/>
          <w:szCs w:val="24"/>
        </w:rPr>
      </w:pPr>
      <w:bookmarkStart w:id="30" w:name="_Toc419751782"/>
      <w:r w:rsidRPr="00E8254A">
        <w:rPr>
          <w:b w:val="0"/>
          <w:sz w:val="24"/>
          <w:szCs w:val="24"/>
        </w:rPr>
        <w:t>Objetivos de Calidad:</w:t>
      </w:r>
      <w:bookmarkEnd w:id="30"/>
    </w:p>
    <w:p w:rsidR="00E8254A" w:rsidRPr="00E8254A" w:rsidRDefault="00E8254A" w:rsidP="00E8254A">
      <w:pPr>
        <w:shd w:val="clear" w:color="auto" w:fill="FFFFFF"/>
        <w:jc w:val="both"/>
        <w:rPr>
          <w:rFonts w:ascii="Arial" w:eastAsia="Calibri" w:hAnsi="Arial" w:cs="Arial"/>
          <w:color w:val="000000"/>
          <w:sz w:val="24"/>
          <w:szCs w:val="24"/>
        </w:rPr>
      </w:pPr>
      <w:r w:rsidRPr="00E8254A">
        <w:rPr>
          <w:rFonts w:ascii="Arial" w:eastAsia="Calibri" w:hAnsi="Arial" w:cs="Arial"/>
          <w:color w:val="000000"/>
          <w:sz w:val="24"/>
          <w:szCs w:val="24"/>
        </w:rPr>
        <w:t>Para dar cumplimiento a la política de calidad se establecen los siguientes objetivos de la calidad:</w:t>
      </w:r>
    </w:p>
    <w:p w:rsidR="00E8254A" w:rsidRPr="00E8254A" w:rsidRDefault="00E8254A" w:rsidP="00E8254A">
      <w:pPr>
        <w:numPr>
          <w:ilvl w:val="0"/>
          <w:numId w:val="46"/>
        </w:numPr>
        <w:shd w:val="clear" w:color="auto" w:fill="FFFFFF"/>
        <w:spacing w:after="0" w:line="240" w:lineRule="auto"/>
        <w:jc w:val="both"/>
        <w:rPr>
          <w:rFonts w:ascii="Arial" w:eastAsia="Calibri" w:hAnsi="Arial" w:cs="Arial"/>
          <w:sz w:val="24"/>
          <w:szCs w:val="24"/>
        </w:rPr>
      </w:pPr>
      <w:r w:rsidRPr="00E8254A">
        <w:rPr>
          <w:rFonts w:ascii="Arial" w:eastAsia="Calibri" w:hAnsi="Arial" w:cs="Arial"/>
          <w:sz w:val="24"/>
          <w:szCs w:val="24"/>
        </w:rPr>
        <w:t>Garantizar que el Proyecto Educativo Institucional atienda las necesidades, expectativas y exigencias de la comunidad educativa y su entorno.</w:t>
      </w:r>
    </w:p>
    <w:p w:rsidR="00E8254A" w:rsidRPr="00E8254A" w:rsidRDefault="00E8254A" w:rsidP="00E8254A">
      <w:pPr>
        <w:numPr>
          <w:ilvl w:val="0"/>
          <w:numId w:val="46"/>
        </w:numPr>
        <w:shd w:val="clear" w:color="auto" w:fill="FFFFFF"/>
        <w:spacing w:after="0" w:line="240" w:lineRule="auto"/>
        <w:jc w:val="both"/>
        <w:rPr>
          <w:rFonts w:ascii="Arial" w:eastAsia="Calibri" w:hAnsi="Arial" w:cs="Arial"/>
          <w:sz w:val="24"/>
          <w:szCs w:val="24"/>
        </w:rPr>
      </w:pPr>
      <w:r w:rsidRPr="00E8254A">
        <w:rPr>
          <w:rFonts w:ascii="Arial" w:eastAsia="Calibri" w:hAnsi="Arial" w:cs="Arial"/>
          <w:sz w:val="24"/>
          <w:szCs w:val="24"/>
        </w:rPr>
        <w:t>Fortalecer el liderazgo, la inclusión escolar, la convivencia pacífica, el trabajo en equipo, de manera que permitan aumentar el compromiso y el sentido de pertenencia con la institución.</w:t>
      </w:r>
    </w:p>
    <w:p w:rsidR="00E8254A" w:rsidRPr="00E8254A" w:rsidRDefault="00E8254A" w:rsidP="00E8254A">
      <w:pPr>
        <w:numPr>
          <w:ilvl w:val="0"/>
          <w:numId w:val="46"/>
        </w:numPr>
        <w:shd w:val="clear" w:color="auto" w:fill="FFFFFF"/>
        <w:spacing w:after="0" w:line="240" w:lineRule="auto"/>
        <w:jc w:val="both"/>
        <w:rPr>
          <w:rFonts w:ascii="Arial" w:eastAsia="Calibri" w:hAnsi="Arial" w:cs="Arial"/>
          <w:sz w:val="24"/>
          <w:szCs w:val="24"/>
        </w:rPr>
      </w:pPr>
      <w:r w:rsidRPr="00E8254A">
        <w:rPr>
          <w:rFonts w:ascii="Arial" w:eastAsia="Calibri" w:hAnsi="Arial" w:cs="Arial"/>
          <w:sz w:val="24"/>
          <w:szCs w:val="24"/>
        </w:rPr>
        <w:t>Potenciar el desarrollo de competencias del talento humano de la organización educativa para garantizar la calidad de los servicios.</w:t>
      </w:r>
    </w:p>
    <w:p w:rsidR="00E8254A" w:rsidRPr="00E8254A" w:rsidRDefault="00E8254A" w:rsidP="00E8254A">
      <w:pPr>
        <w:numPr>
          <w:ilvl w:val="0"/>
          <w:numId w:val="46"/>
        </w:numPr>
        <w:shd w:val="clear" w:color="auto" w:fill="FFFFFF"/>
        <w:spacing w:after="0" w:line="240" w:lineRule="auto"/>
        <w:jc w:val="both"/>
        <w:rPr>
          <w:rFonts w:ascii="Arial" w:eastAsia="Calibri" w:hAnsi="Arial" w:cs="Arial"/>
          <w:sz w:val="24"/>
          <w:szCs w:val="24"/>
        </w:rPr>
      </w:pPr>
      <w:r w:rsidRPr="00E8254A">
        <w:rPr>
          <w:rFonts w:ascii="Arial" w:eastAsia="Calibri" w:hAnsi="Arial" w:cs="Arial"/>
          <w:sz w:val="24"/>
          <w:szCs w:val="24"/>
        </w:rPr>
        <w:t>Optimizar el uso de los recursos físicos, financieros y tecnológicos que permitan cumplir y exceder las expectativas de la comunidad educativa.</w:t>
      </w:r>
    </w:p>
    <w:p w:rsidR="00E8254A" w:rsidRPr="00E8254A" w:rsidRDefault="00E8254A" w:rsidP="00E8254A">
      <w:pPr>
        <w:numPr>
          <w:ilvl w:val="0"/>
          <w:numId w:val="46"/>
        </w:numPr>
        <w:spacing w:after="120" w:line="360" w:lineRule="auto"/>
        <w:jc w:val="both"/>
        <w:rPr>
          <w:rFonts w:ascii="Arial" w:eastAsia="Calibri" w:hAnsi="Arial" w:cs="Arial"/>
          <w:bCs/>
          <w:sz w:val="24"/>
          <w:szCs w:val="24"/>
        </w:rPr>
      </w:pPr>
      <w:r w:rsidRPr="00E8254A">
        <w:rPr>
          <w:rFonts w:ascii="Arial" w:eastAsia="Calibri" w:hAnsi="Arial" w:cs="Arial"/>
          <w:bCs/>
          <w:sz w:val="24"/>
          <w:szCs w:val="24"/>
        </w:rPr>
        <w:t>Mantener las alianzas estratégicas, la formulación y ejecución de proyectos con otros sectores.</w:t>
      </w:r>
    </w:p>
    <w:p w:rsidR="00E8254A" w:rsidRPr="00E8254A" w:rsidRDefault="00E8254A" w:rsidP="00E8254A">
      <w:pPr>
        <w:numPr>
          <w:ilvl w:val="0"/>
          <w:numId w:val="46"/>
        </w:numPr>
        <w:spacing w:after="120" w:line="360" w:lineRule="auto"/>
        <w:jc w:val="both"/>
        <w:rPr>
          <w:rFonts w:ascii="Arial" w:eastAsia="Calibri" w:hAnsi="Arial" w:cs="Arial"/>
          <w:bCs/>
          <w:sz w:val="24"/>
          <w:szCs w:val="24"/>
        </w:rPr>
      </w:pPr>
      <w:r w:rsidRPr="00E8254A">
        <w:rPr>
          <w:rFonts w:ascii="Arial" w:eastAsia="Times New Roman" w:hAnsi="Arial" w:cs="Arial"/>
          <w:sz w:val="24"/>
          <w:szCs w:val="24"/>
          <w:lang w:val="es-ES" w:eastAsia="es-ES"/>
        </w:rPr>
        <w:t>Alcanzar la formación integral de los y las estudiantes de la I.E, mediante el desarrollo oportuno y  eficaz de  planes, proyectos y programas que permitan cualificar el proceso educativo.</w:t>
      </w:r>
    </w:p>
    <w:p w:rsidR="00E8254A" w:rsidRPr="00E8254A" w:rsidRDefault="00E8254A" w:rsidP="00E8254A">
      <w:pPr>
        <w:numPr>
          <w:ilvl w:val="0"/>
          <w:numId w:val="46"/>
        </w:numPr>
        <w:spacing w:after="120" w:line="360" w:lineRule="auto"/>
        <w:jc w:val="both"/>
        <w:rPr>
          <w:rFonts w:ascii="Arial" w:eastAsia="Calibri" w:hAnsi="Arial" w:cs="Arial"/>
          <w:bCs/>
          <w:sz w:val="24"/>
          <w:szCs w:val="24"/>
        </w:rPr>
      </w:pPr>
      <w:r w:rsidRPr="00E8254A">
        <w:rPr>
          <w:rFonts w:ascii="Arial" w:eastAsia="Times New Roman" w:hAnsi="Arial" w:cs="Arial"/>
          <w:sz w:val="24"/>
          <w:szCs w:val="24"/>
          <w:lang w:val="es-ES" w:eastAsia="es-ES"/>
        </w:rPr>
        <w:t xml:space="preserve">Mejorar el nivel académico de la I.E, por medio de un trabajo de formación permanente del personal docente. </w:t>
      </w:r>
    </w:p>
    <w:p w:rsidR="00E8254A" w:rsidRPr="00E8254A" w:rsidRDefault="00E8254A" w:rsidP="00E8254A">
      <w:pPr>
        <w:numPr>
          <w:ilvl w:val="0"/>
          <w:numId w:val="46"/>
        </w:numPr>
        <w:spacing w:after="120" w:line="36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Fortalecer el desarrollo de las competencias básicas en todos los niveles de formación, a través de la incorporación de estrategias pedagógicas que  privilegien el aprender haciendo y la autonomía de los y las estudiantes.</w:t>
      </w:r>
    </w:p>
    <w:p w:rsidR="00E8254A" w:rsidRPr="00E8254A" w:rsidRDefault="00E8254A" w:rsidP="00E8254A">
      <w:pPr>
        <w:numPr>
          <w:ilvl w:val="0"/>
          <w:numId w:val="46"/>
        </w:numPr>
        <w:spacing w:after="120" w:line="36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Propiciar un ambiente escolar de convivencia pacífica, en el que se garanticen la dignidad humana  y el respeto a los derechos fundamentales de todos y todas, por medio del conocimiento y la apropiación del manual y del desarrollo de proyectos formativos orientados a fortalecer las competencias ciudadanas, el conocimiento de los derechos humanos, la resolución pacífica de los conflictos y el fortalecimiento de la democracia.</w:t>
      </w:r>
    </w:p>
    <w:p w:rsidR="00E8254A" w:rsidRPr="00E8254A" w:rsidRDefault="00E8254A" w:rsidP="00E8254A">
      <w:pPr>
        <w:numPr>
          <w:ilvl w:val="0"/>
          <w:numId w:val="46"/>
        </w:numPr>
        <w:spacing w:after="120" w:line="36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lastRenderedPageBreak/>
        <w:t>Implementar acciones de mejora continua mediante el seguimiento  de los planes de mejoramiento institucional.</w:t>
      </w:r>
    </w:p>
    <w:p w:rsidR="00E8254A" w:rsidRPr="00E8254A" w:rsidRDefault="00E8254A" w:rsidP="00E8254A">
      <w:pPr>
        <w:numPr>
          <w:ilvl w:val="0"/>
          <w:numId w:val="46"/>
        </w:numPr>
        <w:spacing w:after="0" w:line="360" w:lineRule="auto"/>
        <w:contextualSpacing/>
        <w:jc w:val="both"/>
        <w:rPr>
          <w:rFonts w:ascii="Arial" w:eastAsia="Times New Roman" w:hAnsi="Arial" w:cs="Arial"/>
          <w:sz w:val="24"/>
          <w:szCs w:val="24"/>
        </w:rPr>
      </w:pPr>
      <w:r w:rsidRPr="00E8254A">
        <w:rPr>
          <w:rFonts w:ascii="Arial" w:eastAsia="Times New Roman" w:hAnsi="Arial" w:cs="Arial"/>
          <w:sz w:val="24"/>
          <w:szCs w:val="24"/>
          <w:lang w:val="es-ES" w:eastAsia="es-ES"/>
        </w:rPr>
        <w:t xml:space="preserve">Mejorar la comunicación y la interacción con la comunidad educativa, </w:t>
      </w:r>
      <w:r w:rsidRPr="00E8254A">
        <w:rPr>
          <w:rFonts w:ascii="Arial" w:eastAsia="Times New Roman" w:hAnsi="Arial" w:cs="Arial"/>
          <w:kern w:val="24"/>
          <w:sz w:val="24"/>
          <w:szCs w:val="24"/>
        </w:rPr>
        <w:t>a través de la gestión de proyectos y actividades que permitan cualificar la participación, el sentido de pertenencia y  el acompañamiento a la I.E desde  la escuela de padres/madres y el consejo de padres/madres.</w:t>
      </w:r>
    </w:p>
    <w:p w:rsidR="00E8254A" w:rsidRPr="00E8254A" w:rsidRDefault="00E8254A" w:rsidP="001C19A8">
      <w:pPr>
        <w:pStyle w:val="Ttulo2"/>
        <w:rPr>
          <w:rFonts w:eastAsia="Calibri"/>
        </w:rPr>
      </w:pPr>
      <w:bookmarkStart w:id="31" w:name="_Toc419751783"/>
      <w:r w:rsidRPr="00E8254A">
        <w:rPr>
          <w:rFonts w:eastAsia="Calibri"/>
        </w:rPr>
        <w:t>Reseña Histórica</w:t>
      </w:r>
      <w:bookmarkEnd w:id="31"/>
    </w:p>
    <w:p w:rsidR="00E8254A" w:rsidRPr="00E8254A" w:rsidRDefault="00E8254A" w:rsidP="00E8254A">
      <w:pPr>
        <w:spacing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La Institución Educativa la Independencia nace legalmente con la resolución 16299 del 22  noviembre de 2002, como resultado de la fusión del colegio la Independencia,  las escuelas Amor al </w:t>
      </w:r>
      <w:r w:rsidRPr="00E8254A">
        <w:rPr>
          <w:rFonts w:ascii="Arial" w:eastAsia="Calibri" w:hAnsi="Arial" w:cs="Arial"/>
          <w:sz w:val="24"/>
          <w:szCs w:val="24"/>
          <w:lang w:eastAsia="en-US"/>
        </w:rPr>
        <w:tab/>
        <w:t xml:space="preserve">Niño y Refugio del Niño. Las escuelas estaban en funcionamiento desde la década de los ochenta,  con los niveles de educación preescolar y primaria y  el colegio desde 1.996 con básica secundaria y media. </w:t>
      </w:r>
    </w:p>
    <w:p w:rsidR="00E8254A" w:rsidRPr="00E8254A" w:rsidRDefault="00E8254A" w:rsidP="00E8254A">
      <w:pPr>
        <w:spacing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Las nuevas plantas físicas  fueron el fruto del trabajo decidido de  líderes y lideresas de los barrios Las Independencias I,II y III, el Salado, el Veinte de Julio y  Nuevos Conquistadores, quienes creyeron en la posibilidad de mejorar las condiciones sociales, económicas y culturales de los habitantes de un sector de la comuna 13 de Medellín, a través de la educación. Este es un sector urbano marginal, que en buena parte  se formó a través de  caóticas  invasiones de familias que no contaban con una vivienda propia, en su mayoría provenientes de otros barrios de la ciudad y de diferentes Municipios de Antioquia.</w:t>
      </w:r>
    </w:p>
    <w:p w:rsidR="00E8254A" w:rsidRPr="00E8254A" w:rsidRDefault="00E8254A" w:rsidP="00E8254A">
      <w:pPr>
        <w:spacing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En el año 2.002 los procesos Institucionales, se vieron fuertemente afectados por  las confrontaciones armadas que se vivieron en la Comuna 13 durante esa época, fueron varios meses muy difíciles, en los que la preocupación principal era sobrevivir, proteger la vida, estar alertas para no ser víctimas de las balas. En mayo y octubre de  ese año las autoridades hicieron la Operación Mariscal y la Operación Orión respectivamente, con la intención de obtener el control militar de la comuna 13.  Estas operaciones marcaron la vida de muchos miembros de nuestra comunidad Educativa, por  los desplazamientos, muertes, intimidación, </w:t>
      </w:r>
      <w:r w:rsidRPr="00E8254A">
        <w:rPr>
          <w:rFonts w:ascii="Arial" w:eastAsia="Calibri" w:hAnsi="Arial" w:cs="Arial"/>
          <w:sz w:val="24"/>
          <w:szCs w:val="24"/>
          <w:lang w:eastAsia="en-US"/>
        </w:rPr>
        <w:lastRenderedPageBreak/>
        <w:t>quema de viviendas, detenciones, entre otras situaciones de violación de los derechos humanos que se produjeron en este territorio.</w:t>
      </w:r>
    </w:p>
    <w:p w:rsidR="00E8254A" w:rsidRPr="00E8254A" w:rsidRDefault="00E8254A" w:rsidP="00E8254A">
      <w:pPr>
        <w:spacing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A partir del 2.003, con la fortaleza y la capacidad de resiliencia de los  seres humanos: alumnos, maestros padres de familia, vecinos, directivos y con el apoyo del Municipio de Medellín y varias ONG, continuamos creando lazos de solidaridad para reconstruir  el tejido social, sanar los corazones rotos y recuperar las ilusiones caídas.</w:t>
      </w:r>
    </w:p>
    <w:p w:rsidR="00E8254A" w:rsidRPr="00E8254A" w:rsidRDefault="00E8254A" w:rsidP="00E8254A">
      <w:pPr>
        <w:spacing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En el 2006 con ocasión de los 50 años de Empresas públicas de Medellín, la ciudad pudo disponer de presupuesto para la construcción de varios colegios, y  el equipo directivo de la época junto a líderes y lideresas del sector, consiguieron que se aprobara y construyera un nuevo colegio, el cual se habitó en el  2009. Al estrenar la nueva planta física del colegio de calidad se reubicó la escuela Amor al niño en la sede  en  que funcionaba el bachillerato, porque esta escuela estaba en una casa de varios pisos, en el sector del depósito, y contaba con mínimas condiciones para llevar a cabo la labor educativa. </w:t>
      </w:r>
    </w:p>
    <w:p w:rsidR="00E8254A" w:rsidRPr="00E8254A" w:rsidRDefault="00E8254A" w:rsidP="00E8254A">
      <w:pPr>
        <w:spacing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La institución fue pensada como  un colegio abierto que se ubicaba en un cruce de caminos, con una  portería y varios accesos, con grandes ventanales de vidrio, que sugerían cambios en las metodologías, en las maneras de ser maestros y maestras, de ser estudiantes,  en las prácticas de aula, para lograr la atención y el amor al estudio de las generaciones jóvenes.</w:t>
      </w:r>
    </w:p>
    <w:p w:rsidR="00E8254A" w:rsidRPr="00E8254A" w:rsidRDefault="00E8254A" w:rsidP="00E8254A">
      <w:pPr>
        <w:spacing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Uno de los proyectos significativos fue “Colegios de calidad para Medellín, una escuela posible” que realizamos con la coordinación de la Universidad de Antioquia, Suramericana, el colegio San José de la Salle y Ediarte S.A. entre el 2008 y el 2010, con el objetivo de re-pensar la Institución, de reflexionar acerca del quehacer docente y el rol transformador de la escuela abierta; en la estructura física, la realidad  obligó a colocar rejas, a limitar el libre acceso a la terraza, pensada inicialmente como continuación de la montaña,  pues los cambios sociales  solo se perciben a través de varias generaciones. </w:t>
      </w:r>
    </w:p>
    <w:p w:rsidR="00E8254A" w:rsidRPr="00E8254A" w:rsidRDefault="00E8254A" w:rsidP="00E8254A">
      <w:pPr>
        <w:spacing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lastRenderedPageBreak/>
        <w:t>Con el transcurso del tiempo, la Institución Educativa, ha logrado varios  reconocimientos de ciudad, entre los cuales se destacan los siguientes:</w:t>
      </w:r>
    </w:p>
    <w:p w:rsidR="00E8254A" w:rsidRPr="00E8254A" w:rsidRDefault="00E8254A" w:rsidP="00E8254A">
      <w:pPr>
        <w:spacing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La Institución ha sido pionera en la resolución de conflictos, en fortalecer la convivencia y en darle sentido a la vida en un barrio donde la violencia generada por diversas situaciones ha marcado la comuna y la ha caracterizado como una de las más violentas de la ciudad. </w:t>
      </w:r>
    </w:p>
    <w:p w:rsidR="00E8254A" w:rsidRPr="00E8254A" w:rsidRDefault="00E8254A" w:rsidP="00E8254A">
      <w:pPr>
        <w:spacing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Éste énfasis inicial en los procesos de convivencia se puede evidenciar en el mejoramiento continuo del  ambiente educativo del que se dispone, en el que hay tranquilidad para aprender y disfrutar. Se ha convertido en un espacio pacifico para el encuentro de todos y todas.</w:t>
      </w:r>
    </w:p>
    <w:p w:rsidR="00E8254A" w:rsidRPr="00E8254A" w:rsidRDefault="00E8254A" w:rsidP="00E8254A">
      <w:pPr>
        <w:spacing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En el 2006 se sistematizaron y se publicaron como muestra de Buenas prácticas,  los logros en la convivencia en medio del conflicto.</w:t>
      </w:r>
    </w:p>
    <w:p w:rsidR="00E8254A" w:rsidRPr="00E8254A" w:rsidRDefault="00E8254A" w:rsidP="00E8254A">
      <w:pPr>
        <w:spacing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En el 2007 obtuvimos el reconocimiento a la experiencia significativa del proyecto ambiental escolar.</w:t>
      </w:r>
    </w:p>
    <w:p w:rsidR="00E8254A" w:rsidRPr="00E8254A" w:rsidRDefault="00E8254A" w:rsidP="00E8254A">
      <w:pPr>
        <w:spacing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En 2008 se obtuvo el reconocimiento a la Institución oficial de mayor nivel de mejoramiento.</w:t>
      </w:r>
    </w:p>
    <w:p w:rsidR="00E8254A" w:rsidRPr="00E8254A" w:rsidRDefault="00E8254A" w:rsidP="00E8254A">
      <w:pPr>
        <w:spacing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En 2012 la experiencia  “Alfabeto” de alfabetización de adultos fue reconocida como significativa.</w:t>
      </w:r>
    </w:p>
    <w:p w:rsidR="00E8254A" w:rsidRPr="00E8254A" w:rsidRDefault="00E8254A" w:rsidP="00E8254A">
      <w:pPr>
        <w:tabs>
          <w:tab w:val="left" w:pos="1134"/>
        </w:tabs>
        <w:spacing w:after="12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Las condiciones  de la comunidad educativa han mejorado, somos una institución joven que ha impactado la vida de muchos seres humanos, pero quedan innumerables caminos por recorrer y metas por alcanzar para hacer realidad nuestro lema: “Saber más para ser mejores”</w:t>
      </w:r>
    </w:p>
    <w:p w:rsidR="00E8254A" w:rsidRPr="00E8254A" w:rsidRDefault="00E8254A" w:rsidP="001C19A8">
      <w:pPr>
        <w:pStyle w:val="Ttulo2"/>
      </w:pPr>
      <w:bookmarkStart w:id="32" w:name="_Toc419751784"/>
      <w:r w:rsidRPr="00E8254A">
        <w:t>LEMA</w:t>
      </w:r>
      <w:bookmarkEnd w:id="32"/>
    </w:p>
    <w:p w:rsidR="00E8254A" w:rsidRPr="00E8254A" w:rsidRDefault="00E8254A" w:rsidP="00E8254A">
      <w:pPr>
        <w:widowControl w:val="0"/>
        <w:autoSpaceDE w:val="0"/>
        <w:autoSpaceDN w:val="0"/>
        <w:adjustRightInd w:val="0"/>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El lema institucional “SABER MÁS PARA SER MEJOR”, fundamenta la convicción y el compromiso  que tiene la Institución con la  formación personal de sus estudiantes. Se pretende por tanto que en nuestra institución se forme un ser multidimensional con una conciencia social con énfasis en el desarrollo humano </w:t>
      </w:r>
      <w:r w:rsidRPr="00E8254A">
        <w:rPr>
          <w:rFonts w:ascii="Arial" w:eastAsia="Times New Roman" w:hAnsi="Arial" w:cs="Arial"/>
          <w:sz w:val="24"/>
          <w:szCs w:val="24"/>
          <w:lang w:eastAsia="es-ES"/>
        </w:rPr>
        <w:lastRenderedPageBreak/>
        <w:t xml:space="preserve">que posibilite identificar y reflexionar sobre las problemáticas y posibilidades de su contexto y aportar elementos para su transformación y desarrollo. </w:t>
      </w:r>
    </w:p>
    <w:p w:rsidR="00E8254A" w:rsidRPr="00E8254A" w:rsidRDefault="00E8254A" w:rsidP="00E8254A">
      <w:pPr>
        <w:spacing w:after="0" w:line="360" w:lineRule="auto"/>
        <w:jc w:val="center"/>
        <w:rPr>
          <w:rFonts w:ascii="Arial" w:eastAsia="Times New Roman" w:hAnsi="Arial" w:cs="Arial"/>
          <w:b/>
          <w:sz w:val="24"/>
          <w:szCs w:val="24"/>
          <w:lang w:eastAsia="es-ES"/>
        </w:rPr>
      </w:pPr>
    </w:p>
    <w:p w:rsidR="00E8254A" w:rsidRPr="00E8254A" w:rsidRDefault="00E8254A" w:rsidP="00E55BB4">
      <w:pPr>
        <w:pStyle w:val="Ttulo2"/>
      </w:pPr>
      <w:bookmarkStart w:id="33" w:name="_Toc419751785"/>
      <w:r w:rsidRPr="00E8254A">
        <w:t>ESCUDO INSTITUCIONAL.</w:t>
      </w:r>
      <w:bookmarkEnd w:id="33"/>
    </w:p>
    <w:p w:rsidR="00E8254A" w:rsidRPr="00E8254A" w:rsidRDefault="00765DB3" w:rsidP="00E8254A">
      <w:pPr>
        <w:spacing w:after="0" w:line="240" w:lineRule="auto"/>
        <w:jc w:val="center"/>
        <w:rPr>
          <w:rFonts w:ascii="Arial" w:eastAsia="Times New Roman" w:hAnsi="Arial" w:cs="Arial"/>
          <w:sz w:val="24"/>
          <w:szCs w:val="24"/>
          <w:lang w:eastAsia="es-ES"/>
        </w:rPr>
      </w:pPr>
      <w:r w:rsidRPr="00765DB3">
        <w:rPr>
          <w:rFonts w:ascii="Arial" w:eastAsia="Times New Roman" w:hAnsi="Arial" w:cs="Arial"/>
          <w:sz w:val="24"/>
          <w:szCs w:val="24"/>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53.45pt;margin-top:5.45pt;width:151.75pt;height:141.4pt;z-index:251658240;visibility:visible;v-text-anchor:middle" fillcolor="#0c9">
            <v:imagedata r:id="rId9" o:title=""/>
          </v:shape>
          <o:OLEObject Type="Embed" ProgID="Word.Document.8" ShapeID="_x0000_s1028" DrawAspect="Content" ObjectID="_1493785263" r:id="rId10">
            <o:FieldCodes>\s</o:FieldCodes>
          </o:OLEObject>
        </w:pict>
      </w:r>
    </w:p>
    <w:p w:rsidR="00E8254A" w:rsidRPr="00E8254A" w:rsidRDefault="00E8254A" w:rsidP="00E8254A">
      <w:pPr>
        <w:spacing w:after="0" w:line="240" w:lineRule="auto"/>
        <w:rPr>
          <w:rFonts w:ascii="Arial" w:eastAsia="Times New Roman" w:hAnsi="Arial" w:cs="Arial"/>
          <w:sz w:val="24"/>
          <w:szCs w:val="24"/>
          <w:lang w:eastAsia="es-ES"/>
        </w:rPr>
      </w:pPr>
    </w:p>
    <w:p w:rsidR="00E8254A" w:rsidRPr="00E8254A" w:rsidRDefault="00E8254A" w:rsidP="00E8254A">
      <w:pPr>
        <w:spacing w:after="0" w:line="240" w:lineRule="auto"/>
        <w:rPr>
          <w:rFonts w:ascii="Arial" w:eastAsia="Times New Roman" w:hAnsi="Arial" w:cs="Arial"/>
          <w:sz w:val="24"/>
          <w:szCs w:val="24"/>
          <w:lang w:eastAsia="es-ES"/>
        </w:rPr>
      </w:pPr>
    </w:p>
    <w:p w:rsidR="00E8254A" w:rsidRPr="00E8254A" w:rsidRDefault="00E8254A" w:rsidP="00E8254A">
      <w:pPr>
        <w:spacing w:after="0" w:line="240" w:lineRule="auto"/>
        <w:rPr>
          <w:rFonts w:ascii="Arial" w:eastAsia="Times New Roman" w:hAnsi="Arial" w:cs="Arial"/>
          <w:sz w:val="24"/>
          <w:szCs w:val="24"/>
          <w:lang w:eastAsia="es-ES"/>
        </w:rPr>
      </w:pPr>
    </w:p>
    <w:p w:rsidR="00E8254A" w:rsidRPr="00E8254A" w:rsidRDefault="00E8254A" w:rsidP="00E8254A">
      <w:pPr>
        <w:spacing w:after="0" w:line="240" w:lineRule="auto"/>
        <w:rPr>
          <w:rFonts w:ascii="Arial" w:eastAsia="Times New Roman" w:hAnsi="Arial" w:cs="Arial"/>
          <w:sz w:val="24"/>
          <w:szCs w:val="24"/>
          <w:lang w:eastAsia="es-ES"/>
        </w:rPr>
      </w:pPr>
    </w:p>
    <w:p w:rsidR="00E8254A" w:rsidRPr="00E8254A" w:rsidRDefault="00E8254A" w:rsidP="00E8254A">
      <w:pPr>
        <w:widowControl w:val="0"/>
        <w:autoSpaceDE w:val="0"/>
        <w:autoSpaceDN w:val="0"/>
        <w:adjustRightInd w:val="0"/>
        <w:spacing w:after="0" w:line="240" w:lineRule="auto"/>
        <w:jc w:val="both"/>
        <w:rPr>
          <w:rFonts w:ascii="Arial" w:eastAsia="Times New Roman" w:hAnsi="Arial" w:cs="Arial"/>
          <w:sz w:val="24"/>
          <w:szCs w:val="24"/>
          <w:lang w:eastAsia="es-ES"/>
        </w:rPr>
      </w:pPr>
    </w:p>
    <w:p w:rsidR="00E8254A" w:rsidRPr="00E8254A" w:rsidRDefault="00E8254A" w:rsidP="00E8254A">
      <w:pPr>
        <w:widowControl w:val="0"/>
        <w:autoSpaceDE w:val="0"/>
        <w:autoSpaceDN w:val="0"/>
        <w:adjustRightInd w:val="0"/>
        <w:spacing w:after="0" w:line="240" w:lineRule="auto"/>
        <w:jc w:val="both"/>
        <w:rPr>
          <w:rFonts w:ascii="Arial" w:eastAsia="Times New Roman" w:hAnsi="Arial" w:cs="Arial"/>
          <w:sz w:val="24"/>
          <w:szCs w:val="24"/>
          <w:lang w:eastAsia="es-ES"/>
        </w:rPr>
      </w:pPr>
    </w:p>
    <w:p w:rsidR="00E8254A" w:rsidRPr="00E8254A" w:rsidRDefault="00E8254A" w:rsidP="00E8254A">
      <w:pPr>
        <w:widowControl w:val="0"/>
        <w:autoSpaceDE w:val="0"/>
        <w:autoSpaceDN w:val="0"/>
        <w:adjustRightInd w:val="0"/>
        <w:spacing w:after="0" w:line="240" w:lineRule="auto"/>
        <w:jc w:val="both"/>
        <w:rPr>
          <w:rFonts w:ascii="Arial" w:eastAsia="Times New Roman" w:hAnsi="Arial" w:cs="Arial"/>
          <w:sz w:val="24"/>
          <w:szCs w:val="24"/>
          <w:lang w:eastAsia="es-ES"/>
        </w:rPr>
      </w:pPr>
    </w:p>
    <w:p w:rsidR="00E8254A" w:rsidRPr="00E8254A" w:rsidRDefault="00E8254A" w:rsidP="00E8254A">
      <w:pPr>
        <w:widowControl w:val="0"/>
        <w:autoSpaceDE w:val="0"/>
        <w:autoSpaceDN w:val="0"/>
        <w:adjustRightInd w:val="0"/>
        <w:spacing w:after="0" w:line="240" w:lineRule="auto"/>
        <w:jc w:val="both"/>
        <w:rPr>
          <w:rFonts w:ascii="Arial" w:eastAsia="Times New Roman" w:hAnsi="Arial" w:cs="Arial"/>
          <w:sz w:val="24"/>
          <w:szCs w:val="24"/>
          <w:lang w:eastAsia="es-ES"/>
        </w:rPr>
      </w:pPr>
    </w:p>
    <w:p w:rsidR="00E8254A" w:rsidRPr="00E8254A" w:rsidRDefault="00E8254A" w:rsidP="00E8254A">
      <w:pPr>
        <w:widowControl w:val="0"/>
        <w:autoSpaceDE w:val="0"/>
        <w:autoSpaceDN w:val="0"/>
        <w:adjustRightInd w:val="0"/>
        <w:spacing w:after="0" w:line="240" w:lineRule="auto"/>
        <w:jc w:val="both"/>
        <w:rPr>
          <w:rFonts w:ascii="Arial" w:eastAsia="Times New Roman" w:hAnsi="Arial" w:cs="Arial"/>
          <w:sz w:val="24"/>
          <w:szCs w:val="24"/>
          <w:lang w:eastAsia="es-ES"/>
        </w:rPr>
      </w:pPr>
    </w:p>
    <w:p w:rsidR="00E8254A" w:rsidRPr="00E8254A" w:rsidRDefault="00E8254A" w:rsidP="00E8254A">
      <w:pPr>
        <w:widowControl w:val="0"/>
        <w:autoSpaceDE w:val="0"/>
        <w:autoSpaceDN w:val="0"/>
        <w:adjustRightInd w:val="0"/>
        <w:spacing w:after="0" w:line="240" w:lineRule="auto"/>
        <w:jc w:val="both"/>
        <w:rPr>
          <w:rFonts w:ascii="Arial" w:eastAsia="Times New Roman" w:hAnsi="Arial" w:cs="Arial"/>
          <w:sz w:val="24"/>
          <w:szCs w:val="24"/>
          <w:lang w:eastAsia="es-ES"/>
        </w:rPr>
      </w:pPr>
    </w:p>
    <w:p w:rsidR="00E8254A" w:rsidRPr="00E8254A" w:rsidRDefault="00E8254A" w:rsidP="00E8254A">
      <w:pPr>
        <w:widowControl w:val="0"/>
        <w:autoSpaceDE w:val="0"/>
        <w:autoSpaceDN w:val="0"/>
        <w:adjustRightInd w:val="0"/>
        <w:spacing w:after="0" w:line="240" w:lineRule="auto"/>
        <w:jc w:val="both"/>
        <w:rPr>
          <w:rFonts w:ascii="Arial" w:eastAsia="Times New Roman" w:hAnsi="Arial" w:cs="Arial"/>
          <w:sz w:val="24"/>
          <w:szCs w:val="24"/>
          <w:lang w:eastAsia="es-ES"/>
        </w:rPr>
      </w:pPr>
    </w:p>
    <w:p w:rsidR="00E8254A" w:rsidRPr="00E8254A" w:rsidRDefault="00E8254A" w:rsidP="00E8254A">
      <w:pPr>
        <w:spacing w:after="0" w:line="360" w:lineRule="auto"/>
        <w:ind w:left="36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Tiene forma de corazón dividido en cuatro sectores los cuales contienen: En el primero un sol que nace entre las montañas, en el segundo, un libro y un birrete, en el tercero la estrella y la antorcha y en el cuarto la balanza.</w:t>
      </w:r>
    </w:p>
    <w:p w:rsidR="00E8254A" w:rsidRPr="00E8254A" w:rsidRDefault="00E8254A" w:rsidP="00E8254A">
      <w:pPr>
        <w:spacing w:after="0" w:line="360" w:lineRule="auto"/>
        <w:ind w:left="36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En una cinta en la parte inferior sobre fondo verde el nombre de la institución.</w:t>
      </w:r>
    </w:p>
    <w:p w:rsidR="00E8254A" w:rsidRPr="00E8254A" w:rsidRDefault="00E8254A" w:rsidP="00E8254A">
      <w:pPr>
        <w:spacing w:after="0" w:line="360" w:lineRule="auto"/>
        <w:ind w:left="36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Bordeando el escudo en forma de corazón en fondo rojo, se encuentran las palabras: Educación, Progreso, Futuro.</w:t>
      </w:r>
    </w:p>
    <w:p w:rsidR="00E8254A" w:rsidRPr="00E8254A" w:rsidRDefault="00E8254A" w:rsidP="00E8254A">
      <w:pPr>
        <w:spacing w:after="0" w:line="360" w:lineRule="auto"/>
        <w:ind w:left="36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Significado: EL sol y la montaña nos recuerdan la institución que nace para una población en medio de ellos.</w:t>
      </w:r>
    </w:p>
    <w:p w:rsidR="00E8254A" w:rsidRPr="00E8254A" w:rsidRDefault="00E8254A" w:rsidP="00E8254A">
      <w:pPr>
        <w:spacing w:after="0" w:line="360" w:lineRule="auto"/>
        <w:ind w:left="36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El libro nos simboliza la ciencia y el conocimiento, el birrete la formación y el conocimiento que se adquiere al finalizar los estudios y obtener el título de Bachiller.</w:t>
      </w:r>
    </w:p>
    <w:p w:rsidR="00E8254A" w:rsidRPr="00E8254A" w:rsidRDefault="00E8254A" w:rsidP="00E8254A">
      <w:pPr>
        <w:spacing w:after="0" w:line="360" w:lineRule="auto"/>
        <w:ind w:left="36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 estrella nos simboliza la ruta o guía de nuestras acciones institucionales y comunitarias. La antorcha la luz que ilumina y vivifica nuestra formación y actuación en el futuro.</w:t>
      </w:r>
    </w:p>
    <w:p w:rsidR="00E8254A" w:rsidRPr="00E8254A" w:rsidRDefault="00E8254A" w:rsidP="00E8254A">
      <w:pPr>
        <w:spacing w:after="0" w:line="360" w:lineRule="auto"/>
        <w:ind w:left="36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 balanza simboliza la Justicia que debemos tener con nosotros mismos, con las personas con las cuales convivimos y para  las cuales serviremos.</w:t>
      </w:r>
    </w:p>
    <w:p w:rsidR="00E8254A" w:rsidRPr="00E8254A" w:rsidRDefault="00E8254A" w:rsidP="00E8254A">
      <w:pPr>
        <w:spacing w:after="0" w:line="240" w:lineRule="auto"/>
        <w:jc w:val="center"/>
        <w:rPr>
          <w:rFonts w:ascii="Arial" w:eastAsia="Times New Roman" w:hAnsi="Arial" w:cs="Arial"/>
          <w:b/>
          <w:sz w:val="24"/>
          <w:szCs w:val="24"/>
          <w:lang w:eastAsia="es-ES"/>
        </w:rPr>
      </w:pPr>
    </w:p>
    <w:p w:rsidR="00E8254A" w:rsidRPr="00E8254A" w:rsidRDefault="00E8254A" w:rsidP="00E55BB4">
      <w:pPr>
        <w:pStyle w:val="Ttulo2"/>
      </w:pPr>
      <w:bookmarkStart w:id="34" w:name="_Toc419751786"/>
      <w:r w:rsidRPr="00E8254A">
        <w:t>BANDERA:</w:t>
      </w:r>
      <w:bookmarkEnd w:id="34"/>
    </w:p>
    <w:p w:rsidR="00E8254A" w:rsidRPr="00E8254A" w:rsidRDefault="00E8254A" w:rsidP="00E8254A">
      <w:pPr>
        <w:spacing w:after="0" w:line="240" w:lineRule="auto"/>
        <w:jc w:val="center"/>
        <w:rPr>
          <w:rFonts w:ascii="Arial" w:eastAsia="Times New Roman" w:hAnsi="Arial" w:cs="Arial"/>
          <w:sz w:val="24"/>
          <w:szCs w:val="24"/>
          <w:lang w:eastAsia="es-ES"/>
        </w:rPr>
      </w:pPr>
    </w:p>
    <w:p w:rsidR="00E8254A" w:rsidRPr="00E8254A" w:rsidRDefault="00E8254A" w:rsidP="00E8254A">
      <w:pPr>
        <w:spacing w:after="0" w:line="240" w:lineRule="auto"/>
        <w:jc w:val="center"/>
        <w:rPr>
          <w:rFonts w:ascii="Arial" w:eastAsia="Times New Roman" w:hAnsi="Arial" w:cs="Arial"/>
          <w:sz w:val="24"/>
          <w:szCs w:val="24"/>
          <w:lang w:eastAsia="es-ES"/>
        </w:rPr>
      </w:pPr>
      <w:r w:rsidRPr="00E8254A">
        <w:rPr>
          <w:rFonts w:ascii="Arial" w:eastAsia="Times New Roman" w:hAnsi="Arial" w:cs="Arial"/>
          <w:noProof/>
          <w:sz w:val="24"/>
          <w:szCs w:val="24"/>
        </w:rPr>
        <w:lastRenderedPageBreak/>
        <w:drawing>
          <wp:inline distT="0" distB="0" distL="0" distR="0">
            <wp:extent cx="3228340" cy="21621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340" cy="2162175"/>
                    </a:xfrm>
                    <a:prstGeom prst="rect">
                      <a:avLst/>
                    </a:prstGeom>
                    <a:noFill/>
                  </pic:spPr>
                </pic:pic>
              </a:graphicData>
            </a:graphic>
          </wp:inline>
        </w:drawing>
      </w:r>
    </w:p>
    <w:p w:rsidR="00E8254A" w:rsidRPr="00E8254A" w:rsidRDefault="00E8254A" w:rsidP="00E8254A">
      <w:pPr>
        <w:spacing w:after="0" w:line="360" w:lineRule="auto"/>
        <w:ind w:left="36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La bandera está compuesta por tres franjas horizontales iguales: roja, blanca y verde. </w:t>
      </w:r>
    </w:p>
    <w:p w:rsidR="00E8254A" w:rsidRPr="00E8254A" w:rsidRDefault="00E8254A" w:rsidP="00E8254A">
      <w:pPr>
        <w:spacing w:after="0" w:line="360" w:lineRule="auto"/>
        <w:ind w:left="36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El color rojo simboliza el amor, la entrega, el compromiso, la responsabilidad de todas las personas de la Comunidad Educativa por su Institución. El color blanco simboliza la paz, la pureza, la integridad, la obediencia, la firmeza de nuestra comunidad.  El color verde simboliza la esperanza, la fe, la amistad, el servicio y el respeto que debe animar y caracterizar a los miembros de la Comunidad Educativa.</w:t>
      </w:r>
    </w:p>
    <w:p w:rsidR="00E8254A" w:rsidRPr="00E8254A" w:rsidRDefault="00E8254A" w:rsidP="00E8254A">
      <w:pPr>
        <w:spacing w:after="0" w:line="240" w:lineRule="auto"/>
        <w:jc w:val="center"/>
        <w:rPr>
          <w:rFonts w:ascii="Arial" w:eastAsia="Times New Roman" w:hAnsi="Arial" w:cs="Arial"/>
          <w:b/>
          <w:sz w:val="24"/>
          <w:szCs w:val="24"/>
          <w:u w:val="single"/>
          <w:lang w:eastAsia="es-ES"/>
        </w:rPr>
      </w:pPr>
    </w:p>
    <w:p w:rsidR="00E8254A" w:rsidRPr="00E8254A" w:rsidRDefault="00E8254A" w:rsidP="00E55BB4">
      <w:pPr>
        <w:pStyle w:val="Ttulo2"/>
        <w:rPr>
          <w:u w:val="single"/>
        </w:rPr>
      </w:pPr>
      <w:bookmarkStart w:id="35" w:name="_Toc419751787"/>
      <w:r w:rsidRPr="00E8254A">
        <w:rPr>
          <w:bdr w:val="none" w:sz="0" w:space="0" w:color="auto" w:frame="1"/>
        </w:rPr>
        <w:t>UNIFORMES</w:t>
      </w:r>
      <w:bookmarkEnd w:id="35"/>
    </w:p>
    <w:p w:rsidR="00E8254A" w:rsidRPr="00E8254A" w:rsidRDefault="00E8254A" w:rsidP="00E8254A">
      <w:pPr>
        <w:spacing w:after="0" w:line="240" w:lineRule="auto"/>
        <w:jc w:val="center"/>
        <w:rPr>
          <w:rFonts w:ascii="Arial" w:eastAsia="Times New Roman" w:hAnsi="Arial" w:cs="Arial"/>
          <w:b/>
          <w:sz w:val="24"/>
          <w:szCs w:val="24"/>
          <w:u w:val="single"/>
          <w:lang w:eastAsia="es-ES"/>
        </w:rPr>
      </w:pP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Los uniformes son utilizados para dar identidad a la institución, favorecer una adecuada presentación personal y contribuir a la economía familiar y disminuye la discriminación. Nuestra institución posee dos uniformes: uno de uso diario y otro de educación física, los cuales atienden a las siguientes especificaciones:</w:t>
      </w:r>
    </w:p>
    <w:p w:rsidR="00E8254A" w:rsidRPr="00E55BB4" w:rsidRDefault="00E8254A" w:rsidP="00E8254A">
      <w:pPr>
        <w:spacing w:after="0" w:line="360" w:lineRule="auto"/>
        <w:jc w:val="both"/>
        <w:rPr>
          <w:rFonts w:ascii="Arial" w:eastAsia="Times New Roman" w:hAnsi="Arial" w:cs="Arial"/>
          <w:b/>
          <w:sz w:val="24"/>
          <w:szCs w:val="24"/>
          <w:lang w:eastAsia="es-ES"/>
        </w:rPr>
      </w:pPr>
    </w:p>
    <w:p w:rsidR="00E8254A" w:rsidRPr="00E55BB4" w:rsidRDefault="00E8254A" w:rsidP="00E55BB4">
      <w:pPr>
        <w:pStyle w:val="Ttulo3"/>
        <w:jc w:val="left"/>
        <w:rPr>
          <w:sz w:val="24"/>
        </w:rPr>
      </w:pPr>
      <w:bookmarkStart w:id="36" w:name="_Toc419751788"/>
      <w:r w:rsidRPr="00E55BB4">
        <w:rPr>
          <w:sz w:val="24"/>
          <w:u w:val="single"/>
        </w:rPr>
        <w:t>Uniforme  Mujeres</w:t>
      </w:r>
      <w:r w:rsidRPr="00E55BB4">
        <w:rPr>
          <w:sz w:val="24"/>
        </w:rPr>
        <w:t>Uniforme Diario:</w:t>
      </w:r>
      <w:bookmarkEnd w:id="36"/>
    </w:p>
    <w:p w:rsidR="00E8254A" w:rsidRPr="00E8254A" w:rsidRDefault="00E8254A" w:rsidP="00E8254A">
      <w:pPr>
        <w:numPr>
          <w:ilvl w:val="0"/>
          <w:numId w:val="11"/>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Falda en lino a cuadros verdes oscuros y claros, con líneas rojas y amarillas, confeccionada con una tabla en el centro y prenses a los lados.  La altura de la falda debe ser de máximo dos centímetros arriba de las rodillas, medidos por la cara anterior y la parte posterior del muslo.  </w:t>
      </w:r>
    </w:p>
    <w:p w:rsidR="00E8254A" w:rsidRPr="00E8254A" w:rsidRDefault="00E8254A" w:rsidP="00E8254A">
      <w:pPr>
        <w:numPr>
          <w:ilvl w:val="0"/>
          <w:numId w:val="11"/>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Blusa de dacrón blanco de abotonar, adornada en el cuello y en las mangas con sesgos de la falda debe de ir adentro de la falda. </w:t>
      </w:r>
    </w:p>
    <w:p w:rsidR="00E8254A" w:rsidRPr="00E8254A" w:rsidRDefault="00E8254A" w:rsidP="00E8254A">
      <w:pPr>
        <w:numPr>
          <w:ilvl w:val="0"/>
          <w:numId w:val="11"/>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Medias blancas a la altura de la rodilla.</w:t>
      </w:r>
    </w:p>
    <w:p w:rsidR="00E8254A" w:rsidRPr="00E8254A" w:rsidRDefault="00E8254A" w:rsidP="00E8254A">
      <w:pPr>
        <w:numPr>
          <w:ilvl w:val="0"/>
          <w:numId w:val="11"/>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Zapato colegial negro de goma.</w:t>
      </w:r>
    </w:p>
    <w:p w:rsidR="00E8254A" w:rsidRPr="00E8254A" w:rsidRDefault="00E8254A" w:rsidP="00E8254A">
      <w:pPr>
        <w:numPr>
          <w:ilvl w:val="0"/>
          <w:numId w:val="11"/>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Si se quiere llevar camisilla o top, debe ser blanca.</w:t>
      </w:r>
    </w:p>
    <w:p w:rsidR="00E8254A" w:rsidRPr="00E8254A" w:rsidRDefault="00E8254A" w:rsidP="00E8254A">
      <w:pPr>
        <w:numPr>
          <w:ilvl w:val="0"/>
          <w:numId w:val="11"/>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Los accesorios que se utilicen, deben ser acorde a los colores del uniforme, así como moderados en su tamaño.</w:t>
      </w:r>
    </w:p>
    <w:p w:rsidR="00E8254A" w:rsidRPr="00E55BB4" w:rsidRDefault="00E8254A" w:rsidP="00E8254A">
      <w:pPr>
        <w:spacing w:after="0" w:line="360" w:lineRule="auto"/>
        <w:jc w:val="both"/>
        <w:rPr>
          <w:rFonts w:ascii="Arial" w:eastAsia="Times New Roman" w:hAnsi="Arial" w:cs="Arial"/>
          <w:b/>
          <w:sz w:val="24"/>
          <w:szCs w:val="24"/>
          <w:u w:val="single"/>
          <w:lang w:eastAsia="es-ES"/>
        </w:rPr>
      </w:pPr>
    </w:p>
    <w:p w:rsidR="00E8254A" w:rsidRPr="00E55BB4" w:rsidRDefault="00E8254A" w:rsidP="00E55BB4">
      <w:pPr>
        <w:pStyle w:val="Ttulo3"/>
        <w:jc w:val="left"/>
        <w:rPr>
          <w:sz w:val="24"/>
        </w:rPr>
      </w:pPr>
      <w:bookmarkStart w:id="37" w:name="_Toc419751789"/>
      <w:r w:rsidRPr="00E55BB4">
        <w:rPr>
          <w:sz w:val="24"/>
          <w:u w:val="single"/>
        </w:rPr>
        <w:t>Uniforme  Hombres</w:t>
      </w:r>
      <w:r w:rsidRPr="00E55BB4">
        <w:rPr>
          <w:sz w:val="24"/>
        </w:rPr>
        <w:t>Uniforme Diario:</w:t>
      </w:r>
      <w:bookmarkEnd w:id="37"/>
    </w:p>
    <w:p w:rsidR="00E8254A" w:rsidRPr="00E8254A" w:rsidRDefault="00E8254A" w:rsidP="00E8254A">
      <w:pPr>
        <w:numPr>
          <w:ilvl w:val="0"/>
          <w:numId w:val="11"/>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Jean  clásico azul, sin ninguna decoración ni sostén en la bota.</w:t>
      </w:r>
    </w:p>
    <w:p w:rsidR="00E8254A" w:rsidRPr="00E8254A" w:rsidRDefault="00E8254A" w:rsidP="00E8254A">
      <w:pPr>
        <w:numPr>
          <w:ilvl w:val="0"/>
          <w:numId w:val="11"/>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Camiseta blanca con cuello polo y manga wrangler.  El cuello y los puños tejidos en fondo blanco con líneas verdes, amarilla y roja.  La camiseta lleva el escudo de la institución bordado en el lado izquierdo.  También lleva sesgos verde, rojo y amarillo sobre puestos en las mangas.  Si se lleva camisilla por debajo deber ser blanca, no se permiten otros colores ni mangas largas. (camibusos) </w:t>
      </w:r>
    </w:p>
    <w:p w:rsidR="00E8254A" w:rsidRPr="00E8254A" w:rsidRDefault="00E8254A" w:rsidP="00E8254A">
      <w:pPr>
        <w:numPr>
          <w:ilvl w:val="0"/>
          <w:numId w:val="11"/>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Medias azul oscuro o negra  no debe de ser tobillera.</w:t>
      </w:r>
    </w:p>
    <w:p w:rsidR="00E8254A" w:rsidRPr="00E8254A" w:rsidRDefault="00E8254A" w:rsidP="00E8254A">
      <w:pPr>
        <w:numPr>
          <w:ilvl w:val="0"/>
          <w:numId w:val="11"/>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Zapato colegial negro con cordones</w:t>
      </w:r>
    </w:p>
    <w:p w:rsidR="00E8254A" w:rsidRPr="00E8254A" w:rsidRDefault="00E8254A" w:rsidP="00E8254A">
      <w:pPr>
        <w:numPr>
          <w:ilvl w:val="0"/>
          <w:numId w:val="11"/>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 camiseta puede ir por dentro o por fuera del Jean en los días de clase y en ocasiones especiales, como representaciones de la institución en otros espacios y en actos comunitarios la llevarán por dentro del Jean.</w:t>
      </w:r>
    </w:p>
    <w:p w:rsidR="00E8254A" w:rsidRPr="00E8254A" w:rsidRDefault="00E8254A" w:rsidP="00E8254A">
      <w:pPr>
        <w:numPr>
          <w:ilvl w:val="0"/>
          <w:numId w:val="11"/>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 institución recomienda llevar ambas camisetas por dentro, pues indudablemente, tiene mejor presentación personal y social.</w:t>
      </w:r>
    </w:p>
    <w:p w:rsidR="00E8254A" w:rsidRPr="00E8254A" w:rsidRDefault="00E8254A" w:rsidP="00E8254A">
      <w:pPr>
        <w:numPr>
          <w:ilvl w:val="0"/>
          <w:numId w:val="11"/>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Correa clásica de color negra.</w:t>
      </w:r>
    </w:p>
    <w:p w:rsidR="00E8254A" w:rsidRPr="00E55BB4" w:rsidRDefault="00E8254A" w:rsidP="00E55BB4">
      <w:pPr>
        <w:pStyle w:val="Ttulo3"/>
        <w:jc w:val="left"/>
        <w:rPr>
          <w:sz w:val="24"/>
        </w:rPr>
      </w:pPr>
      <w:bookmarkStart w:id="38" w:name="_Toc419751790"/>
      <w:r w:rsidRPr="00E55BB4">
        <w:rPr>
          <w:sz w:val="24"/>
        </w:rPr>
        <w:t>Uniforme de Educación física</w:t>
      </w:r>
      <w:bookmarkEnd w:id="38"/>
    </w:p>
    <w:p w:rsidR="00E8254A" w:rsidRPr="00E8254A" w:rsidRDefault="00E8254A" w:rsidP="00E8254A">
      <w:pPr>
        <w:numPr>
          <w:ilvl w:val="0"/>
          <w:numId w:val="12"/>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Sudadera verde Antioquia con vivos rojo, verde y amarillo a los lados, con el nombre de la Institución estampado sin resortes o bandas para permitir un flujo sanguíneo normal.  La camiseta blanca con cuello redondo, manga W ranglan, con cuello tejido en colores verde, amarillo, rojo y blanco con sesgos sobrepuestos en la manga de los mismos colores.  La camiseta lleva bordado, al lado izquierdo el escudo de la institución.</w:t>
      </w:r>
    </w:p>
    <w:p w:rsidR="00E8254A" w:rsidRPr="00E8254A" w:rsidRDefault="00E8254A" w:rsidP="00E8254A">
      <w:pPr>
        <w:numPr>
          <w:ilvl w:val="0"/>
          <w:numId w:val="12"/>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Tenis completamente blancos </w:t>
      </w:r>
    </w:p>
    <w:p w:rsidR="00E8254A" w:rsidRPr="00E8254A" w:rsidRDefault="00E8254A" w:rsidP="00E8254A">
      <w:pPr>
        <w:numPr>
          <w:ilvl w:val="0"/>
          <w:numId w:val="12"/>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Medias blancas no tobilleras.</w:t>
      </w:r>
    </w:p>
    <w:p w:rsidR="00E8254A" w:rsidRPr="00E8254A" w:rsidRDefault="00E8254A" w:rsidP="00E8254A">
      <w:pPr>
        <w:spacing w:after="0" w:line="240" w:lineRule="auto"/>
        <w:jc w:val="both"/>
        <w:rPr>
          <w:rFonts w:ascii="Arial" w:eastAsia="Times New Roman" w:hAnsi="Arial" w:cs="Arial"/>
          <w:sz w:val="24"/>
          <w:szCs w:val="24"/>
          <w:lang w:eastAsia="es-ES"/>
        </w:rPr>
      </w:pPr>
    </w:p>
    <w:p w:rsidR="00E55BB4" w:rsidRPr="00E55BB4" w:rsidRDefault="00E55BB4" w:rsidP="00E55BB4">
      <w:pPr>
        <w:pStyle w:val="Ttulo2"/>
        <w:rPr>
          <w:rFonts w:eastAsia="Calibri"/>
          <w:i w:val="0"/>
          <w:sz w:val="24"/>
          <w:szCs w:val="24"/>
          <w:lang w:eastAsia="en-US"/>
        </w:rPr>
      </w:pPr>
      <w:bookmarkStart w:id="39" w:name="_Toc419751791"/>
      <w:r>
        <w:rPr>
          <w:rFonts w:eastAsia="Calibri"/>
          <w:i w:val="0"/>
          <w:sz w:val="24"/>
          <w:szCs w:val="24"/>
          <w:lang w:eastAsia="en-US"/>
        </w:rPr>
        <w:t>ESTUDIANTE</w:t>
      </w:r>
      <w:bookmarkEnd w:id="39"/>
    </w:p>
    <w:p w:rsidR="00E8254A" w:rsidRPr="00E8254A" w:rsidRDefault="00E8254A" w:rsidP="00E55BB4">
      <w:pPr>
        <w:pStyle w:val="Ttulo3"/>
        <w:jc w:val="left"/>
        <w:rPr>
          <w:rFonts w:eastAsia="Calibri"/>
          <w:b w:val="0"/>
          <w:sz w:val="24"/>
          <w:lang w:eastAsia="en-US"/>
        </w:rPr>
      </w:pPr>
      <w:bookmarkStart w:id="40" w:name="_Toc419751792"/>
      <w:r w:rsidRPr="00E8254A">
        <w:rPr>
          <w:rFonts w:eastAsia="Calibri"/>
          <w:b w:val="0"/>
          <w:sz w:val="24"/>
          <w:lang w:eastAsia="en-US"/>
        </w:rPr>
        <w:t>PERFIL DEL ESTUDIANTE</w:t>
      </w:r>
      <w:bookmarkEnd w:id="40"/>
    </w:p>
    <w:p w:rsidR="00E8254A" w:rsidRPr="00E8254A" w:rsidRDefault="00E8254A" w:rsidP="00E8254A">
      <w:pPr>
        <w:spacing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Nuestra institución educativa busca formar estudiantes autónomos que se caractericen por:</w:t>
      </w:r>
    </w:p>
    <w:p w:rsidR="00E8254A" w:rsidRPr="00E8254A" w:rsidRDefault="00E8254A" w:rsidP="00E8254A">
      <w:pPr>
        <w:numPr>
          <w:ilvl w:val="0"/>
          <w:numId w:val="1"/>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La capacidad crítica y propositiva</w:t>
      </w:r>
    </w:p>
    <w:p w:rsidR="00E8254A" w:rsidRPr="00E8254A" w:rsidRDefault="00E8254A" w:rsidP="00E8254A">
      <w:pPr>
        <w:numPr>
          <w:ilvl w:val="0"/>
          <w:numId w:val="1"/>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La capacidad para tomar decisiones, ser solidarios y prudentes</w:t>
      </w:r>
    </w:p>
    <w:p w:rsidR="00E8254A" w:rsidRPr="00E8254A" w:rsidRDefault="00E8254A" w:rsidP="00E8254A">
      <w:pPr>
        <w:numPr>
          <w:ilvl w:val="0"/>
          <w:numId w:val="1"/>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El dinamismo, la creatividad  y la autoestima</w:t>
      </w:r>
    </w:p>
    <w:p w:rsidR="00E8254A" w:rsidRPr="00E8254A" w:rsidRDefault="00E8254A" w:rsidP="00E8254A">
      <w:pPr>
        <w:numPr>
          <w:ilvl w:val="0"/>
          <w:numId w:val="1"/>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El compromiso de mejoramiento con la comunidad y consigo mismo </w:t>
      </w:r>
    </w:p>
    <w:p w:rsidR="00E8254A" w:rsidRPr="00E8254A" w:rsidRDefault="00E8254A" w:rsidP="00E8254A">
      <w:pPr>
        <w:numPr>
          <w:ilvl w:val="0"/>
          <w:numId w:val="1"/>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El compromiso con las actividades escolares</w:t>
      </w:r>
    </w:p>
    <w:p w:rsidR="00E8254A" w:rsidRPr="00E8254A" w:rsidRDefault="00E8254A" w:rsidP="00E8254A">
      <w:pPr>
        <w:numPr>
          <w:ilvl w:val="0"/>
          <w:numId w:val="1"/>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El interés por proteger la vida y el ambiente en el que habita y por promover su respeto</w:t>
      </w:r>
    </w:p>
    <w:p w:rsidR="00E8254A" w:rsidRPr="00E8254A" w:rsidRDefault="00E8254A" w:rsidP="00E8254A">
      <w:pPr>
        <w:numPr>
          <w:ilvl w:val="0"/>
          <w:numId w:val="1"/>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El respeto y valoración de los derechos humanos </w:t>
      </w:r>
    </w:p>
    <w:p w:rsidR="00E8254A" w:rsidRPr="00E8254A" w:rsidRDefault="00E8254A" w:rsidP="00E8254A">
      <w:pPr>
        <w:numPr>
          <w:ilvl w:val="0"/>
          <w:numId w:val="1"/>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La capacidad para asumir las consecuencias de sus actos </w:t>
      </w:r>
    </w:p>
    <w:p w:rsidR="00E8254A" w:rsidRPr="00E8254A" w:rsidRDefault="00E8254A" w:rsidP="00E8254A">
      <w:pPr>
        <w:numPr>
          <w:ilvl w:val="0"/>
          <w:numId w:val="1"/>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La capacidad para comprender, mediar y resolver los problemas cotidianos.</w:t>
      </w:r>
    </w:p>
    <w:p w:rsidR="00E8254A" w:rsidRPr="00E8254A" w:rsidRDefault="00E8254A" w:rsidP="00E8254A">
      <w:pPr>
        <w:numPr>
          <w:ilvl w:val="0"/>
          <w:numId w:val="1"/>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La apropiación de los conocimientos adquiridos por la ciencia, la técnica y la tecnología, la cultura</w:t>
      </w:r>
    </w:p>
    <w:p w:rsidR="00E8254A" w:rsidRPr="00E8254A" w:rsidRDefault="00E8254A" w:rsidP="00E8254A">
      <w:pPr>
        <w:numPr>
          <w:ilvl w:val="0"/>
          <w:numId w:val="1"/>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El sentido de pertenencia por la institución.</w:t>
      </w:r>
    </w:p>
    <w:p w:rsidR="00E8254A" w:rsidRPr="00E8254A" w:rsidRDefault="00E8254A" w:rsidP="00E8254A">
      <w:pPr>
        <w:spacing w:after="0" w:line="360" w:lineRule="auto"/>
        <w:jc w:val="both"/>
        <w:rPr>
          <w:rFonts w:ascii="Arial" w:eastAsia="Times New Roman" w:hAnsi="Arial" w:cs="Arial"/>
          <w:b/>
          <w:sz w:val="24"/>
          <w:szCs w:val="24"/>
          <w:lang w:eastAsia="es-ES"/>
        </w:rPr>
      </w:pPr>
    </w:p>
    <w:p w:rsidR="00E8254A" w:rsidRPr="00E55BB4" w:rsidRDefault="00E8254A" w:rsidP="00E55BB4">
      <w:pPr>
        <w:pStyle w:val="Ttulo3"/>
        <w:jc w:val="left"/>
        <w:rPr>
          <w:sz w:val="24"/>
        </w:rPr>
      </w:pPr>
      <w:bookmarkStart w:id="41" w:name="_Toc419751793"/>
      <w:r w:rsidRPr="00E55BB4">
        <w:rPr>
          <w:sz w:val="24"/>
        </w:rPr>
        <w:t>DERECHOS DE LOS ESTUDIANTES</w:t>
      </w:r>
      <w:bookmarkEnd w:id="41"/>
    </w:p>
    <w:p w:rsidR="00E8254A" w:rsidRPr="00E8254A" w:rsidRDefault="00E8254A" w:rsidP="00E8254A">
      <w:pPr>
        <w:spacing w:after="0" w:line="360" w:lineRule="auto"/>
        <w:jc w:val="both"/>
        <w:rPr>
          <w:rFonts w:ascii="Arial" w:eastAsia="Times New Roman" w:hAnsi="Arial" w:cs="Arial"/>
          <w:sz w:val="24"/>
          <w:szCs w:val="24"/>
          <w:lang w:eastAsia="es-ES"/>
        </w:rPr>
      </w:pP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Se adquiere la calidad de estudiante al momento de firmar la matrícula o su renovación. La institución educativa la Independencia favorecerá en el estudiante el pleno desarrollo de su personalidad, el acceso a la cultura, al logro de conocimiento científico y técnico y la formación de valores éticos, estéticos, morales, ciudadanos y religiosos. Además, los estudiantes son el centro del proceso educativo y deben participar activamente en su propia formación integral.</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En calidad de estudiante de la institución educativa LA INDEPENDENCIA tengo derecho a:</w:t>
      </w:r>
    </w:p>
    <w:p w:rsidR="00E8254A" w:rsidRPr="00E8254A" w:rsidRDefault="00E8254A" w:rsidP="00E8254A">
      <w:pPr>
        <w:spacing w:after="0" w:line="360" w:lineRule="auto"/>
        <w:jc w:val="both"/>
        <w:rPr>
          <w:rFonts w:ascii="Arial" w:eastAsia="Times New Roman" w:hAnsi="Arial" w:cs="Arial"/>
          <w:sz w:val="24"/>
          <w:szCs w:val="24"/>
          <w:lang w:eastAsia="es-ES"/>
        </w:rPr>
      </w:pP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1.Gozar de los derechos y privilegios que se derivan de la Constitución y la Ley  de  Infancia y  adolescencia, y de las demás normas y directrices del Ministerio de Educación Nacional y de la institución educativa la Independencia.</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2. Que me traten y corrijan amablemente y sin ninguna discriminación de creencias, raza, sexo u opinión.</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3. Que me llamen la atención de manera privada y si las circunstancias ameritan que sea  pública, deberán evitar el ridiculizar y la agresión verbal o física.</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4. Conocer el Manual  para la Convivencia Institucional antes de firmar la matrícula o su renovación.</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5. Disfrutar de un ambiente adecuado y de relaciones humanas que hagan agradable la convivencia institucional.</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6. Contar con descansos pedagógicos  y  jornadas lúdicas que propicien un buen uso del tiempo libre, la creatividad y la interacción.</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7. Presentar solicitudes respetuosas a los directivos y docentes por motivo de interés general o particular, ya sea personalmente o a través de los representantes y recibir respuesta oportuna.</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8. Hacer uso de los teléfonos públicos de la Institución en los descansos y en clase se hará con previa autorización escrita y firmada del educador.</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9. Evitar censurar por acciones del pasado o seguir recordando las cosas malas, aun demostrando que se puede mejorar.</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10. Corregir las equivocaciones, responsabilizándome de las consecuencias de mis actos.</w:t>
      </w:r>
    </w:p>
    <w:p w:rsidR="00E8254A" w:rsidRPr="00E8254A" w:rsidRDefault="00E8254A" w:rsidP="00E8254A">
      <w:pPr>
        <w:spacing w:after="0" w:line="360" w:lineRule="auto"/>
        <w:jc w:val="both"/>
        <w:rPr>
          <w:rFonts w:ascii="Arial" w:eastAsia="Times New Roman" w:hAnsi="Arial" w:cs="Arial"/>
          <w:b/>
          <w:i/>
          <w:sz w:val="24"/>
          <w:szCs w:val="24"/>
          <w:lang w:eastAsia="es-ES"/>
        </w:rPr>
      </w:pPr>
      <w:r w:rsidRPr="00E8254A">
        <w:rPr>
          <w:rFonts w:ascii="Arial" w:eastAsia="Times New Roman" w:hAnsi="Arial" w:cs="Arial"/>
          <w:sz w:val="24"/>
          <w:szCs w:val="24"/>
          <w:lang w:eastAsia="es-ES"/>
        </w:rPr>
        <w:t>11. Recibir la educación necesaria para mi formación académica y personal, siguiendo lo estipulado en el Proyecto Educativo Institucional.</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12. Contar con educadores y directivos que reconozcan mi individualidad dentro del proceso formativo y que demuestren voluntad para cumplir con el perfil que requiere la institución.</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13. Conocer con anticipación las pautas y objetivos del trabajo académico y metodológico, así como los criterios de evaluación y promoción.</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14. Gozar de los planes de mejoramiento y si es el caso de los de recuperación y superación.</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15. Tener alternativas para el cumplimiento de las responsabilidades académicas, cuando mis condiciones físico-psíquicas impidiera que lo hiciera, previa certificación del médico, psicólogo u otro profesional que atendió.</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16. Conocer oportunamente los resultados de desempeño académico y comportamental, con posibilidades de objetar respetuosamente y de ser escuchado en uno u otro caso antes de consignar las observaciones definitivas para el periodo.</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17. Recibir oportunamente la devolución de evaluaciones, tareas, talleres y proyectos, debidamente revisados, con asignación de valor académico y cualitativo y con sugerencias para mejorar si es el caso.</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18. Contar con un asesor escolar y/o docente de apoyo que implemente acciones para la prevención, la promoción social, el acompañamiento académico y comportamental del alumno.</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19. Permanecer durante toda la clase con el educador correspondiente o con un orientador en caso tal que la actividad que se realice requiera de otro personal. </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20. Asignar actividades pedagógicas cuando un educador falte por una causa justificada, con el debido acompañamiento de un orientador, siempre y cuando las condiciones administrativas lo permitan.</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21. Aplicar el debido proceso en todas las decisiones que tome la institución con respecto a mi desempeño académico y  de convivencia.</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22. Ser informado de manera oportuna e imparcial sobre los diferentes aspectos de la vida institucional.</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23. Hacer uso de las instalaciones de la institución de acuerdo con las normas establecidas en el presente Manual.</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24. En casos excepcionales como problemas de salud o calamidades domésticas,autorizarlo antes de la hora ordinaria con previa autorización del coordinador o docente, quien se comunicará con la familia y solicitará que un adulto recoja al alumno.</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25. Que el acudiente suministre el uniforme institucional para acrecentar el sentido de pertenencia e identidad con la institución.</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26. Participar de manera directa o a través de los representantes elegidos democráticamente en los distintos organismos institucionales.</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27. Participar en la evaluación de los educadores y administrativos.</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28. Sugerir propuestas para la reforma del Proyecto Educativo Institucional y el Manual  para la Convivencia Institucional.</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29. Presentar proyectos o realizar actividades que beneficien a la comunidad educativa.</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30. Recibir reconocimientos cuando lo amerite por los desempeños académicos, comportamentales, deportivos, culturales y lúdicos.</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31. Participar en los espacios lúdicos propiciados por la institución.</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32. Representar a la institución en actividades deportivas, recreativas, artísticas, culturales, académicas, mediante selección previa de los orientadores de éstas, siempre y cuando no tenga graves dificultades normativas o académicas.</w:t>
      </w:r>
    </w:p>
    <w:p w:rsidR="00E8254A" w:rsidRPr="00E55BB4" w:rsidRDefault="00E8254A" w:rsidP="00E8254A">
      <w:pPr>
        <w:spacing w:after="0" w:line="360" w:lineRule="auto"/>
        <w:jc w:val="both"/>
        <w:rPr>
          <w:rFonts w:ascii="Arial" w:eastAsia="Times New Roman" w:hAnsi="Arial" w:cs="Arial"/>
          <w:b/>
          <w:sz w:val="24"/>
          <w:szCs w:val="24"/>
          <w:lang w:eastAsia="es-ES"/>
        </w:rPr>
      </w:pPr>
    </w:p>
    <w:p w:rsidR="00E8254A" w:rsidRPr="00E55BB4" w:rsidRDefault="00E55BB4" w:rsidP="00E55BB4">
      <w:pPr>
        <w:pStyle w:val="Ttulo3"/>
        <w:jc w:val="left"/>
        <w:rPr>
          <w:sz w:val="24"/>
        </w:rPr>
      </w:pPr>
      <w:bookmarkStart w:id="42" w:name="_Toc419751794"/>
      <w:r w:rsidRPr="00E55BB4">
        <w:rPr>
          <w:sz w:val="24"/>
        </w:rPr>
        <w:t>RESPONSABILIDADES DE LOS ESTUDIANTES</w:t>
      </w:r>
      <w:bookmarkEnd w:id="42"/>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Como estudiante de la Institución Educativa LA INDEPENDENCIA, tengo las siguientes responsabilidades:</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Reconocer y respetar en todos los integrantes de la comunidad educativa sus derechos y oportunidades.</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Respetar y valorar el trabajo de todas las personas que hacen parte de la institución educativa.</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Respetar la intimidad personal y familiar, el buen nombre de cada uno de los integrantes de la institución.</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Abstenerse de propiciar escándalos públicos.</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hurtar ni dañar la propiedad privada ni pública.</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Contribuir al embellecimiento, aseo, conservación y mejoramiento de la planta física, los bienes materiales y el entorno ecológico de la institución.</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Asumir un buen comportamiento en la institución y en las actividades que se realicen por fuera de ella.</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 En todas las acciones contribuir a la preservación del ambiente y el uso racional de los servicios públicos.</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Comunicar a los coordinadores o educadores, toda falta que atente contra el bienestar individual o colectivo en la institución.</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Practicar las normas básicas de urbanidad y civismo dentro y fuera de la institución.</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amenazar, intimidar o sobornar  a ningún integrante de la institución.</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Portar siempre el Manual para la Convivencia Institucional.</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Portar el carnet estudiantil.</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Tomar los medicamentos que han sido recetados por los profesionales para mejorar su comportamiento y proceso de aprendizaje.</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Escuchar con respeto las sugerencias que se hagan para modificar algún comportamiento o actitud que afecte  el bien común.</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Solucionar los conflictos que se presenten en la institución siguiendo el conducto regular y a través de la capacidad racional, la prudencia, el diálogo y si es necesario la búsqueda de mediadores de conflictos.</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Presentar a la institución los soportes clínicos donde se sustenta la dificultad que se tiene, para el caso de los estudiantes con necesidades  educativas especiales.</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Reconocer y respetar la identidad de la institución, impulsarla y fortalecerla.</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Asistir puntualmente a las clases, a las actividades programadas por la institución y a las citas convocadas por directivos, educadores y personal de apoyo.</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Dedicarse responsablemente a las actividades académicas: atender a la clase y participar de ella, respetar a educadores y compañeros, cumplir con el material requerido, presentar los trabajos y talleres en la fecha indicada.</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Presentar excusas por escrito y con anticipación a la coordinación, cuando requiera ausentarse de la institución o cuando llegue tarde por causa justificada, con la debida firma del acudiente, su número de cédula y número telefónico. Debe comprometerse a desatrasarse y presentarse ante los educadores respectivos con el fin de realizar las actividades pendientes.</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Presentar excusas por escrito inmediatamente regrese de una ausencia impredecible y justificada a los educadores. Debe estar firmada por el </w:t>
      </w:r>
      <w:r w:rsidRPr="00E8254A">
        <w:rPr>
          <w:rFonts w:ascii="Arial" w:eastAsia="Times New Roman" w:hAnsi="Arial" w:cs="Arial"/>
          <w:sz w:val="24"/>
          <w:szCs w:val="24"/>
          <w:lang w:eastAsia="es-ES"/>
        </w:rPr>
        <w:lastRenderedPageBreak/>
        <w:t>acudiente con su número de cédula y número telefónico, comprometerse a desatrasarse y presentarse ante los educadores respectivos con el fin de realizar las actividades pendientes.</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Brindar de manera oportuna y veraz la información que sea solicitada para la labor pedagógica.</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Presentar los trabajos escritos, con base a las orientaciones estéticas y normativas que oriente el educador</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Permanecer en la institución y en los sitios programados durante toda la jornada académica.</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Hacer un buen uso de las instalaciones y servicios de la institución educativa y responder por todo daño que se cause.</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Abstenerse de asistir a las actividades académicas y demás programadas por la institución en estado de embriaguez, bajo el influjo de sustancias que producen dependencia, con cualquier tipo de arma o posesión de fármacos y alucinógenos.</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Hacer un buen uso de la información consagrada en calificaciones, cuaderno de comportamiento, observador del estudiante y demás documentos institucionales, evitando el fraude, el robo y la falsificación.</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Respetar el debido proceso al realizar reclamos, reposiciones, apelaciones o gestiones en la institución.</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Cumplir con los compromisos que adquiere cuando por las creencias no  participa de una celebración religiosa programada por la institución</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Cumplir con los compromisos que adquiere cuando se me aplica una estrategia pedagógica por cometer una falta leve, grave o gravísima.</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Portar adecuadamente y con dignidad los uniformes de acuerdo con sus especificaciones.</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Informar oportunamente a los acudientes sobre citaciones, reuniones, celebraciones y cualquier otra actividad que requiera de su presencia.</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Apropiarse del perfil del estudiante que la institución quiere formar.</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Estar a paz y salvo con los documentos y requisitos exigidos por la institución.</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Asumir con dedicación los apoyos o terapias ofrecidos  o gestionados por la institución.</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 Cumplir con las responsabilidades que implica el ser elegido como integrante de un órgano del gobierno escolar y acatar las decisiones que los compañeros elegidos tomen en ejercicio de sus funciones.</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Acatar las pautas para participar en las diferentes actividades lúdicas, culturales, deportivas y sociales, cumpliendo con lo que se compromete en ellas.</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Portar siempre sus documentos de identificación: Tarjeta de Identidad, Carné del Colegio, Carné de la EPS y Seguro Escolar si lo tuviere.</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Abstenerse de realizar cualquier actividad con sentido comercial que tenga como fin una ganancia personal o de terceros y que no esté autorizada previamente por el consejo directivo. </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l. Presentar inmediatamente retorne a la institución la incapacidad/Certificación médica o la Carta de sus padres por Calamidad/Ingreso tarde (con el soporte respectivo), en coordinación o al director de grupo, para expedirle su constancia de validez por la/s ausencia/s que haya/n sucedido. Igualmente, presentar la Carta de sus padres con el soporte respectivo si va a salir antes de terminar la jornada. </w:t>
      </w:r>
    </w:p>
    <w:p w:rsidR="00E8254A" w:rsidRPr="00E8254A" w:rsidRDefault="00E8254A" w:rsidP="00E8254A">
      <w:pPr>
        <w:numPr>
          <w:ilvl w:val="0"/>
          <w:numId w:val="8"/>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Utilizar adecuadamente los medios de comunicación y las redes sociales bajo la orientación de los padres de familia o acudientes.</w:t>
      </w:r>
    </w:p>
    <w:p w:rsidR="00E8254A" w:rsidRPr="00E8254A" w:rsidRDefault="00E8254A" w:rsidP="00E8254A">
      <w:pPr>
        <w:spacing w:after="0" w:line="360" w:lineRule="auto"/>
        <w:ind w:left="360"/>
        <w:jc w:val="center"/>
        <w:rPr>
          <w:rFonts w:ascii="Arial" w:eastAsia="Times New Roman" w:hAnsi="Arial" w:cs="Arial"/>
          <w:b/>
          <w:sz w:val="24"/>
          <w:szCs w:val="24"/>
          <w:lang w:eastAsia="es-ES"/>
        </w:rPr>
      </w:pPr>
    </w:p>
    <w:p w:rsidR="00E8254A" w:rsidRPr="00E55BB4" w:rsidRDefault="00E8254A" w:rsidP="00E55BB4">
      <w:pPr>
        <w:pStyle w:val="Ttulo3"/>
        <w:jc w:val="left"/>
        <w:rPr>
          <w:sz w:val="24"/>
        </w:rPr>
      </w:pPr>
      <w:bookmarkStart w:id="43" w:name="_Toc419751795"/>
      <w:r w:rsidRPr="00E55BB4">
        <w:rPr>
          <w:sz w:val="24"/>
        </w:rPr>
        <w:t>ESTÍMULOS PARA LOS ESTUDIANTES</w:t>
      </w:r>
      <w:bookmarkEnd w:id="43"/>
    </w:p>
    <w:p w:rsidR="00E8254A" w:rsidRPr="00E8254A" w:rsidRDefault="00E8254A" w:rsidP="00E8254A">
      <w:pPr>
        <w:shd w:val="clear" w:color="auto" w:fill="FFFFFF"/>
        <w:spacing w:after="0" w:line="360" w:lineRule="auto"/>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Con el fin de valorar y reconocer los méritos que tienen los estudiantes de la institución educativa LA INDEPENDENCIA, se tendrán en cuenta  los siguientes estímulos:</w:t>
      </w:r>
    </w:p>
    <w:p w:rsidR="00E8254A" w:rsidRPr="00E8254A" w:rsidRDefault="00E8254A" w:rsidP="00E8254A">
      <w:pPr>
        <w:shd w:val="clear" w:color="auto" w:fill="FFFFFF"/>
        <w:spacing w:after="0" w:line="360" w:lineRule="auto"/>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1. El reconocimiento personal y del grupo</w:t>
      </w:r>
    </w:p>
    <w:p w:rsidR="00E8254A" w:rsidRPr="00E8254A" w:rsidRDefault="00E8254A" w:rsidP="00E8254A">
      <w:pPr>
        <w:shd w:val="clear" w:color="auto" w:fill="FFFFFF"/>
        <w:spacing w:after="0" w:line="360" w:lineRule="auto"/>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 xml:space="preserve">2. La exaltación pública. </w:t>
      </w:r>
    </w:p>
    <w:p w:rsidR="00E8254A" w:rsidRPr="00E8254A" w:rsidRDefault="00E8254A" w:rsidP="00E8254A">
      <w:pPr>
        <w:shd w:val="clear" w:color="auto" w:fill="FFFFFF"/>
        <w:spacing w:after="0" w:line="360" w:lineRule="auto"/>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3. La izada de bandera.</w:t>
      </w:r>
    </w:p>
    <w:p w:rsidR="00E8254A" w:rsidRPr="00E8254A" w:rsidRDefault="00E8254A" w:rsidP="00E8254A">
      <w:pPr>
        <w:shd w:val="clear" w:color="auto" w:fill="FFFFFF"/>
        <w:spacing w:after="0" w:line="360" w:lineRule="auto"/>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4. Reconocimiento mediante la publicación de su nombre en cartelera institucional.</w:t>
      </w:r>
    </w:p>
    <w:p w:rsidR="00E8254A" w:rsidRPr="00E8254A" w:rsidRDefault="00E8254A" w:rsidP="00E8254A">
      <w:pPr>
        <w:shd w:val="clear" w:color="auto" w:fill="FFFFFF"/>
        <w:spacing w:after="0" w:line="360" w:lineRule="auto"/>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5. El reconocimiento al estudiante con mejor desempeño pruebas  ICFES.</w:t>
      </w:r>
    </w:p>
    <w:p w:rsidR="00E8254A" w:rsidRPr="00E8254A" w:rsidRDefault="00E8254A" w:rsidP="00E8254A">
      <w:pPr>
        <w:shd w:val="clear" w:color="auto" w:fill="FFFFFF"/>
        <w:spacing w:after="0" w:line="360" w:lineRule="auto"/>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6. La designación como representante de la Institución.</w:t>
      </w:r>
    </w:p>
    <w:p w:rsidR="00E8254A" w:rsidRPr="00E8254A" w:rsidRDefault="00E8254A" w:rsidP="00E8254A">
      <w:pPr>
        <w:shd w:val="clear" w:color="auto" w:fill="FFFFFF"/>
        <w:spacing w:after="0" w:line="360" w:lineRule="auto"/>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lastRenderedPageBreak/>
        <w:t>7. Participación en la organización y conformación del Gobierno Escolar.</w:t>
      </w:r>
    </w:p>
    <w:p w:rsidR="00E8254A" w:rsidRPr="00E8254A" w:rsidRDefault="00E8254A" w:rsidP="00E8254A">
      <w:pPr>
        <w:shd w:val="clear" w:color="auto" w:fill="FFFFFF"/>
        <w:spacing w:after="0" w:line="360" w:lineRule="auto"/>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8. Ser nombrado como monitor en el área que se destaque.</w:t>
      </w:r>
    </w:p>
    <w:p w:rsidR="00E8254A" w:rsidRPr="00E8254A" w:rsidRDefault="00E8254A" w:rsidP="00E8254A">
      <w:pPr>
        <w:shd w:val="clear" w:color="auto" w:fill="FFFFFF"/>
        <w:spacing w:after="0" w:line="360" w:lineRule="auto"/>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9. Registro en el Libro de Seguimiento Integral del alumno y en la hoja de vida de sus distinciones y buenas prácticas.</w:t>
      </w:r>
    </w:p>
    <w:p w:rsidR="00E8254A" w:rsidRPr="00E8254A" w:rsidRDefault="00E8254A" w:rsidP="00E8254A">
      <w:pPr>
        <w:shd w:val="clear" w:color="auto" w:fill="FFFFFF"/>
        <w:spacing w:after="0" w:line="360" w:lineRule="auto"/>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10. Representar a la Institución Educativa en eventos sociales, culturales, deportivos, recreativos y en actividades curriculares.</w:t>
      </w:r>
    </w:p>
    <w:p w:rsidR="00E8254A" w:rsidRPr="00E8254A" w:rsidRDefault="00E8254A" w:rsidP="00E8254A">
      <w:pPr>
        <w:shd w:val="clear" w:color="auto" w:fill="FFFFFF"/>
        <w:spacing w:after="0" w:line="360" w:lineRule="auto"/>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 xml:space="preserve">12. El alumno con el mejor Proceso Formativo y que haya cursado todos los grados en la Institución será declarado por la Comisión de Evaluación y Promoción como EL MEJOR BACHILLER y le será entregada en el acto de graduación una placa de honor.  Si en un año determinado, los candidatos a MEJOR BACHILLER no cumplen el requisito de haber estudiado todos los grados en la Institución, la Comisión de Evaluación y Promoción podrá determinar la omisión de este requisito y procederá a escoger el estudiante merecedor de esta distinción.  </w:t>
      </w:r>
    </w:p>
    <w:p w:rsidR="00E8254A" w:rsidRPr="00E8254A" w:rsidRDefault="00E8254A" w:rsidP="00E8254A">
      <w:pPr>
        <w:shd w:val="clear" w:color="auto" w:fill="FFFFFF"/>
        <w:spacing w:after="0" w:line="360" w:lineRule="auto"/>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14. Al finalizar cada año lectivo, la Institución realiza además la PREMIACION A LA EXCELENCIA, en la cual se destaca a un alumno por grupo en cada uno de los siguientes aspectos:</w:t>
      </w:r>
    </w:p>
    <w:p w:rsidR="00E8254A" w:rsidRPr="00E8254A" w:rsidRDefault="00E8254A" w:rsidP="00E8254A">
      <w:pPr>
        <w:numPr>
          <w:ilvl w:val="0"/>
          <w:numId w:val="7"/>
        </w:numPr>
        <w:shd w:val="clear" w:color="auto" w:fill="FFFFFF"/>
        <w:spacing w:after="0" w:line="360" w:lineRule="auto"/>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Excelencia integral.</w:t>
      </w:r>
    </w:p>
    <w:p w:rsidR="00E8254A" w:rsidRPr="00E8254A" w:rsidRDefault="00E8254A" w:rsidP="00E8254A">
      <w:pPr>
        <w:numPr>
          <w:ilvl w:val="0"/>
          <w:numId w:val="7"/>
        </w:numPr>
        <w:shd w:val="clear" w:color="auto" w:fill="FFFFFF"/>
        <w:spacing w:after="0" w:line="360" w:lineRule="auto"/>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Mejor lector y escritor.</w:t>
      </w:r>
    </w:p>
    <w:p w:rsidR="00E8254A" w:rsidRPr="00E8254A" w:rsidRDefault="00E8254A" w:rsidP="00E8254A">
      <w:pPr>
        <w:numPr>
          <w:ilvl w:val="0"/>
          <w:numId w:val="7"/>
        </w:numPr>
        <w:shd w:val="clear" w:color="auto" w:fill="FFFFFF"/>
        <w:spacing w:after="0" w:line="360" w:lineRule="auto"/>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Sentido de pertenencia.</w:t>
      </w:r>
    </w:p>
    <w:p w:rsidR="00E8254A" w:rsidRPr="00E8254A" w:rsidRDefault="00E8254A" w:rsidP="00E8254A">
      <w:pPr>
        <w:numPr>
          <w:ilvl w:val="0"/>
          <w:numId w:val="7"/>
        </w:numPr>
        <w:shd w:val="clear" w:color="auto" w:fill="FFFFFF"/>
        <w:spacing w:after="0" w:line="360" w:lineRule="auto"/>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Espíritu de superación.</w:t>
      </w:r>
    </w:p>
    <w:p w:rsidR="00E8254A" w:rsidRPr="00E8254A" w:rsidRDefault="00E8254A" w:rsidP="00E8254A">
      <w:pPr>
        <w:numPr>
          <w:ilvl w:val="0"/>
          <w:numId w:val="7"/>
        </w:numPr>
        <w:shd w:val="clear" w:color="auto" w:fill="FFFFFF"/>
        <w:spacing w:after="0" w:line="360" w:lineRule="auto"/>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Compañerismo (Solidaridad y respaldo a los compañeros).</w:t>
      </w:r>
    </w:p>
    <w:p w:rsidR="00E8254A" w:rsidRPr="00E8254A" w:rsidRDefault="00E8254A" w:rsidP="00E8254A">
      <w:pPr>
        <w:shd w:val="clear" w:color="auto" w:fill="FFFFFF"/>
        <w:spacing w:after="0" w:line="360" w:lineRule="auto"/>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15. EN ACTO PUBLICO se lleva a cabo también la exaltación a los talentos deportivos y otros  logros alcanzados por los diferentes grupos en los deportes practicados en la institución.</w:t>
      </w:r>
    </w:p>
    <w:p w:rsidR="00E8254A" w:rsidRPr="00E8254A" w:rsidRDefault="00E8254A" w:rsidP="00E8254A">
      <w:pPr>
        <w:shd w:val="clear" w:color="auto" w:fill="FFFFFF"/>
        <w:spacing w:after="0" w:line="360" w:lineRule="auto"/>
        <w:jc w:val="both"/>
        <w:rPr>
          <w:rFonts w:ascii="Arial" w:eastAsia="Times New Roman" w:hAnsi="Arial" w:cs="Arial"/>
          <w:bCs/>
          <w:iCs/>
          <w:sz w:val="24"/>
          <w:szCs w:val="24"/>
          <w:lang w:eastAsia="es-ES"/>
        </w:rPr>
      </w:pPr>
    </w:p>
    <w:p w:rsidR="00E8254A" w:rsidRPr="00E8254A" w:rsidRDefault="00E8254A" w:rsidP="00E55BB4">
      <w:pPr>
        <w:pStyle w:val="Ttulo2"/>
        <w:rPr>
          <w:rFonts w:eastAsia="Arial"/>
        </w:rPr>
      </w:pPr>
      <w:bookmarkStart w:id="44" w:name="_Toc419751796"/>
      <w:r w:rsidRPr="00E8254A">
        <w:rPr>
          <w:rFonts w:eastAsia="Arial"/>
        </w:rPr>
        <w:t>PERFIL DEL EGRESADO O  BACHILLER</w:t>
      </w:r>
      <w:bookmarkEnd w:id="44"/>
    </w:p>
    <w:p w:rsidR="00E8254A" w:rsidRPr="00E8254A" w:rsidRDefault="00E8254A" w:rsidP="00E8254A">
      <w:pPr>
        <w:spacing w:after="0" w:line="360" w:lineRule="auto"/>
        <w:rPr>
          <w:rFonts w:ascii="Arial" w:eastAsia="Arial" w:hAnsi="Arial" w:cs="Arial"/>
          <w:color w:val="000000"/>
          <w:sz w:val="24"/>
          <w:szCs w:val="24"/>
        </w:rPr>
      </w:pPr>
      <w:r w:rsidRPr="00E8254A">
        <w:rPr>
          <w:rFonts w:ascii="Arial" w:eastAsia="Arial" w:hAnsi="Arial" w:cs="Arial"/>
          <w:color w:val="000000"/>
          <w:sz w:val="24"/>
          <w:szCs w:val="24"/>
        </w:rPr>
        <w:t xml:space="preserve"> El título de Bachiller se otorga al grupo de  estudiantes de grado once, que haya aprobado todos los niveles y ciclos incluyendo el once cumpliendo todos los requisitos previos.  </w:t>
      </w:r>
    </w:p>
    <w:p w:rsidR="00E8254A" w:rsidRPr="00E8254A" w:rsidRDefault="00E8254A" w:rsidP="00E8254A">
      <w:pPr>
        <w:spacing w:after="5" w:line="360" w:lineRule="auto"/>
        <w:ind w:left="310" w:right="10" w:hanging="10"/>
        <w:jc w:val="both"/>
        <w:rPr>
          <w:rFonts w:ascii="Arial" w:eastAsia="Arial" w:hAnsi="Arial" w:cs="Arial"/>
          <w:color w:val="000000"/>
          <w:sz w:val="24"/>
          <w:szCs w:val="24"/>
        </w:rPr>
      </w:pPr>
    </w:p>
    <w:p w:rsidR="00E8254A" w:rsidRPr="00E8254A" w:rsidRDefault="00E8254A" w:rsidP="00E8254A">
      <w:pPr>
        <w:spacing w:after="5" w:line="360" w:lineRule="auto"/>
        <w:ind w:right="1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El egresado de la Institución educativa la Independencia  es una persona que ha logrado la expresión y el desarrollo de sus potencialidades personales y académicas, a través de la sólida preparación y formación académica, que lo capacitan para continuar estudios superiores universitarios, técnicos o desempeñarse en el mercado laboral. El potencial personal y académico que ha logrado expresar y desarrollar, le permite ser identificado como:</w:t>
      </w:r>
    </w:p>
    <w:p w:rsidR="00E8254A" w:rsidRPr="00E8254A" w:rsidRDefault="00E8254A" w:rsidP="00E8254A">
      <w:pPr>
        <w:numPr>
          <w:ilvl w:val="0"/>
          <w:numId w:val="44"/>
        </w:numPr>
        <w:spacing w:after="5" w:line="360" w:lineRule="auto"/>
        <w:ind w:right="10"/>
        <w:jc w:val="both"/>
        <w:rPr>
          <w:rFonts w:ascii="Arial" w:eastAsia="Arial" w:hAnsi="Arial" w:cs="Arial"/>
          <w:color w:val="000000"/>
          <w:sz w:val="24"/>
          <w:szCs w:val="24"/>
          <w:lang w:eastAsia="es-ES"/>
        </w:rPr>
      </w:pPr>
      <w:r w:rsidRPr="00E8254A">
        <w:rPr>
          <w:rFonts w:ascii="Arial" w:eastAsia="Times New Roman" w:hAnsi="Arial" w:cs="Arial"/>
          <w:sz w:val="24"/>
          <w:szCs w:val="24"/>
          <w:lang w:eastAsia="es-ES"/>
        </w:rPr>
        <w:t>U</w:t>
      </w:r>
      <w:r w:rsidRPr="00E8254A">
        <w:rPr>
          <w:rFonts w:ascii="Arial" w:eastAsia="Times New Roman" w:hAnsi="Arial" w:cs="Arial"/>
          <w:bCs/>
          <w:color w:val="000000"/>
          <w:sz w:val="24"/>
          <w:szCs w:val="24"/>
          <w:shd w:val="clear" w:color="auto" w:fill="FFFFFF"/>
          <w:lang w:eastAsia="es-ES"/>
        </w:rPr>
        <w:t xml:space="preserve">na persona integral, autónoma, competente, con espíritu crítico, dispuesto a construir empresas y liderar el desarrollo comunitario. </w:t>
      </w:r>
    </w:p>
    <w:p w:rsidR="00E8254A" w:rsidRPr="00E8254A" w:rsidRDefault="00E8254A" w:rsidP="00E8254A">
      <w:pPr>
        <w:numPr>
          <w:ilvl w:val="0"/>
          <w:numId w:val="47"/>
        </w:numPr>
        <w:spacing w:after="5" w:line="360" w:lineRule="auto"/>
        <w:ind w:right="1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Una persona con capacidades, espíritu crítico e investigativo, con sentido de responsabilidad y servicio que le permiten alcanzar un nivel de desarrollo integral</w:t>
      </w:r>
    </w:p>
    <w:p w:rsidR="00E8254A" w:rsidRPr="00E8254A" w:rsidRDefault="00E8254A" w:rsidP="00E8254A">
      <w:pPr>
        <w:numPr>
          <w:ilvl w:val="0"/>
          <w:numId w:val="47"/>
        </w:numPr>
        <w:spacing w:after="5" w:line="360" w:lineRule="auto"/>
        <w:ind w:right="1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Un ser con cualidades emocionales, fortalecidas a través del desarrollo de la comunicación interpersonal, la empatía y el fortalecimiento de la autoestima y el autoconcepto.</w:t>
      </w:r>
    </w:p>
    <w:p w:rsidR="00E8254A" w:rsidRPr="00E8254A" w:rsidRDefault="00E8254A" w:rsidP="00E8254A">
      <w:pPr>
        <w:numPr>
          <w:ilvl w:val="0"/>
          <w:numId w:val="47"/>
        </w:numPr>
        <w:spacing w:after="5" w:line="360" w:lineRule="auto"/>
        <w:ind w:right="1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Una persona que vivencia sus cualidades éticas, fortalecidas a través de la experiencia y práctica de los valores humanos y morales en su vida personal y académica.</w:t>
      </w:r>
    </w:p>
    <w:p w:rsidR="00E8254A" w:rsidRPr="00E8254A" w:rsidRDefault="00E8254A" w:rsidP="00E8254A">
      <w:pPr>
        <w:numPr>
          <w:ilvl w:val="0"/>
          <w:numId w:val="47"/>
        </w:numPr>
        <w:spacing w:after="5" w:line="360" w:lineRule="auto"/>
        <w:ind w:right="1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Una persona con una actitud de apertura en relación con la diversidad y el respeto por las diferencias, partícipe de su proceso educativo y de la construcción y realización de su proyecto de vida. </w:t>
      </w:r>
    </w:p>
    <w:p w:rsidR="00E8254A" w:rsidRPr="00E8254A" w:rsidRDefault="00E8254A" w:rsidP="00E8254A">
      <w:pPr>
        <w:numPr>
          <w:ilvl w:val="0"/>
          <w:numId w:val="47"/>
        </w:numPr>
        <w:spacing w:after="5" w:line="360" w:lineRule="auto"/>
        <w:ind w:right="1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Un ser capaz de tomar decisiones, expresar necesidades y sentimientos, que se relaciona, autocorrige, y resuelve problemas personales y del entorno.</w:t>
      </w:r>
    </w:p>
    <w:p w:rsidR="00E8254A" w:rsidRPr="00E8254A" w:rsidRDefault="00E8254A" w:rsidP="00E8254A">
      <w:pPr>
        <w:spacing w:after="60" w:line="360" w:lineRule="auto"/>
        <w:ind w:left="502"/>
        <w:contextualSpacing/>
        <w:rPr>
          <w:rFonts w:ascii="Arial" w:eastAsia="Times New Roman" w:hAnsi="Arial" w:cs="Arial"/>
          <w:b/>
          <w:sz w:val="24"/>
          <w:szCs w:val="24"/>
        </w:rPr>
      </w:pPr>
    </w:p>
    <w:p w:rsidR="00E55BB4" w:rsidRPr="00E55BB4" w:rsidRDefault="00E55BB4" w:rsidP="00E55BB4">
      <w:pPr>
        <w:pStyle w:val="Ttulo2"/>
        <w:rPr>
          <w:rFonts w:eastAsia="Calibri"/>
        </w:rPr>
      </w:pPr>
      <w:bookmarkStart w:id="45" w:name="_Toc419751797"/>
      <w:r w:rsidRPr="00E8254A">
        <w:rPr>
          <w:spacing w:val="-15"/>
          <w:bdr w:val="none" w:sz="0" w:space="0" w:color="auto" w:frame="1"/>
        </w:rPr>
        <w:t>DEL DOCENTE</w:t>
      </w:r>
      <w:bookmarkEnd w:id="45"/>
      <w:r w:rsidRPr="00E8254A">
        <w:rPr>
          <w:spacing w:val="-15"/>
          <w:bdr w:val="none" w:sz="0" w:space="0" w:color="auto" w:frame="1"/>
        </w:rPr>
        <w:t> </w:t>
      </w:r>
    </w:p>
    <w:p w:rsidR="00E8254A" w:rsidRPr="00E8254A" w:rsidRDefault="00E55BB4" w:rsidP="00E55BB4">
      <w:pPr>
        <w:pStyle w:val="Ttulo3"/>
        <w:rPr>
          <w:rFonts w:eastAsia="Calibri"/>
        </w:rPr>
      </w:pPr>
      <w:bookmarkStart w:id="46" w:name="_Toc419751798"/>
      <w:r w:rsidRPr="00E8254A">
        <w:rPr>
          <w:rFonts w:eastAsia="Calibri"/>
        </w:rPr>
        <w:t>PERFIL DEL EDUCADOR Y DEL DIRECTIVO DOCENTE</w:t>
      </w:r>
      <w:bookmarkEnd w:id="46"/>
    </w:p>
    <w:p w:rsidR="00E8254A" w:rsidRPr="00E8254A" w:rsidRDefault="00E8254A" w:rsidP="00E8254A">
      <w:pPr>
        <w:spacing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Nuestra institución educativa La Independencia requiere de educadores/as y directivos/as docentes, que como profesionales de la educación, se caractericen por:</w:t>
      </w:r>
    </w:p>
    <w:p w:rsidR="00E8254A" w:rsidRPr="00E8254A" w:rsidRDefault="00E8254A" w:rsidP="00E8254A">
      <w:pPr>
        <w:numPr>
          <w:ilvl w:val="0"/>
          <w:numId w:val="2"/>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lastRenderedPageBreak/>
        <w:t>Evidenciar una ética social y una actitud propositiva en beneficio de la institución educativa.</w:t>
      </w:r>
    </w:p>
    <w:p w:rsidR="00E8254A" w:rsidRPr="00E8254A" w:rsidRDefault="00E8254A" w:rsidP="00E8254A">
      <w:pPr>
        <w:numPr>
          <w:ilvl w:val="0"/>
          <w:numId w:val="2"/>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Demostrar su liderazgo y capacidad de gestión en procura de la calidad educativa.</w:t>
      </w:r>
    </w:p>
    <w:p w:rsidR="00E8254A" w:rsidRPr="00E8254A" w:rsidRDefault="00E8254A" w:rsidP="00E8254A">
      <w:pPr>
        <w:numPr>
          <w:ilvl w:val="0"/>
          <w:numId w:val="2"/>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Mantener el deseo de perfeccionamiento profesional y la trascendencia personal.</w:t>
      </w:r>
    </w:p>
    <w:p w:rsidR="00E8254A" w:rsidRPr="00E8254A" w:rsidRDefault="00E8254A" w:rsidP="00E8254A">
      <w:pPr>
        <w:numPr>
          <w:ilvl w:val="0"/>
          <w:numId w:val="2"/>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La capacidad para innovar, crear, recrear, dialogar, incluir  y dinamizar  procesos académicos, de convivencia y de proyección comunitaria.</w:t>
      </w:r>
    </w:p>
    <w:p w:rsidR="00E8254A" w:rsidRPr="00E8254A" w:rsidRDefault="00E8254A" w:rsidP="00E8254A">
      <w:pPr>
        <w:numPr>
          <w:ilvl w:val="0"/>
          <w:numId w:val="2"/>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El interés en formar sujetos autónomos, incluyentes, sociales y críticos.</w:t>
      </w:r>
    </w:p>
    <w:p w:rsidR="00E8254A" w:rsidRPr="00E8254A" w:rsidRDefault="00E8254A" w:rsidP="00E8254A">
      <w:pPr>
        <w:numPr>
          <w:ilvl w:val="0"/>
          <w:numId w:val="2"/>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El sentido de pertenencia y el compromiso con la comunidad educativa.</w:t>
      </w:r>
    </w:p>
    <w:p w:rsidR="00E8254A" w:rsidRPr="00E8254A" w:rsidRDefault="00E8254A" w:rsidP="00E8254A">
      <w:pPr>
        <w:numPr>
          <w:ilvl w:val="0"/>
          <w:numId w:val="2"/>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´h-jj-.La habilidad para la apertura, el diálogo, la concertación, el autocontrol y la prudencia. </w:t>
      </w:r>
    </w:p>
    <w:p w:rsidR="00E8254A" w:rsidRPr="00E8254A" w:rsidRDefault="00E8254A" w:rsidP="00E8254A">
      <w:pPr>
        <w:numPr>
          <w:ilvl w:val="0"/>
          <w:numId w:val="2"/>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La capacidad de respetar y manejar asertivamente los conflictos que se generan por la diferencia.</w:t>
      </w:r>
    </w:p>
    <w:p w:rsidR="00E8254A" w:rsidRPr="00E8254A" w:rsidRDefault="00E8254A" w:rsidP="00E8254A">
      <w:pPr>
        <w:numPr>
          <w:ilvl w:val="0"/>
          <w:numId w:val="2"/>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La capacidad de dar y recibir afecto.</w:t>
      </w:r>
    </w:p>
    <w:p w:rsidR="00E8254A" w:rsidRPr="00E8254A" w:rsidRDefault="00E8254A" w:rsidP="00E8254A">
      <w:pPr>
        <w:numPr>
          <w:ilvl w:val="0"/>
          <w:numId w:val="2"/>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Hacer un buen uso de la autoridad y de la norma.</w:t>
      </w:r>
    </w:p>
    <w:p w:rsidR="00E8254A" w:rsidRPr="00E8254A" w:rsidRDefault="00E8254A" w:rsidP="00E8254A">
      <w:pPr>
        <w:spacing w:line="360" w:lineRule="auto"/>
        <w:ind w:left="360"/>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El docente de la Institución Educativa La Independencia ha de tener como requisito principal para el desempeño de su labor, el amor por lo que hace, al mismo tiempo,  ha de encontrarse en constante revisión de sus saberes, de su metodología y de sí mismo. Sus ideas deben manifestar una visión amplia y humana de la educación, sin desconocer las circunstancias propias del medio en       el cual va a desempeñarse. iUn docente con capacidad para respetar las diferencias  propiciando procesos de inclusión, calidad  y equidad de acuerdo a las particularidades de cada ser humano, que sea capaz de  resolver los conflictos teniendo en cuenta los procesos de promoción, la prevención, la atención y el seguimiento de las situaciones que se presenten. </w:t>
      </w:r>
    </w:p>
    <w:p w:rsidR="00E8254A" w:rsidRPr="00E8254A" w:rsidRDefault="00E8254A" w:rsidP="00E8254A">
      <w:pPr>
        <w:spacing w:line="360" w:lineRule="auto"/>
        <w:ind w:left="360"/>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El docente y directivo docente ha de  generar espacios de  investigación, de reflexión, de crítica, de autonomía, de cooperación, de orientación, de planeación, tener  una actitud frente al conocimiento abierta al cambio, presto a recibir aportes del otro, por lo tanto es un docente o directivo docente que no </w:t>
      </w:r>
      <w:r w:rsidRPr="00E8254A">
        <w:rPr>
          <w:rFonts w:ascii="Arial" w:eastAsia="Calibri" w:hAnsi="Arial" w:cs="Arial"/>
          <w:sz w:val="24"/>
          <w:szCs w:val="24"/>
          <w:lang w:eastAsia="en-US"/>
        </w:rPr>
        <w:lastRenderedPageBreak/>
        <w:t>da respuestas acabadas si no que permite en la pregunta dudar, e inquietarse frente a determinados conceptos,  que  reconozca en el error una oportunidad para aprender, que se haga consciente de su papel frente al  proceso  de enseñanza y aprendizaje.</w:t>
      </w:r>
    </w:p>
    <w:p w:rsidR="00E8254A" w:rsidRPr="00E55BB4" w:rsidRDefault="00E55BB4" w:rsidP="00E55BB4">
      <w:pPr>
        <w:pStyle w:val="Ttulo3"/>
        <w:jc w:val="left"/>
        <w:rPr>
          <w:sz w:val="24"/>
        </w:rPr>
      </w:pPr>
      <w:bookmarkStart w:id="47" w:name="_Toc419751799"/>
      <w:r w:rsidRPr="00E55BB4">
        <w:rPr>
          <w:sz w:val="24"/>
        </w:rPr>
        <w:t>DERECHOS DE LOS DOCENTES, DIRECTIVOS DOCENTES, PERSONALES DE APOYO Y ADMINISTRATIVOS.</w:t>
      </w:r>
      <w:bookmarkEnd w:id="47"/>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El educador es el orientador en la institución educativa, de un proceso de formación, enseñanza y aprendizaje de los estudiantes, acorde con las expectativas sociales, culturales, éticas y morales de la familia y la sociedad.</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Los educadores que ejerzan funciones de dirección, coordinación, supervisión e inspección, programación y asesoría son directivos docentes.</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El personal administrativo, de apoyo y logístico hace referencia a quienes ejercen en la institución funciones de secretaría, bibliotecología, orientación escolar, personal operativo y de servicios.</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Como educadores, directivos docentes y personal administrativo, tenemos derecho a:</w:t>
      </w:r>
    </w:p>
    <w:p w:rsidR="00E8254A" w:rsidRPr="00E8254A" w:rsidRDefault="00E8254A" w:rsidP="00E8254A">
      <w:pPr>
        <w:numPr>
          <w:ilvl w:val="0"/>
          <w:numId w:val="10"/>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Los contemplados en la Constitución y la Ley,  reglamento interno de trabajo, la Ley General de Educación y Decretos Reglamentarios.</w:t>
      </w:r>
    </w:p>
    <w:p w:rsidR="00E8254A" w:rsidRPr="00E8254A" w:rsidRDefault="00E8254A" w:rsidP="00E8254A">
      <w:pPr>
        <w:numPr>
          <w:ilvl w:val="0"/>
          <w:numId w:val="10"/>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Ser tratado  de manera justa y equitativa, sin discriminación de género, raza, creencia o agrupación, de acuerdo a las directrices nacionales, departamentales  e institucionales.</w:t>
      </w:r>
    </w:p>
    <w:p w:rsidR="00E8254A" w:rsidRPr="00E8254A" w:rsidRDefault="00E8254A" w:rsidP="00E8254A">
      <w:pPr>
        <w:numPr>
          <w:ilvl w:val="0"/>
          <w:numId w:val="10"/>
        </w:numPr>
        <w:autoSpaceDE w:val="0"/>
        <w:autoSpaceDN w:val="0"/>
        <w:adjustRightInd w:val="0"/>
        <w:spacing w:after="37"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Participar en la construcción, desarrollo e innovación y transformación del PEI y demás proyectos institucionales </w:t>
      </w:r>
    </w:p>
    <w:p w:rsidR="00E8254A" w:rsidRPr="00E8254A" w:rsidRDefault="00E8254A" w:rsidP="00E8254A">
      <w:pPr>
        <w:numPr>
          <w:ilvl w:val="0"/>
          <w:numId w:val="10"/>
        </w:numPr>
        <w:autoSpaceDE w:val="0"/>
        <w:autoSpaceDN w:val="0"/>
        <w:adjustRightInd w:val="0"/>
        <w:spacing w:after="37"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Recibir los beneficios prestacionales, de seguridad, capacitación, bienestar, estabilidad, de conformidad con la Constitución Política Colombiana, la Ley General de Educación y el Código Sustantivo del Trabajo. </w:t>
      </w:r>
    </w:p>
    <w:p w:rsidR="00E8254A" w:rsidRPr="00E8254A" w:rsidRDefault="00E8254A" w:rsidP="00E8254A">
      <w:pPr>
        <w:numPr>
          <w:ilvl w:val="0"/>
          <w:numId w:val="10"/>
        </w:numPr>
        <w:autoSpaceDE w:val="0"/>
        <w:autoSpaceDN w:val="0"/>
        <w:adjustRightInd w:val="0"/>
        <w:spacing w:after="37"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Ser tratado con respeto en concordancia con los principios y valores asumidos por la Institución. </w:t>
      </w:r>
    </w:p>
    <w:p w:rsidR="00E8254A" w:rsidRPr="00E8254A" w:rsidRDefault="00E8254A" w:rsidP="00E8254A">
      <w:pPr>
        <w:numPr>
          <w:ilvl w:val="0"/>
          <w:numId w:val="10"/>
        </w:numPr>
        <w:autoSpaceDE w:val="0"/>
        <w:autoSpaceDN w:val="0"/>
        <w:adjustRightInd w:val="0"/>
        <w:spacing w:after="37"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Solicitar y obtener permisos, licencias y comisiones, de acuerdo con las disposiciones legales. </w:t>
      </w:r>
    </w:p>
    <w:p w:rsidR="00E8254A" w:rsidRPr="00E8254A" w:rsidRDefault="00E8254A" w:rsidP="00E8254A">
      <w:pPr>
        <w:numPr>
          <w:ilvl w:val="0"/>
          <w:numId w:val="10"/>
        </w:numPr>
        <w:autoSpaceDE w:val="0"/>
        <w:autoSpaceDN w:val="0"/>
        <w:adjustRightInd w:val="0"/>
        <w:spacing w:after="37"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 xml:space="preserve">Hacer uso del conducto regular para resolver las situaciones que se le presenten. </w:t>
      </w:r>
    </w:p>
    <w:p w:rsidR="00E8254A" w:rsidRPr="00E8254A" w:rsidRDefault="00E8254A" w:rsidP="00E8254A">
      <w:pPr>
        <w:numPr>
          <w:ilvl w:val="0"/>
          <w:numId w:val="10"/>
        </w:numPr>
        <w:autoSpaceDE w:val="0"/>
        <w:autoSpaceDN w:val="0"/>
        <w:adjustRightInd w:val="0"/>
        <w:spacing w:after="37"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Gozar de libertad para el ejercicio de la docencia según asignación académica y principios institucionales. </w:t>
      </w:r>
    </w:p>
    <w:p w:rsidR="00E8254A" w:rsidRPr="00E8254A" w:rsidRDefault="00E8254A" w:rsidP="00E8254A">
      <w:pPr>
        <w:numPr>
          <w:ilvl w:val="0"/>
          <w:numId w:val="10"/>
        </w:numPr>
        <w:autoSpaceDE w:val="0"/>
        <w:autoSpaceDN w:val="0"/>
        <w:adjustRightInd w:val="0"/>
        <w:spacing w:after="37"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Ejercer el derecho democrático de elegir y/o ser elegido para representar a sus compañeros ante los diferentes órganos del gobierno escolar. </w:t>
      </w:r>
    </w:p>
    <w:p w:rsidR="00E8254A" w:rsidRPr="00E8254A" w:rsidRDefault="00E8254A" w:rsidP="00E8254A">
      <w:pPr>
        <w:numPr>
          <w:ilvl w:val="0"/>
          <w:numId w:val="10"/>
        </w:numPr>
        <w:autoSpaceDE w:val="0"/>
        <w:autoSpaceDN w:val="0"/>
        <w:adjustRightInd w:val="0"/>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Disponer de los medios, recursos, servicios y comodidades para el adecuado desempeño laboral. </w:t>
      </w:r>
    </w:p>
    <w:p w:rsidR="00E8254A" w:rsidRPr="00E8254A" w:rsidRDefault="00E8254A" w:rsidP="00E8254A">
      <w:pPr>
        <w:numPr>
          <w:ilvl w:val="0"/>
          <w:numId w:val="10"/>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Que se llame la atención de manera fraterna, en forma directa, privada y oportuna en los momentos de dificultad.</w:t>
      </w:r>
    </w:p>
    <w:p w:rsidR="00E8254A" w:rsidRPr="00E8254A" w:rsidRDefault="00E8254A" w:rsidP="00E8254A">
      <w:pPr>
        <w:numPr>
          <w:ilvl w:val="0"/>
          <w:numId w:val="10"/>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 que se respeten en los casos y en las instancias del debido proceso.</w:t>
      </w:r>
    </w:p>
    <w:p w:rsidR="00E8254A" w:rsidRPr="00E8254A" w:rsidRDefault="00E8254A" w:rsidP="00E8254A">
      <w:pPr>
        <w:numPr>
          <w:ilvl w:val="0"/>
          <w:numId w:val="10"/>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Conocer oportunamente cualquier aspecto que tenga que ver con el desempeño laboral.</w:t>
      </w:r>
    </w:p>
    <w:p w:rsidR="00E8254A" w:rsidRPr="00E8254A" w:rsidRDefault="00E8254A" w:rsidP="00E8254A">
      <w:pPr>
        <w:numPr>
          <w:ilvl w:val="0"/>
          <w:numId w:val="10"/>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Disfrutar de un ambiente adecuado y de relaciones humanas que hagan agradable la convivencia institucional.</w:t>
      </w:r>
    </w:p>
    <w:p w:rsidR="00E8254A" w:rsidRPr="00E8254A" w:rsidRDefault="00E8254A" w:rsidP="00E8254A">
      <w:pPr>
        <w:numPr>
          <w:ilvl w:val="0"/>
          <w:numId w:val="10"/>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Disfrutar de jornadas pedagógicas, recreativas y de integración.</w:t>
      </w:r>
    </w:p>
    <w:p w:rsidR="00E8254A" w:rsidRPr="00E8254A" w:rsidRDefault="00E8254A" w:rsidP="00E8254A">
      <w:pPr>
        <w:numPr>
          <w:ilvl w:val="0"/>
          <w:numId w:val="10"/>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Presentar peticiones respetuosas a los directivos y compañeros por motivo de interés general o particular, ya sea personalmente o a través de los representantes y recibir respuesta oportuna.</w:t>
      </w:r>
    </w:p>
    <w:p w:rsidR="00E8254A" w:rsidRPr="00E8254A" w:rsidRDefault="00E8254A" w:rsidP="00E8254A">
      <w:pPr>
        <w:numPr>
          <w:ilvl w:val="0"/>
          <w:numId w:val="10"/>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Recibir una clara y oportuna inducción del Proyecto Educativo Institucional  y conocer sus cambios, si esto acontece.</w:t>
      </w:r>
    </w:p>
    <w:p w:rsidR="00E8254A" w:rsidRPr="00E8254A" w:rsidRDefault="00E8254A" w:rsidP="00E8254A">
      <w:pPr>
        <w:numPr>
          <w:ilvl w:val="0"/>
          <w:numId w:val="10"/>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Conocer previamente el calendario escolar, la jornada laboral, la asignación académica, cargos y demás actividades que se me asignen en la institución.</w:t>
      </w:r>
    </w:p>
    <w:p w:rsidR="00E8254A" w:rsidRPr="00E8254A" w:rsidRDefault="00E8254A" w:rsidP="00E8254A">
      <w:pPr>
        <w:numPr>
          <w:ilvl w:val="0"/>
          <w:numId w:val="10"/>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Recibir el apoyo necesario para la capacitación profesional, de acuerdo a los criterios establecidos, siempre y cuando no afecte el normal desarrollo de las actividades académicas.</w:t>
      </w:r>
    </w:p>
    <w:p w:rsidR="00E8254A" w:rsidRPr="00E8254A" w:rsidRDefault="00E8254A" w:rsidP="00E8254A">
      <w:pPr>
        <w:numPr>
          <w:ilvl w:val="0"/>
          <w:numId w:val="10"/>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Que se concedan permisos, debidamente justificados y por escrito, teniendo en cuenta lo establecido por la Ley.</w:t>
      </w:r>
    </w:p>
    <w:p w:rsidR="00E8254A" w:rsidRPr="00E8254A" w:rsidRDefault="00E8254A" w:rsidP="00E8254A">
      <w:pPr>
        <w:numPr>
          <w:ilvl w:val="0"/>
          <w:numId w:val="10"/>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Hacer uso de las instalaciones de la institución de acuerdo con las normas establecidas.</w:t>
      </w:r>
    </w:p>
    <w:p w:rsidR="00E8254A" w:rsidRPr="00E8254A" w:rsidRDefault="00E8254A" w:rsidP="00E8254A">
      <w:pPr>
        <w:spacing w:after="0" w:line="360" w:lineRule="auto"/>
        <w:jc w:val="both"/>
        <w:rPr>
          <w:rFonts w:ascii="Arial" w:eastAsia="Times New Roman" w:hAnsi="Arial" w:cs="Arial"/>
          <w:sz w:val="24"/>
          <w:szCs w:val="24"/>
          <w:lang w:eastAsia="es-ES"/>
        </w:rPr>
      </w:pPr>
    </w:p>
    <w:p w:rsidR="00E55BB4" w:rsidRPr="00E55BB4" w:rsidRDefault="00E8254A" w:rsidP="00E55BB4">
      <w:pPr>
        <w:pStyle w:val="Ttulo3"/>
        <w:rPr>
          <w:sz w:val="24"/>
        </w:rPr>
      </w:pPr>
      <w:bookmarkStart w:id="48" w:name="_Toc419751800"/>
      <w:r w:rsidRPr="00E55BB4">
        <w:rPr>
          <w:sz w:val="24"/>
        </w:rPr>
        <w:t>Responsabilidades de los directivos docentes y los docentes y personal administrativo</w:t>
      </w:r>
      <w:bookmarkEnd w:id="48"/>
    </w:p>
    <w:p w:rsidR="00E8254A" w:rsidRPr="00E8254A" w:rsidRDefault="00E8254A" w:rsidP="00E8254A">
      <w:pPr>
        <w:numPr>
          <w:ilvl w:val="0"/>
          <w:numId w:val="3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Ejecutar una  práctica pedagógica  incluyente teniendo en cuenta el respeto a la diversidad étnica, la diversidad sexual, la equidad de género y la libertad de conciencia.</w:t>
      </w:r>
    </w:p>
    <w:p w:rsidR="00E8254A" w:rsidRPr="00E8254A" w:rsidRDefault="00E8254A" w:rsidP="00E8254A">
      <w:pPr>
        <w:numPr>
          <w:ilvl w:val="0"/>
          <w:numId w:val="3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Dar atención a las quejas o demandas de los y las estudiantes oportunamente con el propósito de evitar que las situaciones evolucionen hacia conflictos mayores.</w:t>
      </w:r>
    </w:p>
    <w:p w:rsidR="00E8254A" w:rsidRPr="00E8254A" w:rsidRDefault="00E8254A" w:rsidP="00E8254A">
      <w:pPr>
        <w:numPr>
          <w:ilvl w:val="0"/>
          <w:numId w:val="3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Tramitar las situaciones de conflicto de acuerdo a lo estipulado en la ley 1620 de 2013 y los protocolos que para tal efecto contiene este manual. Según el artículo 38 de la citada ley  “la omisión o el incumplimiento de este deber constituye una falta disciplinaria y dará lugar a las acciones de reparación previstas por la ley para estos servidores” </w:t>
      </w:r>
    </w:p>
    <w:p w:rsidR="00E8254A" w:rsidRPr="00E8254A" w:rsidRDefault="00E8254A" w:rsidP="00E8254A">
      <w:pPr>
        <w:numPr>
          <w:ilvl w:val="0"/>
          <w:numId w:val="3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Mantener la imparcialidad en sus criterios de evaluación académica. No se usaran las notas como acción de reparación disciplinaria.</w:t>
      </w:r>
    </w:p>
    <w:p w:rsidR="00E8254A" w:rsidRPr="00E8254A" w:rsidRDefault="00E8254A" w:rsidP="00E8254A">
      <w:pPr>
        <w:numPr>
          <w:ilvl w:val="0"/>
          <w:numId w:val="3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Cumplir con todas las funciones  asignadas por la ley para su cargo.</w:t>
      </w:r>
    </w:p>
    <w:p w:rsidR="00E8254A" w:rsidRPr="00E8254A" w:rsidRDefault="00E8254A" w:rsidP="00E8254A">
      <w:pPr>
        <w:widowControl w:val="0"/>
        <w:numPr>
          <w:ilvl w:val="0"/>
          <w:numId w:val="3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Asumir, desarrollar y evaluar el PEI y demás proyectos institucionales, participando  activamente en su innovación y mejoramiento.</w:t>
      </w:r>
    </w:p>
    <w:p w:rsidR="00E8254A" w:rsidRPr="00E8254A" w:rsidRDefault="00E8254A" w:rsidP="00E8254A">
      <w:pPr>
        <w:widowControl w:val="0"/>
        <w:numPr>
          <w:ilvl w:val="0"/>
          <w:numId w:val="3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Hacer uso responsable del ejercicio democrático de elegir y /o ser elegido.</w:t>
      </w:r>
    </w:p>
    <w:p w:rsidR="00E8254A" w:rsidRPr="00E8254A" w:rsidRDefault="00E8254A" w:rsidP="00E8254A">
      <w:pPr>
        <w:widowControl w:val="0"/>
        <w:numPr>
          <w:ilvl w:val="0"/>
          <w:numId w:val="3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Cuidar e informar siguiendo el debido proceso, sobre cualquier comportamiento que genere daños a una persona o a la planta física e imagen de la institución.</w:t>
      </w:r>
    </w:p>
    <w:p w:rsidR="00E8254A" w:rsidRPr="00E8254A" w:rsidRDefault="00E8254A" w:rsidP="00E8254A">
      <w:pPr>
        <w:widowControl w:val="0"/>
        <w:numPr>
          <w:ilvl w:val="0"/>
          <w:numId w:val="3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Estar en permanente capacitación o actualización profesional.</w:t>
      </w:r>
    </w:p>
    <w:p w:rsidR="00E8254A" w:rsidRPr="00E8254A" w:rsidRDefault="00E8254A" w:rsidP="00E8254A">
      <w:pPr>
        <w:widowControl w:val="0"/>
        <w:numPr>
          <w:ilvl w:val="0"/>
          <w:numId w:val="3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Hacer seguimiento y control al desarrollo de los contenidos planeado en el área y velar porque ellos estén enfocados al Proyecto Educativo Institucional.</w:t>
      </w:r>
    </w:p>
    <w:p w:rsidR="00E8254A" w:rsidRPr="00E8254A" w:rsidRDefault="00E8254A" w:rsidP="00E8254A">
      <w:pPr>
        <w:widowControl w:val="0"/>
        <w:numPr>
          <w:ilvl w:val="0"/>
          <w:numId w:val="3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Tener en cuenta el contexto, la historia de la vida, la individualidad de estudiante al momento de planear, evaluar y consignar los informes del período.</w:t>
      </w:r>
    </w:p>
    <w:p w:rsidR="00E8254A" w:rsidRPr="00E8254A" w:rsidRDefault="00E8254A" w:rsidP="00E8254A">
      <w:pPr>
        <w:widowControl w:val="0"/>
        <w:numPr>
          <w:ilvl w:val="0"/>
          <w:numId w:val="3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Dejar talleres debidamente planeados y con el visto bueno del coordinador, cuando requiera ausentarse de la Institución.</w:t>
      </w:r>
    </w:p>
    <w:p w:rsidR="00E8254A" w:rsidRPr="00E8254A" w:rsidRDefault="00E8254A" w:rsidP="00E8254A">
      <w:pPr>
        <w:widowControl w:val="0"/>
        <w:numPr>
          <w:ilvl w:val="0"/>
          <w:numId w:val="3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Presentar ante la coordinación dos talleres por período académico relacionados con los temas del área que  ha sido asignada, para ser consignados en el Banco de Talleres de la Institución.</w:t>
      </w:r>
    </w:p>
    <w:p w:rsidR="00E8254A" w:rsidRPr="00E8254A" w:rsidRDefault="00E8254A" w:rsidP="00E8254A">
      <w:pPr>
        <w:widowControl w:val="0"/>
        <w:numPr>
          <w:ilvl w:val="0"/>
          <w:numId w:val="3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Llegar puntual a la jornada escolar y a las demás actividades programadas por la Institución.</w:t>
      </w:r>
    </w:p>
    <w:p w:rsidR="00E8254A" w:rsidRPr="00E8254A" w:rsidRDefault="00E8254A" w:rsidP="00E8254A">
      <w:pPr>
        <w:widowControl w:val="0"/>
        <w:numPr>
          <w:ilvl w:val="0"/>
          <w:numId w:val="3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Preparar clases, diligenciar los libros reglamentarios que correspondan según su rol.</w:t>
      </w:r>
    </w:p>
    <w:p w:rsidR="00E8254A" w:rsidRPr="00E8254A" w:rsidRDefault="00E8254A" w:rsidP="00E8254A">
      <w:pPr>
        <w:widowControl w:val="0"/>
        <w:numPr>
          <w:ilvl w:val="0"/>
          <w:numId w:val="3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Revisar y validar las evaluaciones, tareas, talleres y proyectos solicitados a los estudiantes, devolvérselos oportunamente y con recomendaciones escritas.</w:t>
      </w:r>
    </w:p>
    <w:p w:rsidR="00E8254A" w:rsidRPr="00E8254A" w:rsidRDefault="00E8254A" w:rsidP="00E8254A">
      <w:pPr>
        <w:widowControl w:val="0"/>
        <w:numPr>
          <w:ilvl w:val="0"/>
          <w:numId w:val="3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Atender a los acudientes en el día y horarios establecidos.</w:t>
      </w:r>
    </w:p>
    <w:p w:rsidR="00E8254A" w:rsidRPr="00E8254A" w:rsidRDefault="00E8254A" w:rsidP="00E8254A">
      <w:pPr>
        <w:widowControl w:val="0"/>
        <w:numPr>
          <w:ilvl w:val="0"/>
          <w:numId w:val="3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Preparar, ejecutar y asignar planes de apoyo, actividades de refuerzo y superación para los estudiantes que tengan logros pendientes, para aquellos que fueron promovidos anticipadamente y para quienes no fueron promovidos el año anterior.</w:t>
      </w:r>
    </w:p>
    <w:p w:rsidR="00E8254A" w:rsidRPr="00E8254A" w:rsidRDefault="00E8254A" w:rsidP="00E8254A">
      <w:pPr>
        <w:spacing w:after="0" w:line="360" w:lineRule="auto"/>
        <w:ind w:left="928"/>
        <w:jc w:val="both"/>
        <w:rPr>
          <w:rFonts w:ascii="Arial" w:eastAsia="Times New Roman" w:hAnsi="Arial" w:cs="Arial"/>
          <w:sz w:val="24"/>
          <w:szCs w:val="24"/>
          <w:lang w:eastAsia="es-ES"/>
        </w:rPr>
      </w:pPr>
    </w:p>
    <w:p w:rsidR="00E8254A" w:rsidRPr="00E8254A" w:rsidRDefault="00E8254A" w:rsidP="00E55BB4">
      <w:pPr>
        <w:pStyle w:val="Ttulo3"/>
        <w:jc w:val="left"/>
        <w:rPr>
          <w:i/>
          <w:iCs/>
          <w:spacing w:val="15"/>
          <w:sz w:val="24"/>
          <w:lang w:eastAsia="en-US"/>
        </w:rPr>
      </w:pPr>
      <w:bookmarkStart w:id="49" w:name="_Toc419751801"/>
      <w:r w:rsidRPr="00E8254A">
        <w:rPr>
          <w:i/>
          <w:iCs/>
          <w:spacing w:val="15"/>
          <w:sz w:val="24"/>
          <w:lang w:eastAsia="en-US"/>
        </w:rPr>
        <w:t>DEBERES DEL RECT</w:t>
      </w:r>
      <w:r w:rsidRPr="00E8254A">
        <w:rPr>
          <w:i/>
          <w:iCs/>
          <w:spacing w:val="1"/>
          <w:sz w:val="24"/>
          <w:lang w:eastAsia="en-US"/>
        </w:rPr>
        <w:t>O</w:t>
      </w:r>
      <w:r w:rsidRPr="00E8254A">
        <w:rPr>
          <w:i/>
          <w:iCs/>
          <w:spacing w:val="15"/>
          <w:sz w:val="24"/>
          <w:lang w:eastAsia="en-US"/>
        </w:rPr>
        <w:t>R/A</w:t>
      </w:r>
      <w:bookmarkEnd w:id="49"/>
    </w:p>
    <w:p w:rsidR="00E8254A" w:rsidRPr="00E8254A" w:rsidRDefault="00E8254A" w:rsidP="00E8254A">
      <w:pPr>
        <w:widowControl w:val="0"/>
        <w:numPr>
          <w:ilvl w:val="0"/>
          <w:numId w:val="34"/>
        </w:numPr>
        <w:spacing w:after="0" w:line="360" w:lineRule="auto"/>
        <w:ind w:right="-20"/>
        <w:contextualSpacing/>
        <w:rPr>
          <w:rFonts w:ascii="Arial" w:eastAsia="Times New Roman" w:hAnsi="Arial" w:cs="Arial"/>
          <w:sz w:val="24"/>
          <w:szCs w:val="24"/>
          <w:lang w:eastAsia="es-ES"/>
        </w:rPr>
      </w:pPr>
      <w:r w:rsidRPr="00E8254A">
        <w:rPr>
          <w:rFonts w:ascii="Arial" w:eastAsia="Times New Roman" w:hAnsi="Arial" w:cs="Arial"/>
          <w:sz w:val="24"/>
          <w:szCs w:val="24"/>
          <w:lang w:eastAsia="es-ES"/>
        </w:rPr>
        <w:t>Lid</w:t>
      </w:r>
      <w:r w:rsidRPr="00E8254A">
        <w:rPr>
          <w:rFonts w:ascii="Arial" w:eastAsia="Times New Roman" w:hAnsi="Arial" w:cs="Arial"/>
          <w:spacing w:val="1"/>
          <w:sz w:val="24"/>
          <w:szCs w:val="24"/>
          <w:lang w:eastAsia="es-ES"/>
        </w:rPr>
        <w:t>e</w:t>
      </w:r>
      <w:r w:rsidRPr="00E8254A">
        <w:rPr>
          <w:rFonts w:ascii="Arial" w:eastAsia="Times New Roman" w:hAnsi="Arial" w:cs="Arial"/>
          <w:spacing w:val="-2"/>
          <w:sz w:val="24"/>
          <w:szCs w:val="24"/>
          <w:lang w:eastAsia="es-ES"/>
        </w:rPr>
        <w:t>r</w:t>
      </w:r>
      <w:r w:rsidRPr="00E8254A">
        <w:rPr>
          <w:rFonts w:ascii="Arial" w:eastAsia="Times New Roman" w:hAnsi="Arial" w:cs="Arial"/>
          <w:sz w:val="24"/>
          <w:szCs w:val="24"/>
          <w:lang w:eastAsia="es-ES"/>
        </w:rPr>
        <w:t>ar el co</w:t>
      </w:r>
      <w:r w:rsidRPr="00E8254A">
        <w:rPr>
          <w:rFonts w:ascii="Arial" w:eastAsia="Times New Roman" w:hAnsi="Arial" w:cs="Arial"/>
          <w:spacing w:val="-3"/>
          <w:sz w:val="24"/>
          <w:szCs w:val="24"/>
          <w:lang w:eastAsia="es-ES"/>
        </w:rPr>
        <w:t>m</w:t>
      </w:r>
      <w:r w:rsidRPr="00E8254A">
        <w:rPr>
          <w:rFonts w:ascii="Arial" w:eastAsia="Times New Roman" w:hAnsi="Arial" w:cs="Arial"/>
          <w:spacing w:val="1"/>
          <w:sz w:val="24"/>
          <w:szCs w:val="24"/>
          <w:lang w:eastAsia="es-ES"/>
        </w:rPr>
        <w:t>it</w:t>
      </w:r>
      <w:r w:rsidRPr="00E8254A">
        <w:rPr>
          <w:rFonts w:ascii="Arial" w:eastAsia="Times New Roman" w:hAnsi="Arial" w:cs="Arial"/>
          <w:sz w:val="24"/>
          <w:szCs w:val="24"/>
          <w:lang w:eastAsia="es-ES"/>
        </w:rPr>
        <w:t>é e</w:t>
      </w:r>
      <w:r w:rsidRPr="00E8254A">
        <w:rPr>
          <w:rFonts w:ascii="Arial" w:eastAsia="Times New Roman" w:hAnsi="Arial" w:cs="Arial"/>
          <w:spacing w:val="1"/>
          <w:sz w:val="24"/>
          <w:szCs w:val="24"/>
          <w:lang w:eastAsia="es-ES"/>
        </w:rPr>
        <w:t>s</w:t>
      </w:r>
      <w:r w:rsidRPr="00E8254A">
        <w:rPr>
          <w:rFonts w:ascii="Arial" w:eastAsia="Times New Roman" w:hAnsi="Arial" w:cs="Arial"/>
          <w:spacing w:val="-2"/>
          <w:sz w:val="24"/>
          <w:szCs w:val="24"/>
          <w:lang w:eastAsia="es-ES"/>
        </w:rPr>
        <w:t>c</w:t>
      </w:r>
      <w:r w:rsidRPr="00E8254A">
        <w:rPr>
          <w:rFonts w:ascii="Arial" w:eastAsia="Times New Roman" w:hAnsi="Arial" w:cs="Arial"/>
          <w:sz w:val="24"/>
          <w:szCs w:val="24"/>
          <w:lang w:eastAsia="es-ES"/>
        </w:rPr>
        <w:t>o</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 xml:space="preserve">r </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e con</w:t>
      </w:r>
      <w:r w:rsidRPr="00E8254A">
        <w:rPr>
          <w:rFonts w:ascii="Arial" w:eastAsia="Times New Roman" w:hAnsi="Arial" w:cs="Arial"/>
          <w:spacing w:val="-2"/>
          <w:sz w:val="24"/>
          <w:szCs w:val="24"/>
          <w:lang w:eastAsia="es-ES"/>
        </w:rPr>
        <w:t>v</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enc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a </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co</w:t>
      </w:r>
      <w:r w:rsidRPr="00E8254A">
        <w:rPr>
          <w:rFonts w:ascii="Arial" w:eastAsia="Times New Roman" w:hAnsi="Arial" w:cs="Arial"/>
          <w:spacing w:val="1"/>
          <w:sz w:val="24"/>
          <w:szCs w:val="24"/>
          <w:lang w:eastAsia="es-ES"/>
        </w:rPr>
        <w:t>r</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e c</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 xml:space="preserve">n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o e</w:t>
      </w:r>
      <w:r w:rsidRPr="00E8254A">
        <w:rPr>
          <w:rFonts w:ascii="Arial" w:eastAsia="Times New Roman" w:hAnsi="Arial" w:cs="Arial"/>
          <w:spacing w:val="-2"/>
          <w:sz w:val="24"/>
          <w:szCs w:val="24"/>
          <w:lang w:eastAsia="es-ES"/>
        </w:rPr>
        <w:t>s</w:t>
      </w:r>
      <w:r w:rsidRPr="00E8254A">
        <w:rPr>
          <w:rFonts w:ascii="Arial" w:eastAsia="Times New Roman" w:hAnsi="Arial" w:cs="Arial"/>
          <w:spacing w:val="1"/>
          <w:sz w:val="24"/>
          <w:szCs w:val="24"/>
          <w:lang w:eastAsia="es-ES"/>
        </w:rPr>
        <w:t>ti</w:t>
      </w:r>
      <w:r w:rsidRPr="00E8254A">
        <w:rPr>
          <w:rFonts w:ascii="Arial" w:eastAsia="Times New Roman" w:hAnsi="Arial" w:cs="Arial"/>
          <w:sz w:val="24"/>
          <w:szCs w:val="24"/>
          <w:lang w:eastAsia="es-ES"/>
        </w:rPr>
        <w:t>p</w:t>
      </w:r>
      <w:r w:rsidRPr="00E8254A">
        <w:rPr>
          <w:rFonts w:ascii="Arial" w:eastAsia="Times New Roman" w:hAnsi="Arial" w:cs="Arial"/>
          <w:spacing w:val="-2"/>
          <w:sz w:val="24"/>
          <w:szCs w:val="24"/>
          <w:lang w:eastAsia="es-ES"/>
        </w:rPr>
        <w:t>u</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a</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 xml:space="preserve">o en </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 xml:space="preserve">s </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r</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í</w:t>
      </w:r>
      <w:r w:rsidRPr="00E8254A">
        <w:rPr>
          <w:rFonts w:ascii="Arial" w:eastAsia="Times New Roman" w:hAnsi="Arial" w:cs="Arial"/>
          <w:sz w:val="24"/>
          <w:szCs w:val="24"/>
          <w:lang w:eastAsia="es-ES"/>
        </w:rPr>
        <w:t>c</w:t>
      </w:r>
      <w:r w:rsidRPr="00E8254A">
        <w:rPr>
          <w:rFonts w:ascii="Arial" w:eastAsia="Times New Roman" w:hAnsi="Arial" w:cs="Arial"/>
          <w:spacing w:val="-2"/>
          <w:sz w:val="24"/>
          <w:szCs w:val="24"/>
          <w:lang w:eastAsia="es-ES"/>
        </w:rPr>
        <w:t>u</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s1</w:t>
      </w:r>
      <w:r w:rsidRPr="00E8254A">
        <w:rPr>
          <w:rFonts w:ascii="Arial" w:eastAsia="Times New Roman" w:hAnsi="Arial" w:cs="Arial"/>
          <w:spacing w:val="2"/>
          <w:sz w:val="24"/>
          <w:szCs w:val="24"/>
          <w:lang w:eastAsia="es-ES"/>
        </w:rPr>
        <w:t>1</w:t>
      </w:r>
      <w:r w:rsidRPr="00E8254A">
        <w:rPr>
          <w:rFonts w:ascii="Arial" w:eastAsia="Times New Roman" w:hAnsi="Arial" w:cs="Arial"/>
          <w:sz w:val="24"/>
          <w:szCs w:val="24"/>
          <w:lang w:eastAsia="es-ES"/>
        </w:rPr>
        <w:t xml:space="preserve">, 12 y 13 de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a Ley 1620 </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e 201</w:t>
      </w:r>
      <w:r w:rsidRPr="00E8254A">
        <w:rPr>
          <w:rFonts w:ascii="Arial" w:eastAsia="Times New Roman" w:hAnsi="Arial" w:cs="Arial"/>
          <w:spacing w:val="1"/>
          <w:sz w:val="24"/>
          <w:szCs w:val="24"/>
          <w:lang w:eastAsia="es-ES"/>
        </w:rPr>
        <w:t>3</w:t>
      </w:r>
      <w:r w:rsidRPr="00E8254A">
        <w:rPr>
          <w:rFonts w:ascii="Arial" w:eastAsia="Times New Roman" w:hAnsi="Arial" w:cs="Arial"/>
          <w:sz w:val="24"/>
          <w:szCs w:val="24"/>
          <w:lang w:eastAsia="es-ES"/>
        </w:rPr>
        <w:t>.</w:t>
      </w:r>
    </w:p>
    <w:p w:rsidR="00E8254A" w:rsidRPr="00E8254A" w:rsidRDefault="00E8254A" w:rsidP="00E8254A">
      <w:pPr>
        <w:widowControl w:val="0"/>
        <w:numPr>
          <w:ilvl w:val="0"/>
          <w:numId w:val="34"/>
        </w:numPr>
        <w:spacing w:after="0" w:line="360" w:lineRule="auto"/>
        <w:ind w:right="66"/>
        <w:contextualSpacing/>
        <w:jc w:val="both"/>
        <w:rPr>
          <w:rFonts w:ascii="Arial" w:eastAsia="Times New Roman" w:hAnsi="Arial" w:cs="Arial"/>
          <w:sz w:val="24"/>
          <w:szCs w:val="24"/>
          <w:lang w:eastAsia="es-ES"/>
        </w:rPr>
      </w:pPr>
      <w:r w:rsidRPr="00E8254A">
        <w:rPr>
          <w:rFonts w:ascii="Arial" w:eastAsia="Times New Roman" w:hAnsi="Arial" w:cs="Arial"/>
          <w:spacing w:val="-4"/>
          <w:sz w:val="24"/>
          <w:szCs w:val="24"/>
          <w:lang w:eastAsia="es-ES"/>
        </w:rPr>
        <w:t>I</w:t>
      </w:r>
      <w:r w:rsidRPr="00E8254A">
        <w:rPr>
          <w:rFonts w:ascii="Arial" w:eastAsia="Times New Roman" w:hAnsi="Arial" w:cs="Arial"/>
          <w:sz w:val="24"/>
          <w:szCs w:val="24"/>
          <w:lang w:eastAsia="es-ES"/>
        </w:rPr>
        <w:t>nco</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po</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xml:space="preserve">ar </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 xml:space="preserve">n </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s p</w:t>
      </w:r>
      <w:r w:rsidRPr="00E8254A">
        <w:rPr>
          <w:rFonts w:ascii="Arial" w:eastAsia="Times New Roman" w:hAnsi="Arial" w:cs="Arial"/>
          <w:spacing w:val="1"/>
          <w:sz w:val="24"/>
          <w:szCs w:val="24"/>
          <w:lang w:eastAsia="es-ES"/>
        </w:rPr>
        <w:t>r</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ces</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s de p</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ne</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ón </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n</w:t>
      </w:r>
      <w:r w:rsidRPr="00E8254A">
        <w:rPr>
          <w:rFonts w:ascii="Arial" w:eastAsia="Times New Roman" w:hAnsi="Arial" w:cs="Arial"/>
          <w:spacing w:val="-2"/>
          <w:sz w:val="24"/>
          <w:szCs w:val="24"/>
          <w:lang w:eastAsia="es-ES"/>
        </w:rPr>
        <w:t>s</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i</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u</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o</w:t>
      </w:r>
      <w:r w:rsidRPr="00E8254A">
        <w:rPr>
          <w:rFonts w:ascii="Arial" w:eastAsia="Times New Roman" w:hAnsi="Arial" w:cs="Arial"/>
          <w:spacing w:val="-2"/>
          <w:sz w:val="24"/>
          <w:szCs w:val="24"/>
          <w:lang w:eastAsia="es-ES"/>
        </w:rPr>
        <w:t>n</w:t>
      </w:r>
      <w:r w:rsidRPr="00E8254A">
        <w:rPr>
          <w:rFonts w:ascii="Arial" w:eastAsia="Times New Roman" w:hAnsi="Arial" w:cs="Arial"/>
          <w:sz w:val="24"/>
          <w:szCs w:val="24"/>
          <w:lang w:eastAsia="es-ES"/>
        </w:rPr>
        <w:t>al el d</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s</w:t>
      </w:r>
      <w:r w:rsidRPr="00E8254A">
        <w:rPr>
          <w:rFonts w:ascii="Arial" w:eastAsia="Times New Roman" w:hAnsi="Arial" w:cs="Arial"/>
          <w:spacing w:val="1"/>
          <w:sz w:val="24"/>
          <w:szCs w:val="24"/>
          <w:lang w:eastAsia="es-ES"/>
        </w:rPr>
        <w:t>a</w:t>
      </w:r>
      <w:r w:rsidRPr="00E8254A">
        <w:rPr>
          <w:rFonts w:ascii="Arial" w:eastAsia="Times New Roman" w:hAnsi="Arial" w:cs="Arial"/>
          <w:spacing w:val="-2"/>
          <w:sz w:val="24"/>
          <w:szCs w:val="24"/>
          <w:lang w:eastAsia="es-ES"/>
        </w:rPr>
        <w:t>r</w:t>
      </w:r>
      <w:r w:rsidRPr="00E8254A">
        <w:rPr>
          <w:rFonts w:ascii="Arial" w:eastAsia="Times New Roman" w:hAnsi="Arial" w:cs="Arial"/>
          <w:spacing w:val="1"/>
          <w:sz w:val="24"/>
          <w:szCs w:val="24"/>
          <w:lang w:eastAsia="es-ES"/>
        </w:rPr>
        <w:t>r</w:t>
      </w:r>
      <w:r w:rsidRPr="00E8254A">
        <w:rPr>
          <w:rFonts w:ascii="Arial" w:eastAsia="Times New Roman" w:hAnsi="Arial" w:cs="Arial"/>
          <w:spacing w:val="-2"/>
          <w:sz w:val="24"/>
          <w:szCs w:val="24"/>
          <w:lang w:eastAsia="es-ES"/>
        </w:rPr>
        <w:t>o</w:t>
      </w:r>
      <w:r w:rsidRPr="00E8254A">
        <w:rPr>
          <w:rFonts w:ascii="Arial" w:eastAsia="Times New Roman" w:hAnsi="Arial" w:cs="Arial"/>
          <w:spacing w:val="1"/>
          <w:sz w:val="24"/>
          <w:szCs w:val="24"/>
          <w:lang w:eastAsia="es-ES"/>
        </w:rPr>
        <w:t>ll</w:t>
      </w:r>
      <w:r w:rsidRPr="00E8254A">
        <w:rPr>
          <w:rFonts w:ascii="Arial" w:eastAsia="Times New Roman" w:hAnsi="Arial" w:cs="Arial"/>
          <w:sz w:val="24"/>
          <w:szCs w:val="24"/>
          <w:lang w:eastAsia="es-ES"/>
        </w:rPr>
        <w:t>o</w:t>
      </w:r>
      <w:r w:rsidRPr="00E8254A">
        <w:rPr>
          <w:rFonts w:ascii="Arial" w:eastAsia="Times New Roman" w:hAnsi="Arial" w:cs="Arial"/>
          <w:spacing w:val="-2"/>
          <w:sz w:val="24"/>
          <w:szCs w:val="24"/>
          <w:lang w:eastAsia="es-ES"/>
        </w:rPr>
        <w:t xml:space="preserve"> d</w:t>
      </w:r>
      <w:r w:rsidRPr="00E8254A">
        <w:rPr>
          <w:rFonts w:ascii="Arial" w:eastAsia="Times New Roman" w:hAnsi="Arial" w:cs="Arial"/>
          <w:sz w:val="24"/>
          <w:szCs w:val="24"/>
          <w:lang w:eastAsia="es-ES"/>
        </w:rPr>
        <w:t xml:space="preserve">e </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s co</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ponen</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 xml:space="preserve">s </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e p</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enc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ón y de p</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o</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oc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ón, y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os </w:t>
      </w:r>
      <w:r w:rsidRPr="00E8254A">
        <w:rPr>
          <w:rFonts w:ascii="Arial" w:eastAsia="Times New Roman" w:hAnsi="Arial" w:cs="Arial"/>
          <w:spacing w:val="-2"/>
          <w:sz w:val="24"/>
          <w:szCs w:val="24"/>
          <w:lang w:eastAsia="es-ES"/>
        </w:rPr>
        <w:t>p</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o</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co</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os o </w:t>
      </w:r>
      <w:r w:rsidRPr="00E8254A">
        <w:rPr>
          <w:rFonts w:ascii="Arial" w:eastAsia="Times New Roman" w:hAnsi="Arial" w:cs="Arial"/>
          <w:spacing w:val="-2"/>
          <w:sz w:val="24"/>
          <w:szCs w:val="24"/>
          <w:lang w:eastAsia="es-ES"/>
        </w:rPr>
        <w:t>p</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oce</w:t>
      </w:r>
      <w:r w:rsidRPr="00E8254A">
        <w:rPr>
          <w:rFonts w:ascii="Arial" w:eastAsia="Times New Roman" w:hAnsi="Arial" w:cs="Arial"/>
          <w:spacing w:val="-2"/>
          <w:sz w:val="24"/>
          <w:szCs w:val="24"/>
          <w:lang w:eastAsia="es-ES"/>
        </w:rPr>
        <w:t>d</w:t>
      </w:r>
      <w:r w:rsidRPr="00E8254A">
        <w:rPr>
          <w:rFonts w:ascii="Arial" w:eastAsia="Times New Roman" w:hAnsi="Arial" w:cs="Arial"/>
          <w:spacing w:val="1"/>
          <w:sz w:val="24"/>
          <w:szCs w:val="24"/>
          <w:lang w:eastAsia="es-ES"/>
        </w:rPr>
        <w:t>i</w:t>
      </w:r>
      <w:r w:rsidRPr="00E8254A">
        <w:rPr>
          <w:rFonts w:ascii="Arial" w:eastAsia="Times New Roman" w:hAnsi="Arial" w:cs="Arial"/>
          <w:spacing w:val="-4"/>
          <w:sz w:val="24"/>
          <w:szCs w:val="24"/>
          <w:lang w:eastAsia="es-ES"/>
        </w:rPr>
        <w:t>m</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en</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 xml:space="preserve">s </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s</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ab</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ec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dos pa</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xml:space="preserve">a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a </w:t>
      </w:r>
      <w:r w:rsidRPr="00E8254A">
        <w:rPr>
          <w:rFonts w:ascii="Arial" w:eastAsia="Times New Roman" w:hAnsi="Arial" w:cs="Arial"/>
          <w:spacing w:val="1"/>
          <w:sz w:val="24"/>
          <w:szCs w:val="24"/>
          <w:lang w:eastAsia="es-ES"/>
        </w:rPr>
        <w:t>i</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p</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e</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en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ac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ón de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a </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u</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a</w:t>
      </w:r>
      <w:r w:rsidRPr="00E8254A">
        <w:rPr>
          <w:rFonts w:ascii="Arial" w:eastAsia="Times New Roman" w:hAnsi="Arial" w:cs="Arial"/>
          <w:spacing w:val="-2"/>
          <w:sz w:val="24"/>
          <w:szCs w:val="24"/>
          <w:lang w:eastAsia="es-ES"/>
        </w:rPr>
        <w:t xml:space="preserve"> d</w:t>
      </w:r>
      <w:r w:rsidRPr="00E8254A">
        <w:rPr>
          <w:rFonts w:ascii="Arial" w:eastAsia="Times New Roman" w:hAnsi="Arial" w:cs="Arial"/>
          <w:sz w:val="24"/>
          <w:szCs w:val="24"/>
          <w:lang w:eastAsia="es-ES"/>
        </w:rPr>
        <w:t>e a</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en</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ón </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g</w:t>
      </w:r>
      <w:r w:rsidRPr="00E8254A">
        <w:rPr>
          <w:rFonts w:ascii="Arial" w:eastAsia="Times New Roman" w:hAnsi="Arial" w:cs="Arial"/>
          <w:spacing w:val="1"/>
          <w:sz w:val="24"/>
          <w:szCs w:val="24"/>
          <w:lang w:eastAsia="es-ES"/>
        </w:rPr>
        <w:t>r</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 xml:space="preserve">l </w:t>
      </w:r>
      <w:r w:rsidRPr="00E8254A">
        <w:rPr>
          <w:rFonts w:ascii="Arial" w:eastAsia="Times New Roman" w:hAnsi="Arial" w:cs="Arial"/>
          <w:spacing w:val="-2"/>
          <w:sz w:val="24"/>
          <w:szCs w:val="24"/>
          <w:lang w:eastAsia="es-ES"/>
        </w:rPr>
        <w:t>p</w:t>
      </w:r>
      <w:r w:rsidRPr="00E8254A">
        <w:rPr>
          <w:rFonts w:ascii="Arial" w:eastAsia="Times New Roman" w:hAnsi="Arial" w:cs="Arial"/>
          <w:sz w:val="24"/>
          <w:szCs w:val="24"/>
          <w:lang w:eastAsia="es-ES"/>
        </w:rPr>
        <w:t>a</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xml:space="preserve">a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a</w:t>
      </w:r>
      <w:r w:rsidRPr="00E8254A">
        <w:rPr>
          <w:rFonts w:ascii="Arial" w:eastAsia="Times New Roman" w:hAnsi="Arial" w:cs="Arial"/>
          <w:spacing w:val="-2"/>
          <w:sz w:val="24"/>
          <w:szCs w:val="24"/>
          <w:lang w:eastAsia="es-ES"/>
        </w:rPr>
        <w:t xml:space="preserve"> c</w:t>
      </w:r>
      <w:r w:rsidRPr="00E8254A">
        <w:rPr>
          <w:rFonts w:ascii="Arial" w:eastAsia="Times New Roman" w:hAnsi="Arial" w:cs="Arial"/>
          <w:sz w:val="24"/>
          <w:szCs w:val="24"/>
          <w:lang w:eastAsia="es-ES"/>
        </w:rPr>
        <w:t>on</w:t>
      </w:r>
      <w:r w:rsidRPr="00E8254A">
        <w:rPr>
          <w:rFonts w:ascii="Arial" w:eastAsia="Times New Roman" w:hAnsi="Arial" w:cs="Arial"/>
          <w:spacing w:val="-2"/>
          <w:sz w:val="24"/>
          <w:szCs w:val="24"/>
          <w:lang w:eastAsia="es-ES"/>
        </w:rPr>
        <w:t>v</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enc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a </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s</w:t>
      </w:r>
      <w:r w:rsidRPr="00E8254A">
        <w:rPr>
          <w:rFonts w:ascii="Arial" w:eastAsia="Times New Roman" w:hAnsi="Arial" w:cs="Arial"/>
          <w:spacing w:val="1"/>
          <w:sz w:val="24"/>
          <w:szCs w:val="24"/>
          <w:lang w:eastAsia="es-ES"/>
        </w:rPr>
        <w:t>c</w:t>
      </w:r>
      <w:r w:rsidRPr="00E8254A">
        <w:rPr>
          <w:rFonts w:ascii="Arial" w:eastAsia="Times New Roman" w:hAnsi="Arial" w:cs="Arial"/>
          <w:spacing w:val="-2"/>
          <w:sz w:val="24"/>
          <w:szCs w:val="24"/>
          <w:lang w:eastAsia="es-ES"/>
        </w:rPr>
        <w:t>o</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a</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w:t>
      </w:r>
    </w:p>
    <w:p w:rsidR="00E8254A" w:rsidRPr="00E8254A" w:rsidRDefault="00E8254A" w:rsidP="00E8254A">
      <w:pPr>
        <w:widowControl w:val="0"/>
        <w:numPr>
          <w:ilvl w:val="0"/>
          <w:numId w:val="34"/>
        </w:numPr>
        <w:spacing w:after="0" w:line="360" w:lineRule="auto"/>
        <w:ind w:right="66"/>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Lid</w:t>
      </w:r>
      <w:r w:rsidRPr="00E8254A">
        <w:rPr>
          <w:rFonts w:ascii="Arial" w:eastAsia="Times New Roman" w:hAnsi="Arial" w:cs="Arial"/>
          <w:spacing w:val="1"/>
          <w:sz w:val="24"/>
          <w:szCs w:val="24"/>
          <w:lang w:eastAsia="es-ES"/>
        </w:rPr>
        <w:t>e</w:t>
      </w:r>
      <w:r w:rsidRPr="00E8254A">
        <w:rPr>
          <w:rFonts w:ascii="Arial" w:eastAsia="Times New Roman" w:hAnsi="Arial" w:cs="Arial"/>
          <w:spacing w:val="-2"/>
          <w:sz w:val="24"/>
          <w:szCs w:val="24"/>
          <w:lang w:eastAsia="es-ES"/>
        </w:rPr>
        <w:t>r</w:t>
      </w:r>
      <w:r w:rsidRPr="00E8254A">
        <w:rPr>
          <w:rFonts w:ascii="Arial" w:eastAsia="Times New Roman" w:hAnsi="Arial" w:cs="Arial"/>
          <w:sz w:val="24"/>
          <w:szCs w:val="24"/>
          <w:lang w:eastAsia="es-ES"/>
        </w:rPr>
        <w:t xml:space="preserve">ar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a </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v</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s</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ón y </w:t>
      </w:r>
      <w:r w:rsidRPr="00E8254A">
        <w:rPr>
          <w:rFonts w:ascii="Arial" w:eastAsia="Times New Roman" w:hAnsi="Arial" w:cs="Arial"/>
          <w:spacing w:val="-2"/>
          <w:sz w:val="24"/>
          <w:szCs w:val="24"/>
          <w:lang w:eastAsia="es-ES"/>
        </w:rPr>
        <w:t>a</w:t>
      </w:r>
      <w:r w:rsidRPr="00E8254A">
        <w:rPr>
          <w:rFonts w:ascii="Arial" w:eastAsia="Times New Roman" w:hAnsi="Arial" w:cs="Arial"/>
          <w:spacing w:val="3"/>
          <w:sz w:val="24"/>
          <w:szCs w:val="24"/>
          <w:lang w:eastAsia="es-ES"/>
        </w:rPr>
        <w:t>j</w:t>
      </w:r>
      <w:r w:rsidRPr="00E8254A">
        <w:rPr>
          <w:rFonts w:ascii="Arial" w:eastAsia="Times New Roman" w:hAnsi="Arial" w:cs="Arial"/>
          <w:sz w:val="24"/>
          <w:szCs w:val="24"/>
          <w:lang w:eastAsia="es-ES"/>
        </w:rPr>
        <w:t>u</w:t>
      </w:r>
      <w:r w:rsidRPr="00E8254A">
        <w:rPr>
          <w:rFonts w:ascii="Arial" w:eastAsia="Times New Roman" w:hAnsi="Arial" w:cs="Arial"/>
          <w:spacing w:val="-2"/>
          <w:sz w:val="24"/>
          <w:szCs w:val="24"/>
          <w:lang w:eastAsia="es-ES"/>
        </w:rPr>
        <w:t>s</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 del p</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o</w:t>
      </w:r>
      <w:r w:rsidRPr="00E8254A">
        <w:rPr>
          <w:rFonts w:ascii="Arial" w:eastAsia="Times New Roman" w:hAnsi="Arial" w:cs="Arial"/>
          <w:spacing w:val="-2"/>
          <w:sz w:val="24"/>
          <w:szCs w:val="24"/>
          <w:lang w:eastAsia="es-ES"/>
        </w:rPr>
        <w:t>y</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o ed</w:t>
      </w:r>
      <w:r w:rsidRPr="00E8254A">
        <w:rPr>
          <w:rFonts w:ascii="Arial" w:eastAsia="Times New Roman" w:hAnsi="Arial" w:cs="Arial"/>
          <w:spacing w:val="-2"/>
          <w:sz w:val="24"/>
          <w:szCs w:val="24"/>
          <w:lang w:eastAsia="es-ES"/>
        </w:rPr>
        <w:t>u</w:t>
      </w:r>
      <w:r w:rsidRPr="00E8254A">
        <w:rPr>
          <w:rFonts w:ascii="Arial" w:eastAsia="Times New Roman" w:hAnsi="Arial" w:cs="Arial"/>
          <w:sz w:val="24"/>
          <w:szCs w:val="24"/>
          <w:lang w:eastAsia="es-ES"/>
        </w:rPr>
        <w:t>ca</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 xml:space="preserve">o </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n</w:t>
      </w:r>
      <w:r w:rsidRPr="00E8254A">
        <w:rPr>
          <w:rFonts w:ascii="Arial" w:eastAsia="Times New Roman" w:hAnsi="Arial" w:cs="Arial"/>
          <w:spacing w:val="-2"/>
          <w:sz w:val="24"/>
          <w:szCs w:val="24"/>
          <w:lang w:eastAsia="es-ES"/>
        </w:rPr>
        <w:t>s</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i</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u</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on</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 el </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 xml:space="preserve">anual </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e c</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n</w:t>
      </w:r>
      <w:r w:rsidRPr="00E8254A">
        <w:rPr>
          <w:rFonts w:ascii="Arial" w:eastAsia="Times New Roman" w:hAnsi="Arial" w:cs="Arial"/>
          <w:spacing w:val="-2"/>
          <w:sz w:val="24"/>
          <w:szCs w:val="24"/>
          <w:lang w:eastAsia="es-ES"/>
        </w:rPr>
        <w:t>v</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enc</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 y el s</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s</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 xml:space="preserve">a </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ns</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i</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uc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on</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l de e</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a</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uac</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ó</w:t>
      </w:r>
      <w:r w:rsidRPr="00E8254A">
        <w:rPr>
          <w:rFonts w:ascii="Arial" w:eastAsia="Times New Roman" w:hAnsi="Arial" w:cs="Arial"/>
          <w:sz w:val="24"/>
          <w:szCs w:val="24"/>
          <w:lang w:eastAsia="es-ES"/>
        </w:rPr>
        <w:t>n anu</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l</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en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 en un p</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oc</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so pa</w:t>
      </w:r>
      <w:r w:rsidRPr="00E8254A">
        <w:rPr>
          <w:rFonts w:ascii="Arial" w:eastAsia="Times New Roman" w:hAnsi="Arial" w:cs="Arial"/>
          <w:spacing w:val="-1"/>
          <w:sz w:val="24"/>
          <w:szCs w:val="24"/>
          <w:lang w:eastAsia="es-ES"/>
        </w:rPr>
        <w:t>r</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p</w:t>
      </w:r>
      <w:r w:rsidRPr="00E8254A">
        <w:rPr>
          <w:rFonts w:ascii="Arial" w:eastAsia="Times New Roman" w:hAnsi="Arial" w:cs="Arial"/>
          <w:sz w:val="24"/>
          <w:szCs w:val="24"/>
          <w:lang w:eastAsia="es-ES"/>
        </w:rPr>
        <w:t>a</w:t>
      </w:r>
      <w:r w:rsidRPr="00E8254A">
        <w:rPr>
          <w:rFonts w:ascii="Arial" w:eastAsia="Times New Roman" w:hAnsi="Arial" w:cs="Arial"/>
          <w:spacing w:val="1"/>
          <w:sz w:val="24"/>
          <w:szCs w:val="24"/>
          <w:lang w:eastAsia="es-ES"/>
        </w:rPr>
        <w:t>ti</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o q</w:t>
      </w:r>
      <w:r w:rsidRPr="00E8254A">
        <w:rPr>
          <w:rFonts w:ascii="Arial" w:eastAsia="Times New Roman" w:hAnsi="Arial" w:cs="Arial"/>
          <w:spacing w:val="-2"/>
          <w:sz w:val="24"/>
          <w:szCs w:val="24"/>
          <w:lang w:eastAsia="es-ES"/>
        </w:rPr>
        <w:t>u</w:t>
      </w:r>
      <w:r w:rsidRPr="00E8254A">
        <w:rPr>
          <w:rFonts w:ascii="Arial" w:eastAsia="Times New Roman" w:hAnsi="Arial" w:cs="Arial"/>
          <w:sz w:val="24"/>
          <w:szCs w:val="24"/>
          <w:lang w:eastAsia="es-ES"/>
        </w:rPr>
        <w:t xml:space="preserve">e </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n</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o</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uc</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xml:space="preserve">e a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os </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s</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u</w:t>
      </w:r>
      <w:r w:rsidRPr="00E8254A">
        <w:rPr>
          <w:rFonts w:ascii="Arial" w:eastAsia="Times New Roman" w:hAnsi="Arial" w:cs="Arial"/>
          <w:sz w:val="24"/>
          <w:szCs w:val="24"/>
          <w:lang w:eastAsia="es-ES"/>
        </w:rPr>
        <w:t>d</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 xml:space="preserve">s y en </w:t>
      </w:r>
      <w:r w:rsidRPr="00E8254A">
        <w:rPr>
          <w:rFonts w:ascii="Arial" w:eastAsia="Times New Roman" w:hAnsi="Arial" w:cs="Arial"/>
          <w:spacing w:val="-2"/>
          <w:sz w:val="24"/>
          <w:szCs w:val="24"/>
          <w:lang w:eastAsia="es-ES"/>
        </w:rPr>
        <w:t>g</w:t>
      </w:r>
      <w:r w:rsidRPr="00E8254A">
        <w:rPr>
          <w:rFonts w:ascii="Arial" w:eastAsia="Times New Roman" w:hAnsi="Arial" w:cs="Arial"/>
          <w:sz w:val="24"/>
          <w:szCs w:val="24"/>
          <w:lang w:eastAsia="es-ES"/>
        </w:rPr>
        <w:t>ene</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xml:space="preserve">al a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a </w:t>
      </w:r>
      <w:r w:rsidRPr="00E8254A">
        <w:rPr>
          <w:rFonts w:ascii="Arial" w:eastAsia="Times New Roman" w:hAnsi="Arial" w:cs="Arial"/>
          <w:spacing w:val="-2"/>
          <w:sz w:val="24"/>
          <w:szCs w:val="24"/>
          <w:lang w:eastAsia="es-ES"/>
        </w:rPr>
        <w:t>c</w:t>
      </w:r>
      <w:r w:rsidRPr="00E8254A">
        <w:rPr>
          <w:rFonts w:ascii="Arial" w:eastAsia="Times New Roman" w:hAnsi="Arial" w:cs="Arial"/>
          <w:sz w:val="24"/>
          <w:szCs w:val="24"/>
          <w:lang w:eastAsia="es-ES"/>
        </w:rPr>
        <w:t>o</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un</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d</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d educ</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ti</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 xml:space="preserve">a, </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 xml:space="preserve">n el </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a</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xml:space="preserve">co </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el P</w:t>
      </w:r>
      <w:r w:rsidRPr="00E8254A">
        <w:rPr>
          <w:rFonts w:ascii="Arial" w:eastAsia="Times New Roman" w:hAnsi="Arial" w:cs="Arial"/>
          <w:spacing w:val="-2"/>
          <w:sz w:val="24"/>
          <w:szCs w:val="24"/>
          <w:lang w:eastAsia="es-ES"/>
        </w:rPr>
        <w:t>l</w:t>
      </w:r>
      <w:r w:rsidRPr="00E8254A">
        <w:rPr>
          <w:rFonts w:ascii="Arial" w:eastAsia="Times New Roman" w:hAnsi="Arial" w:cs="Arial"/>
          <w:sz w:val="24"/>
          <w:szCs w:val="24"/>
          <w:lang w:eastAsia="es-ES"/>
        </w:rPr>
        <w:t>an de M</w:t>
      </w:r>
      <w:r w:rsidRPr="00E8254A">
        <w:rPr>
          <w:rFonts w:ascii="Arial" w:eastAsia="Times New Roman" w:hAnsi="Arial" w:cs="Arial"/>
          <w:spacing w:val="-2"/>
          <w:sz w:val="24"/>
          <w:szCs w:val="24"/>
          <w:lang w:eastAsia="es-ES"/>
        </w:rPr>
        <w:t>e</w:t>
      </w:r>
      <w:r w:rsidRPr="00E8254A">
        <w:rPr>
          <w:rFonts w:ascii="Arial" w:eastAsia="Times New Roman" w:hAnsi="Arial" w:cs="Arial"/>
          <w:spacing w:val="3"/>
          <w:sz w:val="24"/>
          <w:szCs w:val="24"/>
          <w:lang w:eastAsia="es-ES"/>
        </w:rPr>
        <w:t>j</w:t>
      </w:r>
      <w:r w:rsidRPr="00E8254A">
        <w:rPr>
          <w:rFonts w:ascii="Arial" w:eastAsia="Times New Roman" w:hAnsi="Arial" w:cs="Arial"/>
          <w:spacing w:val="-2"/>
          <w:sz w:val="24"/>
          <w:szCs w:val="24"/>
          <w:lang w:eastAsia="es-ES"/>
        </w:rPr>
        <w:t>o</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a</w:t>
      </w:r>
      <w:r w:rsidRPr="00E8254A">
        <w:rPr>
          <w:rFonts w:ascii="Arial" w:eastAsia="Times New Roman" w:hAnsi="Arial" w:cs="Arial"/>
          <w:spacing w:val="-3"/>
          <w:sz w:val="24"/>
          <w:szCs w:val="24"/>
          <w:lang w:eastAsia="es-ES"/>
        </w:rPr>
        <w:t>m</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o </w:t>
      </w:r>
      <w:r w:rsidRPr="00E8254A">
        <w:rPr>
          <w:rFonts w:ascii="Arial" w:eastAsia="Times New Roman" w:hAnsi="Arial" w:cs="Arial"/>
          <w:spacing w:val="-4"/>
          <w:sz w:val="24"/>
          <w:szCs w:val="24"/>
          <w:lang w:eastAsia="es-ES"/>
        </w:rPr>
        <w:t>I</w:t>
      </w:r>
      <w:r w:rsidRPr="00E8254A">
        <w:rPr>
          <w:rFonts w:ascii="Arial" w:eastAsia="Times New Roman" w:hAnsi="Arial" w:cs="Arial"/>
          <w:sz w:val="24"/>
          <w:szCs w:val="24"/>
          <w:lang w:eastAsia="es-ES"/>
        </w:rPr>
        <w:t>ns</w:t>
      </w:r>
      <w:r w:rsidRPr="00E8254A">
        <w:rPr>
          <w:rFonts w:ascii="Arial" w:eastAsia="Times New Roman" w:hAnsi="Arial" w:cs="Arial"/>
          <w:spacing w:val="1"/>
          <w:sz w:val="24"/>
          <w:szCs w:val="24"/>
          <w:lang w:eastAsia="es-ES"/>
        </w:rPr>
        <w:t>tit</w:t>
      </w:r>
      <w:r w:rsidRPr="00E8254A">
        <w:rPr>
          <w:rFonts w:ascii="Arial" w:eastAsia="Times New Roman" w:hAnsi="Arial" w:cs="Arial"/>
          <w:spacing w:val="-2"/>
          <w:sz w:val="24"/>
          <w:szCs w:val="24"/>
          <w:lang w:eastAsia="es-ES"/>
        </w:rPr>
        <w:t>u</w:t>
      </w:r>
      <w:r w:rsidRPr="00E8254A">
        <w:rPr>
          <w:rFonts w:ascii="Arial" w:eastAsia="Times New Roman" w:hAnsi="Arial" w:cs="Arial"/>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na</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w:t>
      </w:r>
    </w:p>
    <w:p w:rsidR="00E8254A" w:rsidRPr="00E8254A" w:rsidRDefault="00E8254A" w:rsidP="00E8254A">
      <w:pPr>
        <w:widowControl w:val="0"/>
        <w:numPr>
          <w:ilvl w:val="0"/>
          <w:numId w:val="34"/>
        </w:numPr>
        <w:spacing w:before="1" w:after="0" w:line="360" w:lineRule="auto"/>
        <w:ind w:right="65"/>
        <w:contextualSpacing/>
        <w:jc w:val="both"/>
        <w:rPr>
          <w:rFonts w:ascii="Arial" w:eastAsia="Times New Roman" w:hAnsi="Arial" w:cs="Arial"/>
          <w:sz w:val="24"/>
          <w:szCs w:val="24"/>
          <w:lang w:eastAsia="es-ES"/>
        </w:rPr>
      </w:pP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epo</w:t>
      </w:r>
      <w:r w:rsidRPr="00E8254A">
        <w:rPr>
          <w:rFonts w:ascii="Arial" w:eastAsia="Times New Roman" w:hAnsi="Arial" w:cs="Arial"/>
          <w:spacing w:val="1"/>
          <w:sz w:val="24"/>
          <w:szCs w:val="24"/>
          <w:lang w:eastAsia="es-ES"/>
        </w:rPr>
        <w:t>r</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ar aqu</w:t>
      </w:r>
      <w:r w:rsidRPr="00E8254A">
        <w:rPr>
          <w:rFonts w:ascii="Arial" w:eastAsia="Times New Roman" w:hAnsi="Arial" w:cs="Arial"/>
          <w:spacing w:val="-2"/>
          <w:sz w:val="24"/>
          <w:szCs w:val="24"/>
          <w:lang w:eastAsia="es-ES"/>
        </w:rPr>
        <w:t>e</w:t>
      </w:r>
      <w:r w:rsidRPr="00E8254A">
        <w:rPr>
          <w:rFonts w:ascii="Arial" w:eastAsia="Times New Roman" w:hAnsi="Arial" w:cs="Arial"/>
          <w:spacing w:val="-1"/>
          <w:sz w:val="24"/>
          <w:szCs w:val="24"/>
          <w:lang w:eastAsia="es-ES"/>
        </w:rPr>
        <w:t>l</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os cas</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 xml:space="preserve">s de acoso y </w:t>
      </w:r>
      <w:r w:rsidRPr="00E8254A">
        <w:rPr>
          <w:rFonts w:ascii="Arial" w:eastAsia="Times New Roman" w:hAnsi="Arial" w:cs="Arial"/>
          <w:spacing w:val="-2"/>
          <w:sz w:val="24"/>
          <w:szCs w:val="24"/>
          <w:lang w:eastAsia="es-ES"/>
        </w:rPr>
        <w:t>v</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o</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en</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a e</w:t>
      </w:r>
      <w:r w:rsidRPr="00E8254A">
        <w:rPr>
          <w:rFonts w:ascii="Arial" w:eastAsia="Times New Roman" w:hAnsi="Arial" w:cs="Arial"/>
          <w:spacing w:val="1"/>
          <w:sz w:val="24"/>
          <w:szCs w:val="24"/>
          <w:lang w:eastAsia="es-ES"/>
        </w:rPr>
        <w:t>s</w:t>
      </w:r>
      <w:r w:rsidRPr="00E8254A">
        <w:rPr>
          <w:rFonts w:ascii="Arial" w:eastAsia="Times New Roman" w:hAnsi="Arial" w:cs="Arial"/>
          <w:sz w:val="24"/>
          <w:szCs w:val="24"/>
          <w:lang w:eastAsia="es-ES"/>
        </w:rPr>
        <w:t>c</w:t>
      </w:r>
      <w:r w:rsidRPr="00E8254A">
        <w:rPr>
          <w:rFonts w:ascii="Arial" w:eastAsia="Times New Roman" w:hAnsi="Arial" w:cs="Arial"/>
          <w:spacing w:val="-2"/>
          <w:sz w:val="24"/>
          <w:szCs w:val="24"/>
          <w:lang w:eastAsia="es-ES"/>
        </w:rPr>
        <w:t>o</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 xml:space="preserve">r y </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u</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ne</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ac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ón de d</w:t>
      </w:r>
      <w:r w:rsidRPr="00E8254A">
        <w:rPr>
          <w:rFonts w:ascii="Arial" w:eastAsia="Times New Roman" w:hAnsi="Arial" w:cs="Arial"/>
          <w:spacing w:val="-2"/>
          <w:sz w:val="24"/>
          <w:szCs w:val="24"/>
          <w:lang w:eastAsia="es-ES"/>
        </w:rPr>
        <w:t>e</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ech</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s s</w:t>
      </w:r>
      <w:r w:rsidRPr="00E8254A">
        <w:rPr>
          <w:rFonts w:ascii="Arial" w:eastAsia="Times New Roman" w:hAnsi="Arial" w:cs="Arial"/>
          <w:spacing w:val="1"/>
          <w:sz w:val="24"/>
          <w:szCs w:val="24"/>
          <w:lang w:eastAsia="es-ES"/>
        </w:rPr>
        <w:t>e</w:t>
      </w:r>
      <w:r w:rsidRPr="00E8254A">
        <w:rPr>
          <w:rFonts w:ascii="Arial" w:eastAsia="Times New Roman" w:hAnsi="Arial" w:cs="Arial"/>
          <w:sz w:val="24"/>
          <w:szCs w:val="24"/>
          <w:lang w:eastAsia="es-ES"/>
        </w:rPr>
        <w:t>xu</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es y </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ep</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odu</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ti</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 xml:space="preserve">os </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 xml:space="preserve">e </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 xml:space="preserve">s </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ñ</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s, n</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ñ</w:t>
      </w:r>
      <w:r w:rsidRPr="00E8254A">
        <w:rPr>
          <w:rFonts w:ascii="Arial" w:eastAsia="Times New Roman" w:hAnsi="Arial" w:cs="Arial"/>
          <w:sz w:val="24"/>
          <w:szCs w:val="24"/>
          <w:lang w:eastAsia="es-ES"/>
        </w:rPr>
        <w:t>as y ad</w:t>
      </w:r>
      <w:r w:rsidRPr="00E8254A">
        <w:rPr>
          <w:rFonts w:ascii="Arial" w:eastAsia="Times New Roman" w:hAnsi="Arial" w:cs="Arial"/>
          <w:spacing w:val="-2"/>
          <w:sz w:val="24"/>
          <w:szCs w:val="24"/>
          <w:lang w:eastAsia="es-ES"/>
        </w:rPr>
        <w:t>o</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s</w:t>
      </w:r>
      <w:r w:rsidRPr="00E8254A">
        <w:rPr>
          <w:rFonts w:ascii="Arial" w:eastAsia="Times New Roman" w:hAnsi="Arial" w:cs="Arial"/>
          <w:sz w:val="24"/>
          <w:szCs w:val="24"/>
          <w:lang w:eastAsia="es-ES"/>
        </w:rPr>
        <w:t>ce</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es </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 xml:space="preserve">el </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s</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b</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pacing w:val="-4"/>
          <w:sz w:val="24"/>
          <w:szCs w:val="24"/>
          <w:lang w:eastAsia="es-ES"/>
        </w:rPr>
        <w:t>m</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o ed</w:t>
      </w:r>
      <w:r w:rsidRPr="00E8254A">
        <w:rPr>
          <w:rFonts w:ascii="Arial" w:eastAsia="Times New Roman" w:hAnsi="Arial" w:cs="Arial"/>
          <w:spacing w:val="-2"/>
          <w:sz w:val="24"/>
          <w:szCs w:val="24"/>
          <w:lang w:eastAsia="es-ES"/>
        </w:rPr>
        <w:t>u</w:t>
      </w:r>
      <w:r w:rsidRPr="00E8254A">
        <w:rPr>
          <w:rFonts w:ascii="Arial" w:eastAsia="Times New Roman" w:hAnsi="Arial" w:cs="Arial"/>
          <w:sz w:val="24"/>
          <w:szCs w:val="24"/>
          <w:lang w:eastAsia="es-ES"/>
        </w:rPr>
        <w:t>c</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o, en su ca</w:t>
      </w:r>
      <w:r w:rsidRPr="00E8254A">
        <w:rPr>
          <w:rFonts w:ascii="Arial" w:eastAsia="Times New Roman" w:hAnsi="Arial" w:cs="Arial"/>
          <w:spacing w:val="-1"/>
          <w:sz w:val="24"/>
          <w:szCs w:val="24"/>
          <w:lang w:eastAsia="es-ES"/>
        </w:rPr>
        <w:t>l</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dad de </w:t>
      </w:r>
      <w:r w:rsidRPr="00E8254A">
        <w:rPr>
          <w:rFonts w:ascii="Arial" w:eastAsia="Times New Roman" w:hAnsi="Arial" w:cs="Arial"/>
          <w:spacing w:val="-2"/>
          <w:sz w:val="24"/>
          <w:szCs w:val="24"/>
          <w:lang w:eastAsia="es-ES"/>
        </w:rPr>
        <w:t>p</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s</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d</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e </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el c</w:t>
      </w:r>
      <w:r w:rsidRPr="00E8254A">
        <w:rPr>
          <w:rFonts w:ascii="Arial" w:eastAsia="Times New Roman" w:hAnsi="Arial" w:cs="Arial"/>
          <w:spacing w:val="-2"/>
          <w:sz w:val="24"/>
          <w:szCs w:val="24"/>
          <w:lang w:eastAsia="es-ES"/>
        </w:rPr>
        <w:t>o</w:t>
      </w:r>
      <w:r w:rsidRPr="00E8254A">
        <w:rPr>
          <w:rFonts w:ascii="Arial" w:eastAsia="Times New Roman" w:hAnsi="Arial" w:cs="Arial"/>
          <w:spacing w:val="-4"/>
          <w:sz w:val="24"/>
          <w:szCs w:val="24"/>
          <w:lang w:eastAsia="es-ES"/>
        </w:rPr>
        <w:t>m</w:t>
      </w:r>
      <w:r w:rsidRPr="00E8254A">
        <w:rPr>
          <w:rFonts w:ascii="Arial" w:eastAsia="Times New Roman" w:hAnsi="Arial" w:cs="Arial"/>
          <w:spacing w:val="1"/>
          <w:sz w:val="24"/>
          <w:szCs w:val="24"/>
          <w:lang w:eastAsia="es-ES"/>
        </w:rPr>
        <w:t>it</w:t>
      </w:r>
      <w:r w:rsidRPr="00E8254A">
        <w:rPr>
          <w:rFonts w:ascii="Arial" w:eastAsia="Times New Roman" w:hAnsi="Arial" w:cs="Arial"/>
          <w:sz w:val="24"/>
          <w:szCs w:val="24"/>
          <w:lang w:eastAsia="es-ES"/>
        </w:rPr>
        <w:t>é es</w:t>
      </w:r>
      <w:r w:rsidRPr="00E8254A">
        <w:rPr>
          <w:rFonts w:ascii="Arial" w:eastAsia="Times New Roman" w:hAnsi="Arial" w:cs="Arial"/>
          <w:spacing w:val="1"/>
          <w:sz w:val="24"/>
          <w:szCs w:val="24"/>
          <w:lang w:eastAsia="es-ES"/>
        </w:rPr>
        <w:t>c</w:t>
      </w:r>
      <w:r w:rsidRPr="00E8254A">
        <w:rPr>
          <w:rFonts w:ascii="Arial" w:eastAsia="Times New Roman" w:hAnsi="Arial" w:cs="Arial"/>
          <w:sz w:val="24"/>
          <w:szCs w:val="24"/>
          <w:lang w:eastAsia="es-ES"/>
        </w:rPr>
        <w:t>o</w:t>
      </w:r>
      <w:r w:rsidRPr="00E8254A">
        <w:rPr>
          <w:rFonts w:ascii="Arial" w:eastAsia="Times New Roman" w:hAnsi="Arial" w:cs="Arial"/>
          <w:spacing w:val="-1"/>
          <w:sz w:val="24"/>
          <w:szCs w:val="24"/>
          <w:lang w:eastAsia="es-ES"/>
        </w:rPr>
        <w:t>l</w:t>
      </w:r>
      <w:r w:rsidRPr="00E8254A">
        <w:rPr>
          <w:rFonts w:ascii="Arial" w:eastAsia="Times New Roman" w:hAnsi="Arial" w:cs="Arial"/>
          <w:spacing w:val="3"/>
          <w:sz w:val="24"/>
          <w:szCs w:val="24"/>
          <w:lang w:eastAsia="es-ES"/>
        </w:rPr>
        <w:t>a</w:t>
      </w:r>
      <w:r w:rsidRPr="00E8254A">
        <w:rPr>
          <w:rFonts w:ascii="Arial" w:eastAsia="Times New Roman" w:hAnsi="Arial" w:cs="Arial"/>
          <w:sz w:val="24"/>
          <w:szCs w:val="24"/>
          <w:lang w:eastAsia="es-ES"/>
        </w:rPr>
        <w:t>r de c</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n</w:t>
      </w:r>
      <w:r w:rsidRPr="00E8254A">
        <w:rPr>
          <w:rFonts w:ascii="Arial" w:eastAsia="Times New Roman" w:hAnsi="Arial" w:cs="Arial"/>
          <w:spacing w:val="-2"/>
          <w:sz w:val="24"/>
          <w:szCs w:val="24"/>
          <w:lang w:eastAsia="es-ES"/>
        </w:rPr>
        <w:t>v</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enc</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 aco</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xml:space="preserve">de </w:t>
      </w:r>
      <w:r w:rsidRPr="00E8254A">
        <w:rPr>
          <w:rFonts w:ascii="Arial" w:eastAsia="Times New Roman" w:hAnsi="Arial" w:cs="Arial"/>
          <w:spacing w:val="-2"/>
          <w:sz w:val="24"/>
          <w:szCs w:val="24"/>
          <w:lang w:eastAsia="es-ES"/>
        </w:rPr>
        <w:t>c</w:t>
      </w:r>
      <w:r w:rsidRPr="00E8254A">
        <w:rPr>
          <w:rFonts w:ascii="Arial" w:eastAsia="Times New Roman" w:hAnsi="Arial" w:cs="Arial"/>
          <w:sz w:val="24"/>
          <w:szCs w:val="24"/>
          <w:lang w:eastAsia="es-ES"/>
        </w:rPr>
        <w:t xml:space="preserve">on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a n</w:t>
      </w:r>
      <w:r w:rsidRPr="00E8254A">
        <w:rPr>
          <w:rFonts w:ascii="Arial" w:eastAsia="Times New Roman" w:hAnsi="Arial" w:cs="Arial"/>
          <w:spacing w:val="-2"/>
          <w:sz w:val="24"/>
          <w:szCs w:val="24"/>
          <w:lang w:eastAsia="es-ES"/>
        </w:rPr>
        <w:t>o</w:t>
      </w:r>
      <w:r w:rsidRPr="00E8254A">
        <w:rPr>
          <w:rFonts w:ascii="Arial" w:eastAsia="Times New Roman" w:hAnsi="Arial" w:cs="Arial"/>
          <w:spacing w:val="1"/>
          <w:sz w:val="24"/>
          <w:szCs w:val="24"/>
          <w:lang w:eastAsia="es-ES"/>
        </w:rPr>
        <w:t>r</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a</w:t>
      </w:r>
      <w:r w:rsidRPr="00E8254A">
        <w:rPr>
          <w:rFonts w:ascii="Arial" w:eastAsia="Times New Roman" w:hAnsi="Arial" w:cs="Arial"/>
          <w:spacing w:val="1"/>
          <w:sz w:val="24"/>
          <w:szCs w:val="24"/>
          <w:lang w:eastAsia="es-ES"/>
        </w:rPr>
        <w:t>ti</w:t>
      </w:r>
      <w:r w:rsidRPr="00E8254A">
        <w:rPr>
          <w:rFonts w:ascii="Arial" w:eastAsia="Times New Roman" w:hAnsi="Arial" w:cs="Arial"/>
          <w:spacing w:val="-2"/>
          <w:sz w:val="24"/>
          <w:szCs w:val="24"/>
          <w:lang w:eastAsia="es-ES"/>
        </w:rPr>
        <w:t>v</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d</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 xml:space="preserve">d </w:t>
      </w:r>
      <w:r w:rsidRPr="00E8254A">
        <w:rPr>
          <w:rFonts w:ascii="Arial" w:eastAsia="Times New Roman" w:hAnsi="Arial" w:cs="Arial"/>
          <w:spacing w:val="-2"/>
          <w:sz w:val="24"/>
          <w:szCs w:val="24"/>
          <w:lang w:eastAsia="es-ES"/>
        </w:rPr>
        <w:t>v</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g</w:t>
      </w:r>
      <w:r w:rsidRPr="00E8254A">
        <w:rPr>
          <w:rFonts w:ascii="Arial" w:eastAsia="Times New Roman" w:hAnsi="Arial" w:cs="Arial"/>
          <w:sz w:val="24"/>
          <w:szCs w:val="24"/>
          <w:lang w:eastAsia="es-ES"/>
        </w:rPr>
        <w:t>en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e y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os p</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o</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oc</w:t>
      </w:r>
      <w:r w:rsidRPr="00E8254A">
        <w:rPr>
          <w:rFonts w:ascii="Arial" w:eastAsia="Times New Roman" w:hAnsi="Arial" w:cs="Arial"/>
          <w:spacing w:val="-2"/>
          <w:sz w:val="24"/>
          <w:szCs w:val="24"/>
          <w:lang w:eastAsia="es-ES"/>
        </w:rPr>
        <w:t>o</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os </w:t>
      </w:r>
      <w:r w:rsidRPr="00E8254A">
        <w:rPr>
          <w:rFonts w:ascii="Arial" w:eastAsia="Times New Roman" w:hAnsi="Arial" w:cs="Arial"/>
          <w:sz w:val="24"/>
          <w:szCs w:val="24"/>
          <w:lang w:eastAsia="es-ES"/>
        </w:rPr>
        <w:lastRenderedPageBreak/>
        <w:t>d</w:t>
      </w:r>
      <w:r w:rsidRPr="00E8254A">
        <w:rPr>
          <w:rFonts w:ascii="Arial" w:eastAsia="Times New Roman" w:hAnsi="Arial" w:cs="Arial"/>
          <w:spacing w:val="-2"/>
          <w:sz w:val="24"/>
          <w:szCs w:val="24"/>
          <w:lang w:eastAsia="es-ES"/>
        </w:rPr>
        <w:t>e</w:t>
      </w:r>
      <w:r w:rsidRPr="00E8254A">
        <w:rPr>
          <w:rFonts w:ascii="Arial" w:eastAsia="Times New Roman" w:hAnsi="Arial" w:cs="Arial"/>
          <w:spacing w:val="1"/>
          <w:sz w:val="24"/>
          <w:szCs w:val="24"/>
          <w:lang w:eastAsia="es-ES"/>
        </w:rPr>
        <w:t>f</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n</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d</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 xml:space="preserve">s en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a </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u</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a de </w:t>
      </w:r>
      <w:r w:rsidRPr="00E8254A">
        <w:rPr>
          <w:rFonts w:ascii="Arial" w:eastAsia="Times New Roman" w:hAnsi="Arial" w:cs="Arial"/>
          <w:spacing w:val="-1"/>
          <w:sz w:val="24"/>
          <w:szCs w:val="24"/>
          <w:lang w:eastAsia="es-ES"/>
        </w:rPr>
        <w:t>At</w:t>
      </w:r>
      <w:r w:rsidRPr="00E8254A">
        <w:rPr>
          <w:rFonts w:ascii="Arial" w:eastAsia="Times New Roman" w:hAnsi="Arial" w:cs="Arial"/>
          <w:sz w:val="24"/>
          <w:szCs w:val="24"/>
          <w:lang w:eastAsia="es-ES"/>
        </w:rPr>
        <w:t>en</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ón </w:t>
      </w:r>
      <w:r w:rsidRPr="00E8254A">
        <w:rPr>
          <w:rFonts w:ascii="Arial" w:eastAsia="Times New Roman" w:hAnsi="Arial" w:cs="Arial"/>
          <w:spacing w:val="-4"/>
          <w:sz w:val="24"/>
          <w:szCs w:val="24"/>
          <w:lang w:eastAsia="es-ES"/>
        </w:rPr>
        <w:t>I</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g</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al y hacer s</w:t>
      </w:r>
      <w:r w:rsidRPr="00E8254A">
        <w:rPr>
          <w:rFonts w:ascii="Arial" w:eastAsia="Times New Roman" w:hAnsi="Arial" w:cs="Arial"/>
          <w:spacing w:val="1"/>
          <w:sz w:val="24"/>
          <w:szCs w:val="24"/>
          <w:lang w:eastAsia="es-ES"/>
        </w:rPr>
        <w:t>e</w:t>
      </w:r>
      <w:r w:rsidRPr="00E8254A">
        <w:rPr>
          <w:rFonts w:ascii="Arial" w:eastAsia="Times New Roman" w:hAnsi="Arial" w:cs="Arial"/>
          <w:spacing w:val="-2"/>
          <w:sz w:val="24"/>
          <w:szCs w:val="24"/>
          <w:lang w:eastAsia="es-ES"/>
        </w:rPr>
        <w:t>g</w:t>
      </w:r>
      <w:r w:rsidRPr="00E8254A">
        <w:rPr>
          <w:rFonts w:ascii="Arial" w:eastAsia="Times New Roman" w:hAnsi="Arial" w:cs="Arial"/>
          <w:sz w:val="24"/>
          <w:szCs w:val="24"/>
          <w:lang w:eastAsia="es-ES"/>
        </w:rPr>
        <w:t>u</w:t>
      </w:r>
      <w:r w:rsidRPr="00E8254A">
        <w:rPr>
          <w:rFonts w:ascii="Arial" w:eastAsia="Times New Roman" w:hAnsi="Arial" w:cs="Arial"/>
          <w:spacing w:val="1"/>
          <w:sz w:val="24"/>
          <w:szCs w:val="24"/>
          <w:lang w:eastAsia="es-ES"/>
        </w:rPr>
        <w:t>i</w:t>
      </w:r>
      <w:r w:rsidRPr="00E8254A">
        <w:rPr>
          <w:rFonts w:ascii="Arial" w:eastAsia="Times New Roman" w:hAnsi="Arial" w:cs="Arial"/>
          <w:spacing w:val="-4"/>
          <w:sz w:val="24"/>
          <w:szCs w:val="24"/>
          <w:lang w:eastAsia="es-ES"/>
        </w:rPr>
        <w:t>m</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o a d</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ch</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s caso</w:t>
      </w:r>
      <w:r w:rsidRPr="00E8254A">
        <w:rPr>
          <w:rFonts w:ascii="Arial" w:eastAsia="Times New Roman" w:hAnsi="Arial" w:cs="Arial"/>
          <w:spacing w:val="-1"/>
          <w:sz w:val="24"/>
          <w:szCs w:val="24"/>
          <w:lang w:eastAsia="es-ES"/>
        </w:rPr>
        <w:t>s</w:t>
      </w:r>
      <w:r w:rsidRPr="00E8254A">
        <w:rPr>
          <w:rFonts w:ascii="Arial" w:eastAsia="Times New Roman" w:hAnsi="Arial" w:cs="Arial"/>
          <w:sz w:val="24"/>
          <w:szCs w:val="24"/>
          <w:lang w:eastAsia="es-ES"/>
        </w:rPr>
        <w:t>.</w:t>
      </w:r>
    </w:p>
    <w:p w:rsidR="00E8254A" w:rsidRPr="00E8254A" w:rsidRDefault="00E8254A" w:rsidP="00E8254A">
      <w:pPr>
        <w:widowControl w:val="0"/>
        <w:spacing w:before="1" w:after="0" w:line="360" w:lineRule="auto"/>
        <w:ind w:left="720" w:right="65"/>
        <w:contextualSpacing/>
        <w:jc w:val="both"/>
        <w:rPr>
          <w:rFonts w:ascii="Arial" w:eastAsia="Times New Roman" w:hAnsi="Arial" w:cs="Arial"/>
          <w:sz w:val="24"/>
          <w:szCs w:val="24"/>
          <w:lang w:eastAsia="es-ES"/>
        </w:rPr>
      </w:pPr>
    </w:p>
    <w:p w:rsidR="00E8254A" w:rsidRPr="0092620B" w:rsidRDefault="0092620B" w:rsidP="0092620B">
      <w:pPr>
        <w:pStyle w:val="Ttulo3"/>
        <w:jc w:val="left"/>
        <w:rPr>
          <w:sz w:val="24"/>
        </w:rPr>
      </w:pPr>
      <w:bookmarkStart w:id="50" w:name="_Toc419751802"/>
      <w:r w:rsidRPr="0092620B">
        <w:rPr>
          <w:sz w:val="24"/>
        </w:rPr>
        <w:t>ESTÍMULOS O RECONOCIMIENTOS PARA LOS DOCENTES</w:t>
      </w:r>
      <w:bookmarkEnd w:id="50"/>
    </w:p>
    <w:p w:rsidR="00E8254A" w:rsidRPr="00E8254A" w:rsidRDefault="00E8254A" w:rsidP="00E8254A">
      <w:pPr>
        <w:shd w:val="clear" w:color="auto" w:fill="FFFFFF"/>
        <w:spacing w:after="0" w:line="360" w:lineRule="auto"/>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Buscando valorar y reconocer los méritos como educadores de la institución educativa LA INDEPENDENCIA, se tendrán en cuenta  los siguientes estímulos en el día de la excelencia:</w:t>
      </w:r>
    </w:p>
    <w:p w:rsidR="00E8254A" w:rsidRPr="00E8254A" w:rsidRDefault="00E8254A" w:rsidP="00E8254A">
      <w:pPr>
        <w:spacing w:after="0" w:line="360" w:lineRule="auto"/>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1. Imposición del escudo y bandera institucional, placa y evento social por:</w:t>
      </w:r>
    </w:p>
    <w:p w:rsidR="00E8254A" w:rsidRPr="00E8254A" w:rsidRDefault="00E8254A" w:rsidP="00E8254A">
      <w:pPr>
        <w:spacing w:after="0" w:line="360" w:lineRule="auto"/>
        <w:ind w:left="360"/>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1.1. Cumplir con el perfil del educador que requiere la institución.</w:t>
      </w:r>
    </w:p>
    <w:p w:rsidR="00E8254A" w:rsidRPr="00E8254A" w:rsidRDefault="00E8254A" w:rsidP="00E8254A">
      <w:pPr>
        <w:spacing w:after="0" w:line="360" w:lineRule="auto"/>
        <w:ind w:left="360"/>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1.2. Liderazgo y ejecución de proyectos significativos o presentación de experiencias significativas..</w:t>
      </w:r>
    </w:p>
    <w:p w:rsidR="00E8254A" w:rsidRPr="00E8254A" w:rsidRDefault="00E8254A" w:rsidP="00E8254A">
      <w:pPr>
        <w:spacing w:after="0" w:line="360" w:lineRule="auto"/>
        <w:ind w:left="360"/>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1.3. Labor social y proyección comunitaria.</w:t>
      </w:r>
    </w:p>
    <w:p w:rsidR="00E8254A" w:rsidRPr="00E8254A" w:rsidRDefault="00E8254A" w:rsidP="00E8254A">
      <w:pPr>
        <w:spacing w:after="0" w:line="360" w:lineRule="auto"/>
        <w:ind w:left="360"/>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1.4. Mérito deportivo.</w:t>
      </w:r>
    </w:p>
    <w:p w:rsidR="00E8254A" w:rsidRPr="00E8254A" w:rsidRDefault="00E8254A" w:rsidP="00E8254A">
      <w:pPr>
        <w:spacing w:after="0" w:line="360" w:lineRule="auto"/>
        <w:ind w:left="360"/>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1.5. Creación literaria y espíritu investigativo.</w:t>
      </w:r>
    </w:p>
    <w:p w:rsidR="00E8254A" w:rsidRPr="00E8254A" w:rsidRDefault="00E8254A" w:rsidP="00E8254A">
      <w:pPr>
        <w:spacing w:after="0" w:line="360" w:lineRule="auto"/>
        <w:ind w:left="360"/>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1.6  Por tener el mayor tiempo de servicio en la institución.</w:t>
      </w:r>
    </w:p>
    <w:p w:rsidR="00E8254A" w:rsidRPr="00E8254A" w:rsidRDefault="00E8254A" w:rsidP="00E8254A">
      <w:pPr>
        <w:spacing w:after="0" w:line="360" w:lineRule="auto"/>
        <w:jc w:val="both"/>
        <w:rPr>
          <w:rFonts w:ascii="Arial" w:eastAsia="Times New Roman" w:hAnsi="Arial" w:cs="Arial"/>
          <w:bCs/>
          <w:iCs/>
          <w:sz w:val="24"/>
          <w:szCs w:val="24"/>
          <w:lang w:eastAsia="es-ES"/>
        </w:rPr>
      </w:pPr>
    </w:p>
    <w:p w:rsidR="00E8254A" w:rsidRPr="00E8254A" w:rsidRDefault="00E8254A" w:rsidP="00E8254A">
      <w:pPr>
        <w:spacing w:after="0" w:line="360" w:lineRule="auto"/>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Todos los estímulos serán conocidos por  la comunidad educativa a través del evento que se realizar cada año en la institución como “Día de la excelencia”.</w:t>
      </w:r>
    </w:p>
    <w:p w:rsidR="00E8254A" w:rsidRPr="00E8254A" w:rsidRDefault="00E8254A" w:rsidP="00E8254A">
      <w:pPr>
        <w:spacing w:after="0" w:line="360" w:lineRule="auto"/>
        <w:jc w:val="both"/>
        <w:rPr>
          <w:rFonts w:ascii="Arial" w:eastAsia="Times New Roman" w:hAnsi="Arial" w:cs="Arial"/>
          <w:bCs/>
          <w:iCs/>
          <w:sz w:val="24"/>
          <w:szCs w:val="24"/>
          <w:lang w:eastAsia="es-ES"/>
        </w:rPr>
      </w:pPr>
      <w:r w:rsidRPr="00E8254A">
        <w:rPr>
          <w:rFonts w:ascii="Arial" w:eastAsia="Times New Roman" w:hAnsi="Arial" w:cs="Arial"/>
          <w:bCs/>
          <w:iCs/>
          <w:sz w:val="24"/>
          <w:szCs w:val="24"/>
          <w:lang w:eastAsia="es-ES"/>
        </w:rPr>
        <w:t>Los reconocimientos serán expedidos directamente por resolución rectoral que se anexará a las hojas de vida de los educadores.</w:t>
      </w:r>
    </w:p>
    <w:p w:rsidR="00E8254A" w:rsidRPr="00E8254A" w:rsidRDefault="00E8254A" w:rsidP="00E8254A">
      <w:pPr>
        <w:shd w:val="clear" w:color="auto" w:fill="FFFFFF"/>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 elección de los educadores que merecen ser estimulados se hará por votación secreta entre el grupo de educadores, el Consejo Directivo, equipo directivo y  el Consejo de estudiantes</w:t>
      </w:r>
    </w:p>
    <w:p w:rsidR="00E8254A" w:rsidRPr="00E8254A" w:rsidRDefault="00E8254A" w:rsidP="00E8254A">
      <w:pPr>
        <w:shd w:val="clear" w:color="auto" w:fill="FFFFFF"/>
        <w:spacing w:after="0" w:line="360" w:lineRule="auto"/>
        <w:jc w:val="both"/>
        <w:rPr>
          <w:rFonts w:ascii="Arial" w:eastAsia="Times New Roman" w:hAnsi="Arial" w:cs="Arial"/>
          <w:sz w:val="24"/>
          <w:szCs w:val="24"/>
          <w:lang w:eastAsia="es-ES"/>
        </w:rPr>
      </w:pPr>
    </w:p>
    <w:p w:rsidR="00E8254A" w:rsidRPr="0092620B" w:rsidRDefault="00E8254A" w:rsidP="0092620B">
      <w:pPr>
        <w:pStyle w:val="Ttulo3"/>
        <w:jc w:val="left"/>
        <w:rPr>
          <w:sz w:val="24"/>
        </w:rPr>
      </w:pPr>
      <w:bookmarkStart w:id="51" w:name="_Toc419751803"/>
      <w:r w:rsidRPr="0092620B">
        <w:rPr>
          <w:i/>
          <w:sz w:val="24"/>
        </w:rPr>
        <w:t>REGLAMENTO DOCENTE</w:t>
      </w:r>
      <w:bookmarkEnd w:id="51"/>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Constituye aquellas orientaciones en las que se establecen los derechos y deberes de los docentes, estas están contempladas de acuerdo al tipo de decreto que rige su contratación.</w:t>
      </w:r>
    </w:p>
    <w:p w:rsidR="00E8254A" w:rsidRPr="00E8254A" w:rsidRDefault="00E8254A" w:rsidP="00E8254A">
      <w:pPr>
        <w:spacing w:after="0" w:line="360" w:lineRule="auto"/>
        <w:jc w:val="both"/>
        <w:rPr>
          <w:rFonts w:ascii="Arial" w:eastAsia="Times New Roman" w:hAnsi="Arial" w:cs="Arial"/>
          <w:b/>
          <w:sz w:val="24"/>
          <w:szCs w:val="24"/>
          <w:lang w:eastAsia="es-ES"/>
        </w:rPr>
      </w:pPr>
      <w:r w:rsidRPr="00E8254A">
        <w:rPr>
          <w:rFonts w:ascii="Arial" w:eastAsia="Times New Roman" w:hAnsi="Arial" w:cs="Arial"/>
          <w:b/>
          <w:sz w:val="24"/>
          <w:szCs w:val="24"/>
          <w:lang w:eastAsia="es-ES"/>
        </w:rPr>
        <w:t>Forma de Contratación:</w:t>
      </w:r>
    </w:p>
    <w:p w:rsidR="00E8254A" w:rsidRPr="00E8254A" w:rsidRDefault="00E8254A" w:rsidP="00E8254A">
      <w:pPr>
        <w:numPr>
          <w:ilvl w:val="0"/>
          <w:numId w:val="32"/>
        </w:numPr>
        <w:spacing w:after="0" w:line="360" w:lineRule="auto"/>
        <w:contextualSpacing/>
        <w:jc w:val="both"/>
        <w:rPr>
          <w:rFonts w:ascii="Arial" w:eastAsia="Times New Roman" w:hAnsi="Arial" w:cs="Arial"/>
          <w:color w:val="000000"/>
          <w:sz w:val="24"/>
          <w:szCs w:val="24"/>
          <w:lang w:eastAsia="es-ES"/>
        </w:rPr>
      </w:pPr>
      <w:r w:rsidRPr="00E8254A">
        <w:rPr>
          <w:rFonts w:ascii="Arial" w:eastAsia="Times New Roman" w:hAnsi="Arial" w:cs="Arial"/>
          <w:sz w:val="24"/>
          <w:szCs w:val="24"/>
          <w:lang w:eastAsia="es-ES"/>
        </w:rPr>
        <w:t xml:space="preserve">El Decreto 2277 de 1979 aplica para aquellos educadores vinculados antes del año 2002 los cuales se denominan nacionales o </w:t>
      </w:r>
      <w:r w:rsidRPr="00E8254A">
        <w:rPr>
          <w:rFonts w:ascii="Arial" w:eastAsia="Times New Roman" w:hAnsi="Arial" w:cs="Arial"/>
          <w:sz w:val="24"/>
          <w:szCs w:val="24"/>
          <w:lang w:eastAsia="es-ES"/>
        </w:rPr>
        <w:lastRenderedPageBreak/>
        <w:t>nacionalizados.   La Ley 91 de 1989 establece que los docentes nacionales y nacionalizados son:</w:t>
      </w:r>
    </w:p>
    <w:p w:rsidR="00E8254A" w:rsidRPr="00E8254A" w:rsidRDefault="00E8254A" w:rsidP="00E8254A">
      <w:pPr>
        <w:spacing w:before="100" w:beforeAutospacing="1" w:after="100" w:afterAutospacing="1" w:line="360" w:lineRule="auto"/>
        <w:ind w:left="1080"/>
        <w:jc w:val="both"/>
        <w:rPr>
          <w:rFonts w:ascii="Arial" w:eastAsia="Times New Roman" w:hAnsi="Arial" w:cs="Arial"/>
          <w:color w:val="000000"/>
          <w:sz w:val="24"/>
          <w:szCs w:val="24"/>
        </w:rPr>
      </w:pPr>
      <w:r w:rsidRPr="00E8254A">
        <w:rPr>
          <w:rFonts w:ascii="Arial" w:eastAsia="Times New Roman" w:hAnsi="Arial" w:cs="Arial"/>
          <w:color w:val="000000"/>
          <w:sz w:val="24"/>
          <w:szCs w:val="24"/>
        </w:rPr>
        <w:t>“El artículo 1 de la Ley 91 de 1989, distingue a los docentes nacionales de los nacionalizados, en el sentido de que los primeros, son los que se vinculan por nombramiento del Gobierno Nacional, y los segundos, son los que se vinculan por nombramiento de la entidad territorial antes del 1º de enero de 1976 y los vinculados a partir de esta fecha, de conformidad con lo dispuesto por el artículo 10 de la Ley 43 de 1975”</w:t>
      </w:r>
    </w:p>
    <w:p w:rsidR="00E8254A" w:rsidRPr="00E8254A" w:rsidRDefault="00E8254A" w:rsidP="00E8254A">
      <w:pPr>
        <w:spacing w:before="100" w:beforeAutospacing="1" w:after="100" w:afterAutospacing="1" w:line="360" w:lineRule="auto"/>
        <w:ind w:left="1080"/>
        <w:jc w:val="both"/>
        <w:rPr>
          <w:rFonts w:ascii="Arial" w:eastAsia="Times New Roman" w:hAnsi="Arial" w:cs="Arial"/>
          <w:color w:val="000000"/>
          <w:sz w:val="24"/>
          <w:szCs w:val="24"/>
        </w:rPr>
      </w:pPr>
      <w:r w:rsidRPr="00E8254A">
        <w:rPr>
          <w:rFonts w:ascii="Arial" w:eastAsia="Times New Roman" w:hAnsi="Arial" w:cs="Arial"/>
          <w:color w:val="000000"/>
          <w:sz w:val="24"/>
          <w:szCs w:val="24"/>
        </w:rPr>
        <w:t>De manera textual se pueden recurrir a las siguientes fuentes para profundizar en esta diferenciación: Ley 91 de 1989 - articulo 1 / Ley 45 de 1975 - articulo 10</w:t>
      </w:r>
    </w:p>
    <w:p w:rsidR="00E8254A" w:rsidRPr="00E8254A" w:rsidRDefault="00E8254A" w:rsidP="00E8254A">
      <w:pPr>
        <w:numPr>
          <w:ilvl w:val="0"/>
          <w:numId w:val="32"/>
        </w:numPr>
        <w:spacing w:before="100" w:beforeAutospacing="1" w:after="100" w:afterAutospacing="1" w:line="360" w:lineRule="auto"/>
        <w:jc w:val="both"/>
        <w:rPr>
          <w:rFonts w:ascii="Arial" w:eastAsia="Times New Roman" w:hAnsi="Arial" w:cs="Arial"/>
          <w:color w:val="000000"/>
          <w:sz w:val="24"/>
          <w:szCs w:val="24"/>
        </w:rPr>
      </w:pPr>
      <w:r w:rsidRPr="00E8254A">
        <w:rPr>
          <w:rFonts w:ascii="Arial" w:eastAsia="Times New Roman" w:hAnsi="Arial" w:cs="Arial"/>
          <w:color w:val="000000"/>
          <w:sz w:val="24"/>
          <w:szCs w:val="24"/>
        </w:rPr>
        <w:t>El Decreto 1278 del 2002 establece la normatividad que rige el proceso de contratación para los docentes vinculados a partir de este año.</w:t>
      </w:r>
    </w:p>
    <w:p w:rsidR="0092620B" w:rsidRPr="0092620B" w:rsidRDefault="00E8254A" w:rsidP="0092620B">
      <w:pPr>
        <w:numPr>
          <w:ilvl w:val="0"/>
          <w:numId w:val="32"/>
        </w:numPr>
        <w:spacing w:before="100" w:beforeAutospacing="1" w:after="100" w:afterAutospacing="1" w:line="360" w:lineRule="auto"/>
        <w:jc w:val="both"/>
        <w:rPr>
          <w:rFonts w:ascii="Arial" w:eastAsia="Times New Roman" w:hAnsi="Arial" w:cs="Arial"/>
          <w:color w:val="000000"/>
          <w:sz w:val="24"/>
          <w:szCs w:val="24"/>
        </w:rPr>
      </w:pPr>
      <w:r w:rsidRPr="00E8254A">
        <w:rPr>
          <w:rFonts w:ascii="Arial" w:eastAsia="Times New Roman" w:hAnsi="Arial" w:cs="Arial"/>
          <w:color w:val="000000"/>
          <w:sz w:val="24"/>
          <w:szCs w:val="24"/>
        </w:rPr>
        <w:t>Los docentes por provisionalidad que los nombra secretaria de Educación de Medellín por necesidad de servicio.</w:t>
      </w:r>
      <w:r w:rsidRPr="00E8254A">
        <w:rPr>
          <w:rFonts w:ascii="Arial" w:eastAsia="Times New Roman" w:hAnsi="Arial" w:cs="Arial"/>
          <w:sz w:val="24"/>
          <w:szCs w:val="24"/>
        </w:rPr>
        <w:t xml:space="preserve"> previa acreditación de requisitos, sin que ello signifique  un ingreso automático a la carrera docente</w:t>
      </w:r>
    </w:p>
    <w:p w:rsidR="00E8254A" w:rsidRPr="0092620B" w:rsidRDefault="00E8254A" w:rsidP="0092620B">
      <w:pPr>
        <w:pStyle w:val="Ttulo3"/>
        <w:jc w:val="both"/>
        <w:rPr>
          <w:color w:val="000000"/>
          <w:sz w:val="24"/>
        </w:rPr>
      </w:pPr>
      <w:bookmarkStart w:id="52" w:name="_Toc419751804"/>
      <w:r w:rsidRPr="0092620B">
        <w:rPr>
          <w:color w:val="000000"/>
          <w:sz w:val="24"/>
        </w:rPr>
        <w:t>PROCEDIMIENTOS DISCIPLINARIOS, DEBERES, DERECHOS Y OBLIGACIONES DEL CARGO.</w:t>
      </w:r>
      <w:bookmarkEnd w:id="52"/>
    </w:p>
    <w:p w:rsidR="00E8254A" w:rsidRPr="00E8254A" w:rsidRDefault="00E8254A" w:rsidP="00E8254A">
      <w:pPr>
        <w:spacing w:before="100" w:beforeAutospacing="1" w:after="100" w:afterAutospacing="1" w:line="360" w:lineRule="auto"/>
        <w:jc w:val="both"/>
        <w:rPr>
          <w:rFonts w:ascii="Arial" w:eastAsia="Times New Roman" w:hAnsi="Arial" w:cs="Arial"/>
          <w:color w:val="000000"/>
          <w:sz w:val="24"/>
          <w:szCs w:val="24"/>
        </w:rPr>
      </w:pPr>
      <w:r w:rsidRPr="00E8254A">
        <w:rPr>
          <w:rFonts w:ascii="Arial" w:eastAsia="Times New Roman" w:hAnsi="Arial" w:cs="Arial"/>
          <w:color w:val="000000"/>
          <w:sz w:val="24"/>
          <w:szCs w:val="24"/>
        </w:rPr>
        <w:t xml:space="preserve">De acuerdo a la  norma, ambas vinculaciones están cobijadas por la Ley 734 del Código Único Disciplinario del 2002. </w:t>
      </w:r>
    </w:p>
    <w:p w:rsidR="00E8254A" w:rsidRPr="00E8254A" w:rsidRDefault="00E8254A" w:rsidP="00E8254A">
      <w:pPr>
        <w:spacing w:before="100" w:beforeAutospacing="1" w:after="100" w:afterAutospacing="1" w:line="360" w:lineRule="auto"/>
        <w:jc w:val="both"/>
        <w:rPr>
          <w:rFonts w:ascii="Arial" w:eastAsia="Times New Roman" w:hAnsi="Arial" w:cs="Arial"/>
          <w:color w:val="000000"/>
          <w:sz w:val="24"/>
          <w:szCs w:val="24"/>
        </w:rPr>
      </w:pPr>
      <w:r w:rsidRPr="00E8254A">
        <w:rPr>
          <w:rFonts w:ascii="Arial" w:eastAsia="Times New Roman" w:hAnsi="Arial" w:cs="Arial"/>
          <w:color w:val="000000"/>
          <w:sz w:val="24"/>
          <w:szCs w:val="24"/>
        </w:rPr>
        <w:t xml:space="preserve">Los docentes cuentan con un comité de convivencia laboral el cual cumple con la función de intervenir y mediar en las situaciones que afectan la convivencia entre docentes y o directivos docentes.    </w:t>
      </w:r>
    </w:p>
    <w:p w:rsidR="00E8254A" w:rsidRPr="0092620B" w:rsidRDefault="00E8254A" w:rsidP="00736EEC">
      <w:pPr>
        <w:pStyle w:val="Ttulo2"/>
        <w:jc w:val="both"/>
        <w:rPr>
          <w:iCs w:val="0"/>
          <w:spacing w:val="15"/>
          <w:sz w:val="24"/>
          <w:szCs w:val="24"/>
          <w:lang w:eastAsia="en-US"/>
        </w:rPr>
      </w:pPr>
      <w:bookmarkStart w:id="53" w:name="_Toc419751805"/>
      <w:r w:rsidRPr="0092620B">
        <w:rPr>
          <w:iCs w:val="0"/>
          <w:spacing w:val="15"/>
          <w:sz w:val="24"/>
          <w:szCs w:val="24"/>
          <w:lang w:eastAsia="en-US"/>
        </w:rPr>
        <w:t>PROCEDIMIENTOS DE PRESONAL DE LOGISTICA, VIGILANCIA Y  OTROS</w:t>
      </w:r>
      <w:bookmarkEnd w:id="53"/>
    </w:p>
    <w:p w:rsidR="0092620B" w:rsidRDefault="0092620B" w:rsidP="00E8254A">
      <w:pPr>
        <w:widowControl w:val="0"/>
        <w:numPr>
          <w:ilvl w:val="1"/>
          <w:numId w:val="0"/>
        </w:numPr>
        <w:spacing w:line="360" w:lineRule="auto"/>
        <w:rPr>
          <w:rFonts w:ascii="Arial" w:eastAsia="Times New Roman" w:hAnsi="Arial" w:cs="Arial"/>
          <w:b/>
          <w:iCs/>
          <w:spacing w:val="15"/>
          <w:sz w:val="24"/>
          <w:szCs w:val="24"/>
          <w:lang w:eastAsia="en-US"/>
        </w:rPr>
      </w:pPr>
    </w:p>
    <w:p w:rsidR="007379D5" w:rsidRDefault="007379D5" w:rsidP="007379D5">
      <w:pPr>
        <w:pStyle w:val="Ttulo3"/>
        <w:jc w:val="left"/>
      </w:pPr>
      <w:bookmarkStart w:id="54" w:name="_Toc419751806"/>
      <w:r>
        <w:lastRenderedPageBreak/>
        <w:t>DERECHOS DEL PERSONAL DE VIGILANCIA</w:t>
      </w:r>
      <w:bookmarkEnd w:id="54"/>
    </w:p>
    <w:p w:rsidR="00E8254A" w:rsidRPr="00E8254A" w:rsidRDefault="00E8254A" w:rsidP="00E8254A">
      <w:pPr>
        <w:numPr>
          <w:ilvl w:val="0"/>
          <w:numId w:val="42"/>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Recibir información de las novedades de la institución para poder dar una información acertada a quien indague por ella.</w:t>
      </w:r>
    </w:p>
    <w:p w:rsidR="00E8254A" w:rsidRPr="00E8254A" w:rsidRDefault="00E8254A" w:rsidP="00E8254A">
      <w:pPr>
        <w:numPr>
          <w:ilvl w:val="0"/>
          <w:numId w:val="42"/>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Ser tratado/a y atendido/a en forma cortes y oportuna.</w:t>
      </w:r>
    </w:p>
    <w:p w:rsidR="00E8254A" w:rsidRPr="00E8254A" w:rsidRDefault="00E8254A" w:rsidP="00E8254A">
      <w:pPr>
        <w:numPr>
          <w:ilvl w:val="0"/>
          <w:numId w:val="42"/>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Ser valorado como persona y respetado en su integridad.</w:t>
      </w:r>
    </w:p>
    <w:p w:rsidR="0092620B" w:rsidRDefault="00E8254A" w:rsidP="0092620B">
      <w:pPr>
        <w:numPr>
          <w:ilvl w:val="0"/>
          <w:numId w:val="42"/>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Expresar libremente sus pensamientos conservando el debido respeto por la dignidad de las personas.</w:t>
      </w:r>
    </w:p>
    <w:p w:rsidR="0092620B" w:rsidRDefault="0092620B" w:rsidP="0092620B">
      <w:pPr>
        <w:spacing w:after="0" w:line="360" w:lineRule="auto"/>
        <w:ind w:left="360"/>
        <w:contextualSpacing/>
        <w:jc w:val="both"/>
        <w:rPr>
          <w:rFonts w:ascii="Arial" w:eastAsia="Times New Roman" w:hAnsi="Arial" w:cs="Arial"/>
          <w:sz w:val="24"/>
          <w:szCs w:val="24"/>
          <w:lang w:eastAsia="es-ES"/>
        </w:rPr>
      </w:pPr>
    </w:p>
    <w:p w:rsidR="00E8254A" w:rsidRPr="0092620B" w:rsidRDefault="00E8254A" w:rsidP="007379D5">
      <w:pPr>
        <w:pStyle w:val="Ttulo3"/>
        <w:jc w:val="left"/>
        <w:rPr>
          <w:b w:val="0"/>
          <w:sz w:val="24"/>
        </w:rPr>
      </w:pPr>
      <w:bookmarkStart w:id="55" w:name="_Toc419751807"/>
      <w:r w:rsidRPr="0092620B">
        <w:rPr>
          <w:i/>
          <w:iCs/>
          <w:spacing w:val="15"/>
          <w:sz w:val="24"/>
          <w:lang w:eastAsia="en-US"/>
        </w:rPr>
        <w:t>DEBERES DEL PERSONAL DE  VIGILANCIA</w:t>
      </w:r>
      <w:bookmarkEnd w:id="55"/>
    </w:p>
    <w:p w:rsidR="00E8254A" w:rsidRPr="00E8254A" w:rsidRDefault="00E8254A" w:rsidP="00E8254A">
      <w:pPr>
        <w:numPr>
          <w:ilvl w:val="0"/>
          <w:numId w:val="4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Brindar en el ejercicio de sus funciones un trato cordial y adecuado con todas las personas con las que tenga contacto.</w:t>
      </w:r>
    </w:p>
    <w:p w:rsidR="00E8254A" w:rsidRPr="00E8254A" w:rsidRDefault="00E8254A" w:rsidP="00E8254A">
      <w:pPr>
        <w:numPr>
          <w:ilvl w:val="0"/>
          <w:numId w:val="4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No permitir la permanencia de los niños, niñas y adolescentes en la portería o sus alrededores. </w:t>
      </w:r>
    </w:p>
    <w:p w:rsidR="00E8254A" w:rsidRPr="00E8254A" w:rsidRDefault="00E8254A" w:rsidP="00E8254A">
      <w:pPr>
        <w:numPr>
          <w:ilvl w:val="0"/>
          <w:numId w:val="4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Permitir la realización de cualquier actividad lúdica, cultural, recreativa o de trabajos a realizar en la planta física en horarios no hábiles con  autorización por el rector o coordinador, si hay un comunicado escrito y con su respetiva firma.</w:t>
      </w:r>
    </w:p>
    <w:p w:rsidR="00E8254A" w:rsidRPr="00E8254A" w:rsidRDefault="00E8254A" w:rsidP="00E8254A">
      <w:pPr>
        <w:numPr>
          <w:ilvl w:val="0"/>
          <w:numId w:val="4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tener en su puesto de trabajo: radio, televisor, computador o algún otro objeto diferentes a los entregados por la empresa de seguridad para la trabaja.</w:t>
      </w:r>
    </w:p>
    <w:p w:rsidR="00E8254A" w:rsidRPr="00E8254A" w:rsidRDefault="00E8254A" w:rsidP="00E8254A">
      <w:pPr>
        <w:numPr>
          <w:ilvl w:val="0"/>
          <w:numId w:val="4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permitir el parqueo de vehículos y/o motos que obstaculicen el acceso a la institución</w:t>
      </w:r>
    </w:p>
    <w:p w:rsidR="00E8254A" w:rsidRPr="00E8254A" w:rsidRDefault="00E8254A" w:rsidP="00E8254A">
      <w:pPr>
        <w:numPr>
          <w:ilvl w:val="0"/>
          <w:numId w:val="4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Anunciar todo el personal visitante y esperar la debida autorización para permitirle el ingreso</w:t>
      </w:r>
    </w:p>
    <w:p w:rsidR="00E8254A" w:rsidRPr="00E8254A" w:rsidRDefault="00E8254A" w:rsidP="00E8254A">
      <w:pPr>
        <w:numPr>
          <w:ilvl w:val="0"/>
          <w:numId w:val="4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Estar siempre en buenas condiciones tanto físicas como mentales para prestar el servicio.</w:t>
      </w:r>
    </w:p>
    <w:p w:rsidR="00E8254A" w:rsidRPr="00E8254A" w:rsidRDefault="00E8254A" w:rsidP="00E8254A">
      <w:pPr>
        <w:numPr>
          <w:ilvl w:val="0"/>
          <w:numId w:val="4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recibir el puesto en estado de embriaguez o haber consumido sustancias alucinógenas.</w:t>
      </w:r>
    </w:p>
    <w:p w:rsidR="00E8254A" w:rsidRPr="00E8254A" w:rsidRDefault="00E8254A" w:rsidP="00E8254A">
      <w:pPr>
        <w:numPr>
          <w:ilvl w:val="0"/>
          <w:numId w:val="4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Dejar salir a los estudiantes en horario diferente siempre y cuando presente autorización firmada por un directivo o docente.</w:t>
      </w:r>
    </w:p>
    <w:p w:rsidR="00E8254A" w:rsidRPr="00E8254A" w:rsidRDefault="00E8254A" w:rsidP="00E8254A">
      <w:pPr>
        <w:numPr>
          <w:ilvl w:val="0"/>
          <w:numId w:val="4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permitir el ingreso de animales.</w:t>
      </w:r>
    </w:p>
    <w:p w:rsidR="00E8254A" w:rsidRPr="00E8254A" w:rsidRDefault="00E8254A" w:rsidP="00E8254A">
      <w:pPr>
        <w:numPr>
          <w:ilvl w:val="0"/>
          <w:numId w:val="4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No permitir la salida o ingreso de elementos electrónicos o cualquier otro que provenga de la institución sin previa autorización del rector y esta tiene que ser por escrito.</w:t>
      </w:r>
    </w:p>
    <w:p w:rsidR="00E8254A" w:rsidRPr="00E8254A" w:rsidRDefault="00E8254A" w:rsidP="00E8254A">
      <w:pPr>
        <w:numPr>
          <w:ilvl w:val="0"/>
          <w:numId w:val="43"/>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Mantener la puerta de la institución totalmente cerrada.</w:t>
      </w:r>
    </w:p>
    <w:p w:rsidR="00E8254A" w:rsidRPr="00E8254A" w:rsidRDefault="00E8254A" w:rsidP="00E8254A">
      <w:pPr>
        <w:spacing w:after="0" w:line="360" w:lineRule="auto"/>
        <w:jc w:val="both"/>
        <w:rPr>
          <w:rFonts w:ascii="Arial" w:eastAsia="Times New Roman" w:hAnsi="Arial" w:cs="Arial"/>
          <w:b/>
          <w:sz w:val="24"/>
          <w:szCs w:val="24"/>
          <w:lang w:eastAsia="es-ES"/>
        </w:rPr>
      </w:pPr>
    </w:p>
    <w:p w:rsidR="00E8254A" w:rsidRPr="00736EEC" w:rsidRDefault="00E8254A" w:rsidP="00736EEC">
      <w:pPr>
        <w:pStyle w:val="Ttulo3"/>
        <w:jc w:val="left"/>
        <w:rPr>
          <w:iCs/>
          <w:spacing w:val="15"/>
          <w:sz w:val="24"/>
          <w:lang w:eastAsia="en-US"/>
        </w:rPr>
      </w:pPr>
      <w:bookmarkStart w:id="56" w:name="_Toc419751808"/>
      <w:r w:rsidRPr="00736EEC">
        <w:rPr>
          <w:iCs/>
          <w:spacing w:val="15"/>
          <w:sz w:val="24"/>
          <w:lang w:eastAsia="en-US"/>
        </w:rPr>
        <w:t>DERECHOS DEL PERSONAL DE  BIBLIOTECA</w:t>
      </w:r>
      <w:bookmarkEnd w:id="56"/>
    </w:p>
    <w:p w:rsidR="00E8254A" w:rsidRPr="00E8254A" w:rsidRDefault="00E8254A" w:rsidP="00E8254A">
      <w:pPr>
        <w:numPr>
          <w:ilvl w:val="0"/>
          <w:numId w:val="40"/>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Recibir información de las novedades de la institución para poder dar una información acertada a quien indague por ella.</w:t>
      </w:r>
    </w:p>
    <w:p w:rsidR="00E8254A" w:rsidRPr="00E8254A" w:rsidRDefault="00E8254A" w:rsidP="00E8254A">
      <w:pPr>
        <w:numPr>
          <w:ilvl w:val="0"/>
          <w:numId w:val="40"/>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Ser tratado/a y atendido/a en forma cortes y oportuna.</w:t>
      </w:r>
    </w:p>
    <w:p w:rsidR="00E8254A" w:rsidRPr="00E8254A" w:rsidRDefault="00E8254A" w:rsidP="00E8254A">
      <w:pPr>
        <w:numPr>
          <w:ilvl w:val="0"/>
          <w:numId w:val="40"/>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Ser valorado como persona y respetado en su integridad.</w:t>
      </w:r>
    </w:p>
    <w:p w:rsidR="00E8254A" w:rsidRPr="00E8254A" w:rsidRDefault="00E8254A" w:rsidP="00E8254A">
      <w:pPr>
        <w:numPr>
          <w:ilvl w:val="0"/>
          <w:numId w:val="40"/>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Expresar libremente sus pensamientos conservando el debido respeto por la dignidad de las personas.</w:t>
      </w:r>
    </w:p>
    <w:p w:rsidR="00E8254A" w:rsidRPr="00736EEC" w:rsidRDefault="00E8254A" w:rsidP="00E8254A">
      <w:pPr>
        <w:spacing w:after="0" w:line="360" w:lineRule="auto"/>
        <w:jc w:val="both"/>
        <w:rPr>
          <w:rFonts w:ascii="Arial" w:eastAsia="Times New Roman" w:hAnsi="Arial" w:cs="Arial"/>
          <w:b/>
          <w:sz w:val="24"/>
          <w:szCs w:val="24"/>
          <w:lang w:eastAsia="es-ES"/>
        </w:rPr>
      </w:pPr>
    </w:p>
    <w:p w:rsidR="00E8254A" w:rsidRPr="00736EEC" w:rsidRDefault="00E8254A" w:rsidP="00736EEC">
      <w:pPr>
        <w:pStyle w:val="Ttulo3"/>
        <w:jc w:val="left"/>
        <w:rPr>
          <w:iCs/>
          <w:spacing w:val="15"/>
          <w:sz w:val="24"/>
          <w:lang w:eastAsia="en-US"/>
        </w:rPr>
      </w:pPr>
      <w:bookmarkStart w:id="57" w:name="_Toc419751809"/>
      <w:r w:rsidRPr="00736EEC">
        <w:rPr>
          <w:iCs/>
          <w:spacing w:val="15"/>
          <w:sz w:val="24"/>
          <w:lang w:eastAsia="en-US"/>
        </w:rPr>
        <w:t>DEBERES DEL PERSONAL DE  BIBLIOTECA</w:t>
      </w:r>
      <w:bookmarkEnd w:id="57"/>
    </w:p>
    <w:p w:rsidR="00E8254A" w:rsidRPr="00E8254A" w:rsidRDefault="00E8254A" w:rsidP="00E8254A">
      <w:pPr>
        <w:numPr>
          <w:ilvl w:val="0"/>
          <w:numId w:val="41"/>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Atender y orientar a los usuarios del servicio de biblioteca y controlar préstamos de material bibliográfico y audiovisual. </w:t>
      </w:r>
    </w:p>
    <w:p w:rsidR="00E8254A" w:rsidRPr="00E8254A" w:rsidRDefault="00E8254A" w:rsidP="00E8254A">
      <w:pPr>
        <w:numPr>
          <w:ilvl w:val="0"/>
          <w:numId w:val="41"/>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Realizar la adecuación física de materiales para el préstamo interno y externo. </w:t>
      </w:r>
    </w:p>
    <w:p w:rsidR="00E8254A" w:rsidRPr="00E8254A" w:rsidRDefault="00E8254A" w:rsidP="00E8254A">
      <w:pPr>
        <w:numPr>
          <w:ilvl w:val="0"/>
          <w:numId w:val="41"/>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Llevar el control de material bibliográfico y audiovisual que se encuentra en poder de los usuarios. </w:t>
      </w:r>
    </w:p>
    <w:p w:rsidR="00E8254A" w:rsidRPr="00E8254A" w:rsidRDefault="00E8254A" w:rsidP="00E8254A">
      <w:pPr>
        <w:numPr>
          <w:ilvl w:val="0"/>
          <w:numId w:val="41"/>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Elaborar el paz y salvo por concepto de biblioteca a los diferentes usuarios. </w:t>
      </w:r>
    </w:p>
    <w:p w:rsidR="00E8254A" w:rsidRPr="00E8254A" w:rsidRDefault="00E8254A" w:rsidP="00E8254A">
      <w:pPr>
        <w:numPr>
          <w:ilvl w:val="0"/>
          <w:numId w:val="41"/>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Colaborar en la promoción del servicio de Biblioteca a través de carteleras, afiches, charlas, reuniones, programas y actividades de extensión. </w:t>
      </w:r>
    </w:p>
    <w:p w:rsidR="00E8254A" w:rsidRPr="00E8254A" w:rsidRDefault="00E8254A" w:rsidP="00E8254A">
      <w:pPr>
        <w:numPr>
          <w:ilvl w:val="0"/>
          <w:numId w:val="41"/>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Revisar la colección y elaborar informes del material deteriorado o sustraído para su reparación, reintegro, o descarte de inventario. ,</w:t>
      </w:r>
    </w:p>
    <w:p w:rsidR="00E8254A" w:rsidRPr="00E8254A" w:rsidRDefault="00E8254A" w:rsidP="00E8254A">
      <w:pPr>
        <w:numPr>
          <w:ilvl w:val="0"/>
          <w:numId w:val="41"/>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Identificar los componentes de los servicios al público y la formación de los usuarios. , </w:t>
      </w:r>
    </w:p>
    <w:p w:rsidR="00E8254A" w:rsidRPr="00E8254A" w:rsidRDefault="00E8254A" w:rsidP="00E8254A">
      <w:pPr>
        <w:numPr>
          <w:ilvl w:val="0"/>
          <w:numId w:val="41"/>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Diseñar los procedimientos de los servicios de referencia y atención de solicitudes de información. </w:t>
      </w:r>
    </w:p>
    <w:p w:rsidR="00E8254A" w:rsidRPr="00E8254A" w:rsidRDefault="00E8254A" w:rsidP="00E8254A">
      <w:pPr>
        <w:numPr>
          <w:ilvl w:val="0"/>
          <w:numId w:val="41"/>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Colaborar en la realización del inventario bibliográfico y de bienes muebles de la biblioteca.</w:t>
      </w:r>
    </w:p>
    <w:p w:rsidR="00E8254A" w:rsidRPr="00E8254A" w:rsidRDefault="00E8254A" w:rsidP="00E8254A">
      <w:pPr>
        <w:numPr>
          <w:ilvl w:val="0"/>
          <w:numId w:val="41"/>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lastRenderedPageBreak/>
        <w:t>Promover la lectura, la consulta  y la investigación.</w:t>
      </w:r>
    </w:p>
    <w:p w:rsidR="00E8254A" w:rsidRPr="00E8254A" w:rsidRDefault="00E8254A" w:rsidP="00E8254A">
      <w:pPr>
        <w:spacing w:after="0" w:line="360" w:lineRule="auto"/>
        <w:ind w:left="720"/>
        <w:jc w:val="both"/>
        <w:rPr>
          <w:rFonts w:ascii="Arial" w:eastAsia="Calibri" w:hAnsi="Arial" w:cs="Arial"/>
          <w:sz w:val="24"/>
          <w:szCs w:val="24"/>
          <w:lang w:eastAsia="en-US"/>
        </w:rPr>
      </w:pPr>
    </w:p>
    <w:p w:rsidR="00E8254A" w:rsidRPr="00736EEC" w:rsidRDefault="00E8254A" w:rsidP="00736EEC">
      <w:pPr>
        <w:pStyle w:val="Ttulo3"/>
        <w:jc w:val="left"/>
        <w:rPr>
          <w:iCs/>
          <w:spacing w:val="15"/>
          <w:sz w:val="24"/>
          <w:lang w:eastAsia="en-US"/>
        </w:rPr>
      </w:pPr>
      <w:bookmarkStart w:id="58" w:name="_Toc419751810"/>
      <w:r w:rsidRPr="00736EEC">
        <w:rPr>
          <w:iCs/>
          <w:spacing w:val="15"/>
          <w:sz w:val="24"/>
          <w:lang w:eastAsia="en-US"/>
        </w:rPr>
        <w:t>DERECHOS DEL PERSONAL DE  SECRETARIA</w:t>
      </w:r>
      <w:bookmarkEnd w:id="58"/>
    </w:p>
    <w:p w:rsidR="00E8254A" w:rsidRPr="00E8254A" w:rsidRDefault="00E8254A" w:rsidP="00E8254A">
      <w:pPr>
        <w:numPr>
          <w:ilvl w:val="0"/>
          <w:numId w:val="36"/>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Recibir información de las novedades de la institución para poder dar una información acertada a quien indague por ella.</w:t>
      </w:r>
    </w:p>
    <w:p w:rsidR="00E8254A" w:rsidRPr="00E8254A" w:rsidRDefault="00E8254A" w:rsidP="00E8254A">
      <w:pPr>
        <w:numPr>
          <w:ilvl w:val="0"/>
          <w:numId w:val="36"/>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Ser tratado/a y atendido/a en forma cortes y oportuna.</w:t>
      </w:r>
    </w:p>
    <w:p w:rsidR="00E8254A" w:rsidRPr="00E8254A" w:rsidRDefault="00E8254A" w:rsidP="00E8254A">
      <w:pPr>
        <w:numPr>
          <w:ilvl w:val="0"/>
          <w:numId w:val="36"/>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Ser valorado como persona y respetado en su integridad.</w:t>
      </w:r>
    </w:p>
    <w:p w:rsidR="00E8254A" w:rsidRPr="00E8254A" w:rsidRDefault="00E8254A" w:rsidP="00E8254A">
      <w:pPr>
        <w:numPr>
          <w:ilvl w:val="0"/>
          <w:numId w:val="36"/>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Expresar libremente sus pensamientos conservando el debido respeto por la dignidad de las personas.</w:t>
      </w:r>
    </w:p>
    <w:p w:rsidR="00E8254A" w:rsidRPr="00736EEC" w:rsidRDefault="00E8254A" w:rsidP="00736EEC">
      <w:pPr>
        <w:pStyle w:val="Ttulo3"/>
        <w:jc w:val="left"/>
        <w:rPr>
          <w:iCs/>
          <w:spacing w:val="15"/>
          <w:sz w:val="24"/>
          <w:lang w:eastAsia="en-US"/>
        </w:rPr>
      </w:pPr>
      <w:bookmarkStart w:id="59" w:name="_Toc419751811"/>
      <w:r w:rsidRPr="00736EEC">
        <w:rPr>
          <w:iCs/>
          <w:spacing w:val="15"/>
          <w:sz w:val="24"/>
          <w:lang w:eastAsia="en-US"/>
        </w:rPr>
        <w:t>DEBERES DEL PERSONAL DE  SECRETARIA</w:t>
      </w:r>
      <w:bookmarkEnd w:id="59"/>
    </w:p>
    <w:p w:rsidR="00E8254A" w:rsidRPr="00E8254A" w:rsidRDefault="00E8254A" w:rsidP="00E8254A">
      <w:pPr>
        <w:numPr>
          <w:ilvl w:val="0"/>
          <w:numId w:val="39"/>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Orientar al personal interno y externo suministrándole información, documentos o elementos, de conformidad con los trámites, procedimientos y autorizaciones establecidos.</w:t>
      </w:r>
    </w:p>
    <w:p w:rsidR="00E8254A" w:rsidRPr="00E8254A" w:rsidRDefault="00E8254A" w:rsidP="00E8254A">
      <w:pPr>
        <w:numPr>
          <w:ilvl w:val="0"/>
          <w:numId w:val="39"/>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Diligenciar los libros reglamentarios del establecimiento como registro de logros, registro de matrículas, nivelaciones, admisiones, habilitaciones, validaciones, hojas de vida de docentes, alumnos y empleados, registro de títulos y actas de grados.</w:t>
      </w:r>
    </w:p>
    <w:p w:rsidR="00E8254A" w:rsidRPr="00E8254A" w:rsidRDefault="00E8254A" w:rsidP="00E8254A">
      <w:pPr>
        <w:numPr>
          <w:ilvl w:val="0"/>
          <w:numId w:val="39"/>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Llevar la correspondencia y el archivo del establecimiento y transcribir resoluciones, circulares y demás comunicaciones de acuerdo con las instrucciones impartidas.</w:t>
      </w:r>
    </w:p>
    <w:p w:rsidR="00E8254A" w:rsidRPr="00E8254A" w:rsidRDefault="00E8254A" w:rsidP="00E8254A">
      <w:pPr>
        <w:numPr>
          <w:ilvl w:val="0"/>
          <w:numId w:val="39"/>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Atender las llamadas telefónicas, los alumnos, profesores y público en general, en el horario establecido para tal fin.</w:t>
      </w:r>
    </w:p>
    <w:p w:rsidR="00E8254A" w:rsidRPr="00E8254A" w:rsidRDefault="00E8254A" w:rsidP="00E8254A">
      <w:pPr>
        <w:numPr>
          <w:ilvl w:val="0"/>
          <w:numId w:val="39"/>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Expedir oportunamente los certificados de estudio, tiempo de servicio, constancias y demás documentos que le sean solicitados. </w:t>
      </w:r>
    </w:p>
    <w:p w:rsidR="00E8254A" w:rsidRPr="00E8254A" w:rsidRDefault="00E8254A" w:rsidP="00E8254A">
      <w:pPr>
        <w:numPr>
          <w:ilvl w:val="0"/>
          <w:numId w:val="39"/>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Asistirá las sesiones del Consejo Académico, en calidad de Secretaria de Actas, en el evento de no existir en el establecimiento educativo el cargo de Auxiliar Administrativo., Sacar</w:t>
      </w:r>
    </w:p>
    <w:p w:rsidR="00E8254A" w:rsidRPr="00E8254A" w:rsidRDefault="00E8254A" w:rsidP="00E8254A">
      <w:pPr>
        <w:numPr>
          <w:ilvl w:val="0"/>
          <w:numId w:val="39"/>
        </w:numPr>
        <w:spacing w:after="0" w:line="36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Fotocopias, realizar diligencias de la Institución.</w:t>
      </w:r>
    </w:p>
    <w:p w:rsidR="00736EEC" w:rsidRDefault="00736EEC" w:rsidP="00E8254A">
      <w:pPr>
        <w:widowControl w:val="0"/>
        <w:numPr>
          <w:ilvl w:val="1"/>
          <w:numId w:val="0"/>
        </w:numPr>
        <w:spacing w:line="360" w:lineRule="auto"/>
        <w:rPr>
          <w:rFonts w:ascii="Arial" w:eastAsia="Times New Roman" w:hAnsi="Arial" w:cs="Arial"/>
          <w:b/>
          <w:sz w:val="24"/>
          <w:szCs w:val="24"/>
          <w:lang w:eastAsia="es-ES"/>
        </w:rPr>
      </w:pPr>
    </w:p>
    <w:p w:rsidR="00E8254A" w:rsidRPr="00736EEC" w:rsidRDefault="00E8254A" w:rsidP="00736EEC">
      <w:pPr>
        <w:pStyle w:val="Ttulo3"/>
        <w:jc w:val="left"/>
        <w:rPr>
          <w:iCs/>
          <w:spacing w:val="15"/>
          <w:sz w:val="24"/>
          <w:lang w:eastAsia="en-US"/>
        </w:rPr>
      </w:pPr>
      <w:bookmarkStart w:id="60" w:name="_Toc419751812"/>
      <w:r w:rsidRPr="00736EEC">
        <w:rPr>
          <w:iCs/>
          <w:spacing w:val="15"/>
          <w:sz w:val="24"/>
          <w:lang w:eastAsia="en-US"/>
        </w:rPr>
        <w:t>DERECHOS DEL PERSONAL DE  LOGISTICA (ASEO)</w:t>
      </w:r>
      <w:bookmarkEnd w:id="60"/>
    </w:p>
    <w:p w:rsidR="00E8254A" w:rsidRPr="00E8254A" w:rsidRDefault="00E8254A" w:rsidP="00E8254A">
      <w:pPr>
        <w:numPr>
          <w:ilvl w:val="0"/>
          <w:numId w:val="38"/>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Ser tratado/a y atendido/a en forma cortes y oportuna.</w:t>
      </w:r>
    </w:p>
    <w:p w:rsidR="00E8254A" w:rsidRPr="00E8254A" w:rsidRDefault="00E8254A" w:rsidP="00E8254A">
      <w:pPr>
        <w:numPr>
          <w:ilvl w:val="0"/>
          <w:numId w:val="38"/>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Recibir información de las novedades de la institución para poder dar una información acertada a quien indague por ella.</w:t>
      </w:r>
    </w:p>
    <w:p w:rsidR="00E8254A" w:rsidRPr="00E8254A" w:rsidRDefault="00E8254A" w:rsidP="00E8254A">
      <w:pPr>
        <w:numPr>
          <w:ilvl w:val="0"/>
          <w:numId w:val="38"/>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Ser valorado como persona y respetado en su integridad.</w:t>
      </w:r>
    </w:p>
    <w:p w:rsidR="00E8254A" w:rsidRPr="00E8254A" w:rsidRDefault="00E8254A" w:rsidP="00E8254A">
      <w:pPr>
        <w:numPr>
          <w:ilvl w:val="0"/>
          <w:numId w:val="38"/>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Expresar libremente sus pensamientos conservando el debido respeto por la dignidad de las personas.</w:t>
      </w:r>
    </w:p>
    <w:p w:rsidR="00E8254A" w:rsidRPr="00736EEC" w:rsidRDefault="00E8254A" w:rsidP="00E8254A">
      <w:pPr>
        <w:spacing w:after="0" w:line="360" w:lineRule="auto"/>
        <w:jc w:val="both"/>
        <w:rPr>
          <w:rFonts w:ascii="Arial" w:eastAsia="Times New Roman" w:hAnsi="Arial" w:cs="Arial"/>
          <w:b/>
          <w:sz w:val="24"/>
          <w:szCs w:val="24"/>
          <w:lang w:eastAsia="es-ES"/>
        </w:rPr>
      </w:pPr>
    </w:p>
    <w:p w:rsidR="00E8254A" w:rsidRPr="00736EEC" w:rsidRDefault="00736EEC" w:rsidP="00736EEC">
      <w:pPr>
        <w:pStyle w:val="Ttulo3"/>
        <w:jc w:val="left"/>
        <w:rPr>
          <w:iCs/>
          <w:spacing w:val="15"/>
          <w:sz w:val="24"/>
          <w:lang w:eastAsia="en-US"/>
        </w:rPr>
      </w:pPr>
      <w:bookmarkStart w:id="61" w:name="_Toc419751813"/>
      <w:r w:rsidRPr="00736EEC">
        <w:rPr>
          <w:iCs/>
          <w:spacing w:val="15"/>
          <w:sz w:val="24"/>
          <w:lang w:eastAsia="en-US"/>
        </w:rPr>
        <w:t>DEBERES DEL PERSONAL DE  LOGISTICA (ASEO)</w:t>
      </w:r>
      <w:bookmarkEnd w:id="61"/>
    </w:p>
    <w:p w:rsidR="00E8254A" w:rsidRPr="00E8254A" w:rsidRDefault="00E8254A" w:rsidP="00E8254A">
      <w:pPr>
        <w:widowControl w:val="0"/>
        <w:numPr>
          <w:ilvl w:val="0"/>
          <w:numId w:val="37"/>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Cumplir con el horario establecido.</w:t>
      </w:r>
    </w:p>
    <w:p w:rsidR="00E8254A" w:rsidRPr="00E8254A" w:rsidRDefault="00E8254A" w:rsidP="00E8254A">
      <w:pPr>
        <w:widowControl w:val="0"/>
        <w:numPr>
          <w:ilvl w:val="0"/>
          <w:numId w:val="37"/>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Cumplir con el aseo de la institución, respondiendo a la zona asignada.</w:t>
      </w:r>
    </w:p>
    <w:p w:rsidR="00E8254A" w:rsidRPr="00E8254A" w:rsidRDefault="00E8254A" w:rsidP="00E8254A">
      <w:pPr>
        <w:widowControl w:val="0"/>
        <w:numPr>
          <w:ilvl w:val="0"/>
          <w:numId w:val="37"/>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Mantener buena presentación personal (uniforme) y su carné.</w:t>
      </w:r>
    </w:p>
    <w:p w:rsidR="00E8254A" w:rsidRPr="00E8254A" w:rsidRDefault="00E8254A" w:rsidP="00E8254A">
      <w:pPr>
        <w:widowControl w:val="0"/>
        <w:numPr>
          <w:ilvl w:val="0"/>
          <w:numId w:val="37"/>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Utilizar las medidas de seguridad que implican su labor.</w:t>
      </w:r>
    </w:p>
    <w:p w:rsidR="00E8254A" w:rsidRPr="00E8254A" w:rsidRDefault="00E8254A" w:rsidP="00E8254A">
      <w:pPr>
        <w:widowControl w:val="0"/>
        <w:numPr>
          <w:ilvl w:val="0"/>
          <w:numId w:val="37"/>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Tener buenas relaciones personales con los compañeros y demás comunidad educativa.</w:t>
      </w:r>
    </w:p>
    <w:p w:rsidR="00E8254A" w:rsidRPr="00E8254A" w:rsidRDefault="00E8254A" w:rsidP="00E8254A">
      <w:pPr>
        <w:widowControl w:val="0"/>
        <w:numPr>
          <w:ilvl w:val="0"/>
          <w:numId w:val="37"/>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hacer mandados de estudiantes, docentes y/o directivos.</w:t>
      </w:r>
    </w:p>
    <w:p w:rsidR="00E8254A" w:rsidRPr="00E8254A" w:rsidRDefault="00E8254A" w:rsidP="00E8254A">
      <w:pPr>
        <w:spacing w:after="0" w:line="360" w:lineRule="auto"/>
        <w:jc w:val="both"/>
        <w:rPr>
          <w:rFonts w:ascii="Arial" w:eastAsia="Times New Roman" w:hAnsi="Arial" w:cs="Arial"/>
          <w:sz w:val="24"/>
          <w:szCs w:val="24"/>
          <w:lang w:eastAsia="es-ES"/>
        </w:rPr>
      </w:pPr>
    </w:p>
    <w:p w:rsidR="00736EEC" w:rsidRDefault="00736EEC" w:rsidP="00736EEC">
      <w:pPr>
        <w:pStyle w:val="Ttulo2"/>
        <w:rPr>
          <w:spacing w:val="-15"/>
          <w:sz w:val="24"/>
          <w:szCs w:val="24"/>
          <w:bdr w:val="none" w:sz="0" w:space="0" w:color="auto" w:frame="1"/>
        </w:rPr>
      </w:pPr>
      <w:bookmarkStart w:id="62" w:name="_Toc419751814"/>
      <w:r>
        <w:rPr>
          <w:spacing w:val="-15"/>
          <w:sz w:val="24"/>
          <w:szCs w:val="24"/>
          <w:bdr w:val="none" w:sz="0" w:space="0" w:color="auto" w:frame="1"/>
        </w:rPr>
        <w:t>DEL PADRE DE FAMILIA Y/O ACUDIENTE</w:t>
      </w:r>
      <w:bookmarkEnd w:id="62"/>
    </w:p>
    <w:p w:rsidR="00736EEC" w:rsidRPr="00736EEC" w:rsidRDefault="00E8254A" w:rsidP="00736EEC">
      <w:pPr>
        <w:pStyle w:val="Ttulo3"/>
        <w:jc w:val="left"/>
        <w:rPr>
          <w:spacing w:val="-15"/>
          <w:sz w:val="24"/>
          <w:bdr w:val="none" w:sz="0" w:space="0" w:color="auto" w:frame="1"/>
        </w:rPr>
      </w:pPr>
      <w:bookmarkStart w:id="63" w:name="_Toc419751815"/>
      <w:r w:rsidRPr="00736EEC">
        <w:rPr>
          <w:spacing w:val="-15"/>
          <w:sz w:val="24"/>
          <w:bdr w:val="none" w:sz="0" w:space="0" w:color="auto" w:frame="1"/>
        </w:rPr>
        <w:t>PERFIL DEL PADRE Y LA MADRE DE FAMILIA O LOS ACUDIENTES</w:t>
      </w:r>
      <w:bookmarkEnd w:id="63"/>
    </w:p>
    <w:p w:rsidR="00E8254A" w:rsidRPr="00E8254A" w:rsidRDefault="00E8254A" w:rsidP="00736EEC">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Nuestra institución educativa la Independencia  necesita acudientes caracterizados por:</w:t>
      </w:r>
    </w:p>
    <w:p w:rsidR="00E8254A" w:rsidRPr="00E8254A" w:rsidRDefault="00E8254A" w:rsidP="00736EEC">
      <w:pPr>
        <w:numPr>
          <w:ilvl w:val="0"/>
          <w:numId w:val="3"/>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Su responsabilidad, respeto,   y compromiso frente al acompañamiento formativo del estudiante.</w:t>
      </w:r>
    </w:p>
    <w:p w:rsidR="00E8254A" w:rsidRPr="00E8254A" w:rsidRDefault="00E8254A" w:rsidP="00736EEC">
      <w:pPr>
        <w:numPr>
          <w:ilvl w:val="0"/>
          <w:numId w:val="3"/>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El manejo de valores sociales.</w:t>
      </w:r>
    </w:p>
    <w:p w:rsidR="00E8254A" w:rsidRPr="00E8254A" w:rsidRDefault="00E8254A" w:rsidP="00736EEC">
      <w:pPr>
        <w:numPr>
          <w:ilvl w:val="0"/>
          <w:numId w:val="3"/>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 actitud de conciliación, diálogo, autocontrol y prudencia.</w:t>
      </w:r>
    </w:p>
    <w:p w:rsidR="00E8254A" w:rsidRPr="00E8254A" w:rsidRDefault="00E8254A" w:rsidP="00736EEC">
      <w:pPr>
        <w:numPr>
          <w:ilvl w:val="0"/>
          <w:numId w:val="3"/>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 capacidad para dar y recibir afecto.</w:t>
      </w:r>
    </w:p>
    <w:p w:rsidR="00E8254A" w:rsidRPr="00E8254A" w:rsidRDefault="00E8254A" w:rsidP="00736EEC">
      <w:pPr>
        <w:numPr>
          <w:ilvl w:val="0"/>
          <w:numId w:val="3"/>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El buen uso de la autoridad y la norma.</w:t>
      </w:r>
    </w:p>
    <w:p w:rsidR="00E8254A" w:rsidRPr="00E8254A" w:rsidRDefault="00E8254A" w:rsidP="00736EEC">
      <w:pPr>
        <w:numPr>
          <w:ilvl w:val="0"/>
          <w:numId w:val="3"/>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El sentido de pertenencia por la institución. </w:t>
      </w:r>
    </w:p>
    <w:p w:rsidR="00E8254A" w:rsidRPr="00E8254A" w:rsidRDefault="00E8254A" w:rsidP="00736EEC">
      <w:pPr>
        <w:numPr>
          <w:ilvl w:val="0"/>
          <w:numId w:val="3"/>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Ser consciente de las fortalezas y debilidades del estudiante.</w:t>
      </w:r>
    </w:p>
    <w:p w:rsidR="00E8254A" w:rsidRPr="00E8254A" w:rsidRDefault="00E8254A" w:rsidP="00736EEC">
      <w:pPr>
        <w:numPr>
          <w:ilvl w:val="0"/>
          <w:numId w:val="3"/>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Su responsabilidad frente a las necesidades básicas, tanto materiales como  emocionales del estudiante que representa</w:t>
      </w:r>
    </w:p>
    <w:p w:rsidR="00E8254A" w:rsidRPr="00E8254A" w:rsidRDefault="00E8254A" w:rsidP="00736EEC">
      <w:pPr>
        <w:numPr>
          <w:ilvl w:val="0"/>
          <w:numId w:val="3"/>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Mantener una comunicación asertiva con cada uno de los miembros de la institución.</w:t>
      </w:r>
    </w:p>
    <w:p w:rsidR="00E8254A" w:rsidRPr="00E8254A" w:rsidRDefault="00E8254A" w:rsidP="00736EEC">
      <w:pPr>
        <w:numPr>
          <w:ilvl w:val="0"/>
          <w:numId w:val="3"/>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Manejar un vocabulario respetuoso,  con cada miembro de la institución</w:t>
      </w:r>
    </w:p>
    <w:p w:rsidR="00E8254A" w:rsidRPr="00E8254A" w:rsidRDefault="00E8254A" w:rsidP="00736EEC">
      <w:pPr>
        <w:numPr>
          <w:ilvl w:val="0"/>
          <w:numId w:val="3"/>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El sentido de pertenencia por la institución.</w:t>
      </w:r>
    </w:p>
    <w:p w:rsidR="00E8254A" w:rsidRPr="00E8254A" w:rsidRDefault="00E8254A" w:rsidP="00736EEC">
      <w:pPr>
        <w:numPr>
          <w:ilvl w:val="0"/>
          <w:numId w:val="3"/>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Favorecer ambientes sanos y saludables en sus hogares, en la escuela y el barrio.</w:t>
      </w:r>
    </w:p>
    <w:p w:rsidR="00E8254A" w:rsidRPr="00E8254A" w:rsidRDefault="00E8254A" w:rsidP="00736EEC">
      <w:pPr>
        <w:spacing w:after="0" w:line="360" w:lineRule="auto"/>
        <w:jc w:val="both"/>
        <w:rPr>
          <w:rFonts w:ascii="Arial" w:eastAsia="Times New Roman" w:hAnsi="Arial" w:cs="Arial"/>
          <w:b/>
          <w:sz w:val="24"/>
          <w:szCs w:val="24"/>
          <w:lang w:eastAsia="es-ES"/>
        </w:rPr>
      </w:pPr>
    </w:p>
    <w:p w:rsidR="00E8254A" w:rsidRPr="00736EEC" w:rsidRDefault="00E8254A" w:rsidP="00736EEC">
      <w:pPr>
        <w:pStyle w:val="Ttulo3"/>
        <w:jc w:val="left"/>
        <w:rPr>
          <w:sz w:val="24"/>
        </w:rPr>
      </w:pPr>
      <w:bookmarkStart w:id="64" w:name="_Toc419751816"/>
      <w:r w:rsidRPr="00736EEC">
        <w:rPr>
          <w:sz w:val="24"/>
        </w:rPr>
        <w:t>DERECHOS DE LOS PADRES DE FAMILIA Y/O ACUDIENTES</w:t>
      </w:r>
      <w:bookmarkEnd w:id="64"/>
    </w:p>
    <w:p w:rsidR="00E8254A" w:rsidRPr="00E8254A" w:rsidRDefault="00E8254A" w:rsidP="00E8254A">
      <w:pPr>
        <w:tabs>
          <w:tab w:val="left" w:pos="1680"/>
        </w:tabs>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b/>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El acudiente es un adulto responsable de la formación integral del estudiante. Puede ser uno de sus padres, un familiar o una persona que este al cuidado permanente del estudiante.  Se adquiere la calidad de acudiente al momento de firmar la matrícula o su renovación. </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Como acudiente de un estudiante de la institución educativa LA INDEPENDENCIA, tengo derecho a:</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1. Que se respeten todos los derechos contemplados en la Constitución Nacional y la Ley.</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2. Recibir atención respetuosa y amable por parte de los diferentes integrantes de la comunidad educativa y sin ninguna discriminación de creencias, sexo, raza ni opinión.</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3. Conocer el Manual  para la Convivencia Institucional y los demás aspectos contemplados en el Proyecto Educativo Institucional.</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4. Presentar peticiones respetuosas a los directivos y/o docentes por motivo de interés general o particular, ya sea personalmente o a través de los representantes y recibir respuesta oportuna.</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5. Ser informado oportunamente de las dificultades y fortalezas que se observan en el estudiante.</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6. Que no se censuren por acciones del pasado o sigan recordando las cosas malas que hizo, aún demostrando que pude mejorar. </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7. Corregir  equivocaciones, responsabilizándose de las consecuencias de sus actos.</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8. Ser atendido por los educadores y/o administrativos docentes para conocer los procesos de formación, según el horario establecido por la institución.</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9. Recibir oportunamente los informes académicos y de comportamiento del acudido, al final de cada periodo y al final del año escolar.</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10. Conocer el calendario escolar  y a que se cite con debida anticipación a las actividades y reuniones.</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11. Ser informado oportunamente sobre las decisiones que tome la institución con respecto al acudido.</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12. Ser informado de manera oportuna e imparcial sobre los diferentes aspectos de la vida institucional.</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13. Tener acceso a la ficha del observador del estudiante, cuaderno de comportamiento, calificaciones y planilla de asistencia con la restricción de no retirarlas de la institución ni del lugar en el que se encuentre, a no ser que haya cancelado la matrícula.</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14. Que se elaboren certificados y constancias de la escolaridad del acudido, de acuerdo con las normas vigentes, horarias, días de atención y previa cancelación del valor económico de acuerdo a la directriz dada por el Ministerio de Educación Nacional.</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15. En casos excepcionales como problemas de salud o fuerza mayor, puedo delegar un familiar del acudido las responsabilidades como acudiente, previo convenio escrito entre las partes. </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16. Elegir y ser elegido para los cargos del gobierno escolar que requieran de la participación, siempre y cuando se tenga un grado de consanguinidad con el estudiante.</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17. Ser invitado a las escuelas de padres que programe la institución.</w:t>
      </w: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18. Sugerir propuestas para la reforma del Proyecto Educativo Institucional y el Manual  para la Convivencia Institucional.</w:t>
      </w:r>
    </w:p>
    <w:p w:rsidR="00E8254A" w:rsidRPr="00736EEC" w:rsidRDefault="00E8254A" w:rsidP="00E8254A">
      <w:pPr>
        <w:spacing w:after="0" w:line="360" w:lineRule="auto"/>
        <w:jc w:val="both"/>
        <w:rPr>
          <w:rFonts w:ascii="Arial" w:eastAsia="Times New Roman" w:hAnsi="Arial" w:cs="Arial"/>
          <w:b/>
          <w:sz w:val="24"/>
          <w:szCs w:val="24"/>
          <w:lang w:eastAsia="es-ES"/>
        </w:rPr>
      </w:pPr>
    </w:p>
    <w:p w:rsidR="00E8254A" w:rsidRPr="00736EEC" w:rsidRDefault="00E8254A" w:rsidP="00736EEC">
      <w:pPr>
        <w:pStyle w:val="Ttulo3"/>
        <w:jc w:val="left"/>
        <w:rPr>
          <w:sz w:val="24"/>
        </w:rPr>
      </w:pPr>
      <w:bookmarkStart w:id="65" w:name="_Toc419751817"/>
      <w:r w:rsidRPr="00736EEC">
        <w:rPr>
          <w:sz w:val="24"/>
        </w:rPr>
        <w:t xml:space="preserve">RESPONSABILIDADES DE LOS </w:t>
      </w:r>
      <w:r w:rsidR="00736EEC" w:rsidRPr="00736EEC">
        <w:rPr>
          <w:sz w:val="24"/>
        </w:rPr>
        <w:t xml:space="preserve">PADRES Y/O </w:t>
      </w:r>
      <w:r w:rsidRPr="00736EEC">
        <w:rPr>
          <w:sz w:val="24"/>
        </w:rPr>
        <w:t>ACUDIENTES</w:t>
      </w:r>
      <w:bookmarkEnd w:id="65"/>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Como acudiente de la institución educativa LA INDEPENDENCIA, tengo las siguientes responsabilidades:</w:t>
      </w:r>
    </w:p>
    <w:p w:rsidR="00E8254A" w:rsidRPr="00E8254A" w:rsidRDefault="00E8254A" w:rsidP="00E8254A">
      <w:pPr>
        <w:spacing w:after="0" w:line="360" w:lineRule="auto"/>
        <w:jc w:val="both"/>
        <w:rPr>
          <w:rFonts w:ascii="Arial" w:eastAsia="Times New Roman" w:hAnsi="Arial" w:cs="Arial"/>
          <w:sz w:val="24"/>
          <w:szCs w:val="24"/>
          <w:lang w:eastAsia="es-ES"/>
        </w:rPr>
      </w:pPr>
    </w:p>
    <w:p w:rsidR="00E8254A" w:rsidRPr="00E8254A" w:rsidRDefault="00E8254A" w:rsidP="00E8254A">
      <w:pPr>
        <w:numPr>
          <w:ilvl w:val="0"/>
          <w:numId w:val="9"/>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Respetar y valorar el trabajo de todos los empleados de la institución.</w:t>
      </w:r>
    </w:p>
    <w:p w:rsidR="00E8254A" w:rsidRPr="00E8254A" w:rsidRDefault="00E8254A" w:rsidP="00E8254A">
      <w:pPr>
        <w:numPr>
          <w:ilvl w:val="0"/>
          <w:numId w:val="9"/>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Ser respetuoso en el trato con los integrantes de la comunidad educativa.</w:t>
      </w:r>
    </w:p>
    <w:p w:rsidR="00E8254A" w:rsidRPr="00E8254A" w:rsidRDefault="00E8254A" w:rsidP="00E8254A">
      <w:pPr>
        <w:numPr>
          <w:ilvl w:val="0"/>
          <w:numId w:val="9"/>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Controlar que el acudido no lleve cosas ajenas a la casa, y si se presenta el caso, devolverlas.</w:t>
      </w:r>
    </w:p>
    <w:p w:rsidR="00E8254A" w:rsidRPr="00E8254A" w:rsidRDefault="00E8254A" w:rsidP="00E8254A">
      <w:pPr>
        <w:numPr>
          <w:ilvl w:val="0"/>
          <w:numId w:val="9"/>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Cuidarse de  apoyar o permitir comportamientos en los que el acudido atente contra la vida de los demás, y la integridad física.</w:t>
      </w:r>
    </w:p>
    <w:p w:rsidR="00E8254A" w:rsidRPr="00E8254A" w:rsidRDefault="00E8254A" w:rsidP="00E8254A">
      <w:pPr>
        <w:numPr>
          <w:ilvl w:val="0"/>
          <w:numId w:val="9"/>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Reconocer y respetar el Manual  para la Convivencia Institucional y los demás componentes del Proyecto Educativo Institucional.</w:t>
      </w:r>
    </w:p>
    <w:p w:rsidR="00E8254A" w:rsidRPr="00E8254A" w:rsidRDefault="00E8254A" w:rsidP="00E8254A">
      <w:pPr>
        <w:numPr>
          <w:ilvl w:val="0"/>
          <w:numId w:val="9"/>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Vigilar que el acudido no lleve a la institución educativa juguetes, radios, walkman, armas, fármacos, alucinógenos, bebidas alcohólicas u otros objetos, bafles, celulares.</w:t>
      </w:r>
    </w:p>
    <w:p w:rsidR="00E8254A" w:rsidRPr="00E8254A" w:rsidRDefault="00E8254A" w:rsidP="00E8254A">
      <w:pPr>
        <w:numPr>
          <w:ilvl w:val="0"/>
          <w:numId w:val="9"/>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Evitar interrumpir el proceso normal de las actividades académicas, llevando trabajos, solicitando información, vigilando al estudiante, en horarios y espacios no establecidos para ello.</w:t>
      </w:r>
    </w:p>
    <w:p w:rsidR="00E8254A" w:rsidRPr="00E8254A" w:rsidRDefault="00E8254A" w:rsidP="00E8254A">
      <w:pPr>
        <w:numPr>
          <w:ilvl w:val="0"/>
          <w:numId w:val="9"/>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Evitar amenazar, intimidar o chantajear a ningún integrante de la institución.</w:t>
      </w:r>
    </w:p>
    <w:p w:rsidR="00E8254A" w:rsidRPr="00E8254A" w:rsidRDefault="00E8254A" w:rsidP="00E8254A">
      <w:pPr>
        <w:numPr>
          <w:ilvl w:val="0"/>
          <w:numId w:val="9"/>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Asumir responsablemente las sugerencias de tipo formativo, dadas por los educadores, personal de apoyo, orientador escolar y/o directivos de la institución, cumpliendo oportunamente con ellas.</w:t>
      </w:r>
    </w:p>
    <w:p w:rsidR="00E8254A" w:rsidRPr="00E8254A" w:rsidRDefault="00E8254A" w:rsidP="00E8254A">
      <w:pPr>
        <w:numPr>
          <w:ilvl w:val="0"/>
          <w:numId w:val="9"/>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Solucionar los conflictos que se presenten en la institución a través del diálogo, y el debido proceso contemplado en este Manual.</w:t>
      </w:r>
    </w:p>
    <w:p w:rsidR="00E8254A" w:rsidRPr="00E8254A" w:rsidRDefault="00E8254A" w:rsidP="00E8254A">
      <w:pPr>
        <w:numPr>
          <w:ilvl w:val="0"/>
          <w:numId w:val="9"/>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Dar a conocer a la institución los diagnósticos, dificultades y talentos que se identifiquen en los estudiantes. </w:t>
      </w:r>
    </w:p>
    <w:p w:rsidR="00E8254A" w:rsidRPr="00E8254A" w:rsidRDefault="00E8254A" w:rsidP="00E8254A">
      <w:pPr>
        <w:numPr>
          <w:ilvl w:val="0"/>
          <w:numId w:val="9"/>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evitar planear o ejecutar algún tipo de venganza contra un integrante de la comunidad educativa.</w:t>
      </w:r>
    </w:p>
    <w:p w:rsidR="00E8254A" w:rsidRPr="00E8254A" w:rsidRDefault="00E8254A" w:rsidP="00E8254A">
      <w:pPr>
        <w:numPr>
          <w:ilvl w:val="0"/>
          <w:numId w:val="9"/>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Velar por el cumplimiento de las responsabilidades académicas que mi acudido tiene en la institución educativa.</w:t>
      </w:r>
    </w:p>
    <w:p w:rsidR="00E8254A" w:rsidRPr="00E8254A" w:rsidRDefault="00E8254A" w:rsidP="00E8254A">
      <w:pPr>
        <w:numPr>
          <w:ilvl w:val="0"/>
          <w:numId w:val="9"/>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Servir de apoyo de la institución en los planes de mejoramiento, superación y refuerzo.</w:t>
      </w:r>
    </w:p>
    <w:p w:rsidR="00E8254A" w:rsidRPr="00E8254A" w:rsidRDefault="00E8254A" w:rsidP="00E8254A">
      <w:pPr>
        <w:numPr>
          <w:ilvl w:val="0"/>
          <w:numId w:val="9"/>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Asistir puntualmente a las diferentes reuniones y citaciones realizadas por el personal docente y directivos de la institución.</w:t>
      </w:r>
    </w:p>
    <w:p w:rsidR="00E8254A" w:rsidRPr="00E8254A" w:rsidRDefault="00E8254A" w:rsidP="00E8254A">
      <w:pPr>
        <w:numPr>
          <w:ilvl w:val="0"/>
          <w:numId w:val="9"/>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Pedir las citas con anticipación para ser atendidos por el personal docente, de apoyo y administrativo de la institución en los horarios y días establecidos para ello.</w:t>
      </w:r>
    </w:p>
    <w:p w:rsidR="00E8254A" w:rsidRPr="00E8254A" w:rsidRDefault="00E8254A" w:rsidP="00E8254A">
      <w:pPr>
        <w:numPr>
          <w:ilvl w:val="0"/>
          <w:numId w:val="9"/>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Contribuir para que el acudido respete y cumpla los compromisos, notas y observaciones académicas o comportamentales que le son sugeridas, además de las estrategias pedagógicas que le sean asignadas por cometer faltas contempladas en este Manual. Debe firmarlas con número de cédula.</w:t>
      </w:r>
    </w:p>
    <w:p w:rsidR="00E8254A" w:rsidRPr="00E8254A" w:rsidRDefault="00E8254A" w:rsidP="00E8254A">
      <w:pPr>
        <w:numPr>
          <w:ilvl w:val="0"/>
          <w:numId w:val="9"/>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Responder por los daños materiales que el acudido cause en la institución.</w:t>
      </w:r>
    </w:p>
    <w:p w:rsidR="00E8254A" w:rsidRPr="00E8254A" w:rsidRDefault="00E8254A" w:rsidP="00E8254A">
      <w:pPr>
        <w:numPr>
          <w:ilvl w:val="0"/>
          <w:numId w:val="9"/>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Enviar las excusas por la inasistencia o llegadas tardes del acudido y las solicitudes,  bien presentadas, con la debida firma y número de cédula.</w:t>
      </w:r>
    </w:p>
    <w:p w:rsidR="00E8254A" w:rsidRPr="00E8254A" w:rsidRDefault="00E8254A" w:rsidP="00E8254A">
      <w:pPr>
        <w:numPr>
          <w:ilvl w:val="0"/>
          <w:numId w:val="9"/>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Suministrar al acudido los elementos necesarios para las actividades académicas y los uniformes de la institución</w:t>
      </w:r>
    </w:p>
    <w:p w:rsidR="00E8254A" w:rsidRPr="00E8254A" w:rsidRDefault="00E8254A" w:rsidP="00E8254A">
      <w:pPr>
        <w:numPr>
          <w:ilvl w:val="0"/>
          <w:numId w:val="9"/>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Velar por la buena presentación personal y el porte digno de los uniformes de la institución.</w:t>
      </w:r>
    </w:p>
    <w:p w:rsidR="00E8254A" w:rsidRPr="00E8254A" w:rsidRDefault="00E8254A" w:rsidP="00E8254A">
      <w:pPr>
        <w:numPr>
          <w:ilvl w:val="0"/>
          <w:numId w:val="9"/>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Apropiarse del perfil del acudiente que la institución educativa requiere.</w:t>
      </w:r>
    </w:p>
    <w:p w:rsidR="00E8254A" w:rsidRPr="00E8254A" w:rsidRDefault="00E8254A" w:rsidP="00E8254A">
      <w:pPr>
        <w:numPr>
          <w:ilvl w:val="0"/>
          <w:numId w:val="9"/>
        </w:num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Cumplir con las responsabilidades que implica el ser elegido como integrante de un órgano del gobierno escolar y acatar las decisiones que los compañeros elegidos tomen en ejercicio de sus funciones.</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736EEC" w:rsidRDefault="00E8254A" w:rsidP="00736EEC">
      <w:pPr>
        <w:pStyle w:val="Ttulo1"/>
        <w:rPr>
          <w:rFonts w:eastAsia="Arial"/>
          <w:color w:val="000000"/>
          <w:sz w:val="24"/>
          <w:szCs w:val="24"/>
        </w:rPr>
      </w:pPr>
      <w:bookmarkStart w:id="66" w:name="_Toc419751818"/>
      <w:r w:rsidRPr="00736EEC">
        <w:rPr>
          <w:rFonts w:eastAsia="Arial"/>
          <w:color w:val="000000"/>
          <w:sz w:val="24"/>
          <w:szCs w:val="24"/>
        </w:rPr>
        <w:t>CAPITULO 2</w:t>
      </w:r>
      <w:bookmarkEnd w:id="66"/>
    </w:p>
    <w:p w:rsidR="00E8254A" w:rsidRPr="00E8254A" w:rsidRDefault="00E8254A" w:rsidP="00E8254A">
      <w:pPr>
        <w:spacing w:after="0" w:line="259" w:lineRule="auto"/>
        <w:ind w:left="77"/>
        <w:rPr>
          <w:rFonts w:ascii="Arial" w:eastAsia="Arial" w:hAnsi="Arial" w:cs="Arial"/>
          <w:color w:val="000000"/>
          <w:sz w:val="24"/>
          <w:szCs w:val="24"/>
        </w:rPr>
      </w:pPr>
    </w:p>
    <w:p w:rsidR="00E8254A" w:rsidRPr="00736EEC" w:rsidRDefault="00E8254A" w:rsidP="00736EEC">
      <w:pPr>
        <w:pStyle w:val="Ttulo2"/>
        <w:rPr>
          <w:rFonts w:eastAsia="Calibri"/>
          <w:sz w:val="24"/>
          <w:szCs w:val="24"/>
          <w:lang w:val="es-ES" w:eastAsia="en-US"/>
        </w:rPr>
      </w:pPr>
      <w:bookmarkStart w:id="67" w:name="_Toc419751819"/>
      <w:r w:rsidRPr="00736EEC">
        <w:rPr>
          <w:rFonts w:eastAsia="Calibri"/>
          <w:sz w:val="24"/>
          <w:szCs w:val="24"/>
          <w:lang w:val="es-ES" w:eastAsia="en-US"/>
        </w:rPr>
        <w:t>GOBIERNO ESCOLAR:</w:t>
      </w:r>
      <w:bookmarkEnd w:id="67"/>
    </w:p>
    <w:p w:rsidR="00E8254A" w:rsidRPr="00E8254A" w:rsidRDefault="00E8254A" w:rsidP="00E8254A">
      <w:pPr>
        <w:autoSpaceDE w:val="0"/>
        <w:autoSpaceDN w:val="0"/>
        <w:adjustRightInd w:val="0"/>
        <w:spacing w:after="0"/>
        <w:jc w:val="both"/>
        <w:rPr>
          <w:rFonts w:ascii="Arial" w:eastAsia="Calibri" w:hAnsi="Arial" w:cs="Arial"/>
          <w:color w:val="000000"/>
          <w:sz w:val="24"/>
          <w:szCs w:val="24"/>
          <w:lang w:val="es-ES" w:eastAsia="en-US"/>
        </w:rPr>
      </w:pPr>
      <w:r w:rsidRPr="00E8254A">
        <w:rPr>
          <w:rFonts w:ascii="Arial" w:eastAsia="Calibri" w:hAnsi="Arial" w:cs="Arial"/>
          <w:color w:val="000000"/>
          <w:sz w:val="24"/>
          <w:szCs w:val="24"/>
          <w:lang w:val="es-ES" w:eastAsia="en-US"/>
        </w:rPr>
        <w:t xml:space="preserve">La conformación de un Gobierno Escolar en cada institución educativa pretende garantizar la participación democrática de los diferentes integrantes de la comunidad educativa, en la orientación, </w:t>
      </w:r>
      <w:r w:rsidRPr="00E8254A">
        <w:rPr>
          <w:rFonts w:ascii="Arial" w:eastAsia="Calibri" w:hAnsi="Arial" w:cs="Arial"/>
          <w:color w:val="000000"/>
          <w:sz w:val="24"/>
          <w:szCs w:val="24"/>
          <w:shd w:val="clear" w:color="auto" w:fill="FFFFFF"/>
          <w:lang w:val="es-ES" w:eastAsia="en-US"/>
        </w:rPr>
        <w:t xml:space="preserve">organización y funcionamiento del Proyecto Educativo Institucional (PEI).La obligatoriedad </w:t>
      </w:r>
      <w:r w:rsidRPr="00E8254A">
        <w:rPr>
          <w:rFonts w:ascii="Arial" w:eastAsia="Calibri" w:hAnsi="Arial" w:cs="Arial"/>
          <w:color w:val="000000"/>
          <w:sz w:val="24"/>
          <w:szCs w:val="24"/>
          <w:lang w:val="es-ES" w:eastAsia="en-US"/>
        </w:rPr>
        <w:t xml:space="preserve">del gobierno escolar en las instituciones estatales está contemplada </w:t>
      </w:r>
      <w:r w:rsidRPr="00E8254A">
        <w:rPr>
          <w:rFonts w:ascii="Arial" w:eastAsia="Calibri" w:hAnsi="Arial" w:cs="Arial"/>
          <w:color w:val="000000"/>
          <w:sz w:val="24"/>
          <w:szCs w:val="24"/>
          <w:shd w:val="clear" w:color="auto" w:fill="FFFFFF"/>
          <w:lang w:val="es-ES" w:eastAsia="en-US"/>
        </w:rPr>
        <w:t>en el Decreto 1860 de 1994, en su artículo 19, en el que se plantea que “</w:t>
      </w:r>
      <w:r w:rsidRPr="00E8254A">
        <w:rPr>
          <w:rFonts w:ascii="Arial" w:eastAsia="Calibri" w:hAnsi="Arial" w:cs="Arial"/>
          <w:color w:val="000000"/>
          <w:sz w:val="24"/>
          <w:szCs w:val="24"/>
          <w:lang w:val="es-ES" w:eastAsia="en-US"/>
        </w:rPr>
        <w:t>Todos los establecimientos educativos deberán organizar un gobierno para la participación democrática de todos los estamentos de la comunidad educativa, según lo dispone el artículo 142 de la Ley 115 de 1994” (Decreto 1860 de 1994: 11).</w:t>
      </w:r>
    </w:p>
    <w:p w:rsidR="00E8254A" w:rsidRPr="00E8254A" w:rsidRDefault="00E8254A" w:rsidP="00E8254A">
      <w:pPr>
        <w:autoSpaceDE w:val="0"/>
        <w:autoSpaceDN w:val="0"/>
        <w:adjustRightInd w:val="0"/>
        <w:spacing w:after="0"/>
        <w:jc w:val="both"/>
        <w:rPr>
          <w:rFonts w:ascii="Arial" w:eastAsia="Calibri" w:hAnsi="Arial" w:cs="Arial"/>
          <w:sz w:val="24"/>
          <w:szCs w:val="24"/>
          <w:lang w:val="es-ES" w:eastAsia="en-US"/>
        </w:rPr>
      </w:pPr>
    </w:p>
    <w:p w:rsidR="00E8254A" w:rsidRPr="00E8254A" w:rsidRDefault="00E8254A" w:rsidP="00E8254A">
      <w:pPr>
        <w:autoSpaceDE w:val="0"/>
        <w:autoSpaceDN w:val="0"/>
        <w:adjustRightInd w:val="0"/>
        <w:spacing w:after="0"/>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El capítulo IV del Decreto 1860 de 1994, comienza definiendo la constitución de la comunidad educativa: </w:t>
      </w:r>
    </w:p>
    <w:p w:rsidR="00E8254A" w:rsidRPr="00E8254A" w:rsidRDefault="00E8254A" w:rsidP="00E8254A">
      <w:pPr>
        <w:autoSpaceDE w:val="0"/>
        <w:autoSpaceDN w:val="0"/>
        <w:adjustRightInd w:val="0"/>
        <w:spacing w:after="0"/>
        <w:jc w:val="both"/>
        <w:rPr>
          <w:rFonts w:ascii="Arial" w:eastAsia="Calibri" w:hAnsi="Arial" w:cs="Arial"/>
          <w:sz w:val="24"/>
          <w:szCs w:val="24"/>
          <w:lang w:val="es-ES" w:eastAsia="en-US"/>
        </w:rPr>
      </w:pPr>
    </w:p>
    <w:p w:rsidR="00E8254A" w:rsidRPr="00E8254A" w:rsidRDefault="00E8254A" w:rsidP="00E8254A">
      <w:pPr>
        <w:autoSpaceDE w:val="0"/>
        <w:autoSpaceDN w:val="0"/>
        <w:adjustRightInd w:val="0"/>
        <w:spacing w:after="0"/>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Según lo dispuesto en el artículo 6o. de la Ley 115 de 1994, la comunidad educativa está constituida por las personas que tienen responsabilidades directas </w:t>
      </w:r>
      <w:r w:rsidRPr="00E8254A">
        <w:rPr>
          <w:rFonts w:ascii="Arial" w:eastAsia="Calibri" w:hAnsi="Arial" w:cs="Arial"/>
          <w:sz w:val="24"/>
          <w:szCs w:val="24"/>
          <w:lang w:val="es-ES" w:eastAsia="en-US"/>
        </w:rPr>
        <w:lastRenderedPageBreak/>
        <w:t xml:space="preserve">en la organización, desarrollo y evaluación del proyecto educativo institucional que se ejecuta en un determinado establecimiento o institución educativa. </w:t>
      </w:r>
    </w:p>
    <w:p w:rsidR="00E8254A" w:rsidRPr="00E8254A" w:rsidRDefault="00E8254A" w:rsidP="00E8254A">
      <w:pPr>
        <w:autoSpaceDE w:val="0"/>
        <w:autoSpaceDN w:val="0"/>
        <w:adjustRightInd w:val="0"/>
        <w:spacing w:after="0"/>
        <w:ind w:left="708"/>
        <w:jc w:val="both"/>
        <w:rPr>
          <w:rFonts w:ascii="Arial" w:eastAsia="Calibri" w:hAnsi="Arial" w:cs="Arial"/>
          <w:sz w:val="24"/>
          <w:szCs w:val="24"/>
          <w:lang w:val="es-ES" w:eastAsia="en-US"/>
        </w:rPr>
      </w:pPr>
    </w:p>
    <w:p w:rsidR="00E8254A" w:rsidRPr="00E8254A" w:rsidRDefault="00E8254A" w:rsidP="00E8254A">
      <w:pPr>
        <w:autoSpaceDE w:val="0"/>
        <w:autoSpaceDN w:val="0"/>
        <w:adjustRightInd w:val="0"/>
        <w:spacing w:after="0"/>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Se compone de los siguientes estamentos: </w:t>
      </w:r>
    </w:p>
    <w:p w:rsidR="00E8254A" w:rsidRPr="00E8254A" w:rsidRDefault="00E8254A" w:rsidP="00E8254A">
      <w:pPr>
        <w:autoSpaceDE w:val="0"/>
        <w:autoSpaceDN w:val="0"/>
        <w:adjustRightInd w:val="0"/>
        <w:spacing w:after="0"/>
        <w:ind w:left="708"/>
        <w:jc w:val="both"/>
        <w:rPr>
          <w:rFonts w:ascii="Arial" w:eastAsia="Calibri" w:hAnsi="Arial" w:cs="Arial"/>
          <w:sz w:val="24"/>
          <w:szCs w:val="24"/>
          <w:lang w:val="es-ES" w:eastAsia="en-US"/>
        </w:rPr>
      </w:pPr>
    </w:p>
    <w:p w:rsidR="00E8254A" w:rsidRPr="00E8254A" w:rsidRDefault="00E8254A" w:rsidP="00E8254A">
      <w:pPr>
        <w:numPr>
          <w:ilvl w:val="0"/>
          <w:numId w:val="18"/>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Los estudiantes que se han matriculado.  </w:t>
      </w:r>
    </w:p>
    <w:p w:rsidR="00E8254A" w:rsidRPr="00E8254A" w:rsidRDefault="00E8254A" w:rsidP="00E8254A">
      <w:pPr>
        <w:numPr>
          <w:ilvl w:val="0"/>
          <w:numId w:val="18"/>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Los padres y madres, acudientes o en su defecto, los responsables de la educación de los alumnos matriculados. </w:t>
      </w:r>
    </w:p>
    <w:p w:rsidR="00E8254A" w:rsidRPr="00E8254A" w:rsidRDefault="00E8254A" w:rsidP="00E8254A">
      <w:pPr>
        <w:numPr>
          <w:ilvl w:val="0"/>
          <w:numId w:val="18"/>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Los docentes vinculados que laboren en la institución.  </w:t>
      </w:r>
    </w:p>
    <w:p w:rsidR="00E8254A" w:rsidRPr="00E8254A" w:rsidRDefault="00E8254A" w:rsidP="00E8254A">
      <w:pPr>
        <w:numPr>
          <w:ilvl w:val="0"/>
          <w:numId w:val="18"/>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Los directivos docentes y administradores escolares que cumplen funciones directas en la prestación del servicio educativo. </w:t>
      </w:r>
    </w:p>
    <w:p w:rsidR="00E8254A" w:rsidRPr="00E8254A" w:rsidRDefault="00E8254A" w:rsidP="00E8254A">
      <w:pPr>
        <w:numPr>
          <w:ilvl w:val="0"/>
          <w:numId w:val="18"/>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Los egresados organizados para participar. </w:t>
      </w:r>
    </w:p>
    <w:p w:rsidR="00E8254A" w:rsidRPr="00E8254A" w:rsidRDefault="00E8254A" w:rsidP="00E8254A">
      <w:pPr>
        <w:autoSpaceDE w:val="0"/>
        <w:autoSpaceDN w:val="0"/>
        <w:adjustRightInd w:val="0"/>
        <w:spacing w:after="0"/>
        <w:ind w:left="708"/>
        <w:jc w:val="both"/>
        <w:rPr>
          <w:rFonts w:ascii="Arial" w:eastAsia="Calibri" w:hAnsi="Arial" w:cs="Arial"/>
          <w:sz w:val="24"/>
          <w:szCs w:val="24"/>
          <w:lang w:val="es-ES" w:eastAsia="en-US"/>
        </w:rPr>
      </w:pPr>
    </w:p>
    <w:p w:rsidR="00E8254A" w:rsidRPr="00E8254A" w:rsidRDefault="00E8254A" w:rsidP="00E8254A">
      <w:pPr>
        <w:autoSpaceDE w:val="0"/>
        <w:autoSpaceDN w:val="0"/>
        <w:adjustRightInd w:val="0"/>
        <w:spacing w:after="0"/>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Todos los miembros de la comunidad educativa son competentes para participar en la dirección de las instituciones de educación y lo harán por medio de sus representantes en los órganos del gobierno escolar, usando los medios y procedimientos establecidos en el presente Decreto. (Decreto 1860/94, Art 18:11)</w:t>
      </w:r>
    </w:p>
    <w:p w:rsidR="00E8254A" w:rsidRPr="00E8254A" w:rsidRDefault="00E8254A" w:rsidP="00E8254A">
      <w:pPr>
        <w:autoSpaceDE w:val="0"/>
        <w:autoSpaceDN w:val="0"/>
        <w:adjustRightInd w:val="0"/>
        <w:spacing w:after="0"/>
        <w:jc w:val="both"/>
        <w:rPr>
          <w:rFonts w:ascii="Arial" w:eastAsia="Calibri" w:hAnsi="Arial" w:cs="Arial"/>
          <w:sz w:val="24"/>
          <w:szCs w:val="24"/>
          <w:lang w:val="es-ES" w:eastAsia="en-US"/>
        </w:rPr>
      </w:pPr>
    </w:p>
    <w:p w:rsidR="00E8254A" w:rsidRPr="00E8254A" w:rsidRDefault="00E8254A" w:rsidP="00736EEC">
      <w:pPr>
        <w:pStyle w:val="Ttulo2"/>
        <w:rPr>
          <w:rFonts w:eastAsia="Calibri"/>
          <w:b w:val="0"/>
          <w:sz w:val="24"/>
          <w:szCs w:val="24"/>
          <w:lang w:val="es-ES" w:eastAsia="en-US"/>
        </w:rPr>
      </w:pPr>
      <w:bookmarkStart w:id="68" w:name="_Toc419751820"/>
      <w:r w:rsidRPr="00E8254A">
        <w:rPr>
          <w:rFonts w:eastAsia="Calibri"/>
          <w:b w:val="0"/>
          <w:color w:val="000000"/>
          <w:sz w:val="24"/>
          <w:szCs w:val="24"/>
          <w:shd w:val="clear" w:color="auto" w:fill="FFFFFF"/>
          <w:lang w:val="es-ES" w:eastAsia="en-US"/>
        </w:rPr>
        <w:t>Órganos del gobierno escolar</w:t>
      </w:r>
      <w:bookmarkEnd w:id="68"/>
    </w:p>
    <w:p w:rsidR="00E8254A" w:rsidRPr="00E8254A" w:rsidRDefault="00E8254A" w:rsidP="00E8254A">
      <w:pPr>
        <w:autoSpaceDE w:val="0"/>
        <w:autoSpaceDN w:val="0"/>
        <w:adjustRightInd w:val="0"/>
        <w:spacing w:after="0"/>
        <w:jc w:val="both"/>
        <w:rPr>
          <w:rFonts w:ascii="Arial" w:eastAsia="Calibri" w:hAnsi="Arial" w:cs="Arial"/>
          <w:sz w:val="24"/>
          <w:szCs w:val="24"/>
          <w:lang w:val="es-ES" w:eastAsia="en-US"/>
        </w:rPr>
      </w:pPr>
    </w:p>
    <w:p w:rsidR="00E8254A" w:rsidRPr="00E8254A" w:rsidRDefault="00E8254A" w:rsidP="00E8254A">
      <w:pPr>
        <w:autoSpaceDE w:val="0"/>
        <w:autoSpaceDN w:val="0"/>
        <w:adjustRightInd w:val="0"/>
        <w:spacing w:after="0"/>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De acuerdo con la norma, el gobierno escolar en las instituciones oficiales se compone de los siguientes órganos:</w:t>
      </w:r>
    </w:p>
    <w:p w:rsidR="00E8254A" w:rsidRPr="00E8254A" w:rsidRDefault="00E8254A" w:rsidP="00E8254A">
      <w:pPr>
        <w:autoSpaceDE w:val="0"/>
        <w:autoSpaceDN w:val="0"/>
        <w:adjustRightInd w:val="0"/>
        <w:spacing w:after="0"/>
        <w:jc w:val="both"/>
        <w:rPr>
          <w:rFonts w:ascii="Arial" w:eastAsia="Calibri" w:hAnsi="Arial" w:cs="Arial"/>
          <w:sz w:val="24"/>
          <w:szCs w:val="24"/>
          <w:lang w:val="es-ES" w:eastAsia="en-US"/>
        </w:rPr>
      </w:pPr>
    </w:p>
    <w:p w:rsidR="00E8254A" w:rsidRPr="00E8254A" w:rsidRDefault="00E8254A" w:rsidP="00E8254A">
      <w:pPr>
        <w:numPr>
          <w:ilvl w:val="0"/>
          <w:numId w:val="17"/>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b/>
          <w:sz w:val="24"/>
          <w:szCs w:val="24"/>
          <w:lang w:val="es-ES" w:eastAsia="en-US"/>
        </w:rPr>
        <w:t>El Consejo Directivo</w:t>
      </w:r>
      <w:r w:rsidRPr="00E8254A">
        <w:rPr>
          <w:rFonts w:ascii="Arial" w:eastAsia="Calibri" w:hAnsi="Arial" w:cs="Arial"/>
          <w:sz w:val="24"/>
          <w:szCs w:val="24"/>
          <w:lang w:val="es-ES" w:eastAsia="en-US"/>
        </w:rPr>
        <w:t xml:space="preserve">, como instancia directiva, de participación de la comunidad educativa y de orientación académica y administrativa del establecimiento.  </w:t>
      </w:r>
    </w:p>
    <w:p w:rsidR="00E8254A" w:rsidRPr="00E8254A" w:rsidRDefault="00E8254A" w:rsidP="00E8254A">
      <w:pPr>
        <w:numPr>
          <w:ilvl w:val="0"/>
          <w:numId w:val="17"/>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b/>
          <w:sz w:val="24"/>
          <w:szCs w:val="24"/>
          <w:lang w:val="es-ES" w:eastAsia="en-US"/>
        </w:rPr>
        <w:t>El Consejo Académico</w:t>
      </w:r>
      <w:r w:rsidRPr="00E8254A">
        <w:rPr>
          <w:rFonts w:ascii="Arial" w:eastAsia="Calibri" w:hAnsi="Arial" w:cs="Arial"/>
          <w:sz w:val="24"/>
          <w:szCs w:val="24"/>
          <w:lang w:val="es-ES" w:eastAsia="en-US"/>
        </w:rPr>
        <w:t xml:space="preserve">, como instancia superior para participar en la orientación pedagógica del establecimiento. </w:t>
      </w:r>
    </w:p>
    <w:p w:rsidR="00E8254A" w:rsidRPr="00E8254A" w:rsidRDefault="00E8254A" w:rsidP="00E8254A">
      <w:pPr>
        <w:numPr>
          <w:ilvl w:val="0"/>
          <w:numId w:val="17"/>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b/>
          <w:sz w:val="24"/>
          <w:szCs w:val="24"/>
          <w:lang w:val="es-ES" w:eastAsia="en-US"/>
        </w:rPr>
        <w:t>El Rector</w:t>
      </w:r>
      <w:r w:rsidRPr="00E8254A">
        <w:rPr>
          <w:rFonts w:ascii="Arial" w:eastAsia="Calibri" w:hAnsi="Arial" w:cs="Arial"/>
          <w:sz w:val="24"/>
          <w:szCs w:val="24"/>
          <w:lang w:val="es-ES" w:eastAsia="en-US"/>
        </w:rPr>
        <w:t>, como representante del establecimiento ante las autoridades educativas y ejecutor de las decisiones del gobierno escolar. (Decreto 1860/94, Art 20:11)</w:t>
      </w:r>
    </w:p>
    <w:p w:rsidR="00736EEC" w:rsidRDefault="00736EEC" w:rsidP="00E8254A">
      <w:pPr>
        <w:spacing w:after="160"/>
        <w:rPr>
          <w:rFonts w:ascii="Arial" w:eastAsia="Calibri" w:hAnsi="Arial" w:cs="Arial"/>
          <w:b/>
          <w:sz w:val="24"/>
          <w:szCs w:val="24"/>
          <w:lang w:val="es-MX" w:eastAsia="en-US"/>
        </w:rPr>
      </w:pPr>
    </w:p>
    <w:p w:rsidR="00E8254A" w:rsidRPr="00736EEC" w:rsidRDefault="00E8254A" w:rsidP="00736EEC">
      <w:pPr>
        <w:pStyle w:val="Ttulo2"/>
        <w:rPr>
          <w:rFonts w:eastAsia="Calibri"/>
          <w:color w:val="000000"/>
          <w:sz w:val="24"/>
          <w:szCs w:val="24"/>
          <w:shd w:val="clear" w:color="auto" w:fill="FFFFFF"/>
          <w:lang w:val="es-MX" w:eastAsia="en-US"/>
        </w:rPr>
      </w:pPr>
      <w:bookmarkStart w:id="69" w:name="_Toc419751821"/>
      <w:r w:rsidRPr="00736EEC">
        <w:rPr>
          <w:rFonts w:eastAsia="Calibri"/>
          <w:sz w:val="24"/>
          <w:szCs w:val="24"/>
          <w:lang w:val="es-MX" w:eastAsia="en-US"/>
        </w:rPr>
        <w:t xml:space="preserve">CONSTITUCIÓN Y </w:t>
      </w:r>
      <w:r w:rsidRPr="00736EEC">
        <w:rPr>
          <w:rFonts w:eastAsia="Calibri"/>
          <w:color w:val="000000"/>
          <w:sz w:val="24"/>
          <w:szCs w:val="24"/>
          <w:shd w:val="clear" w:color="auto" w:fill="FFFFFF"/>
          <w:lang w:val="es-MX" w:eastAsia="en-US"/>
        </w:rPr>
        <w:t>FUNCIONES DE LOS ÓRGANOS DEL GOBIERNO ESCOLAR:</w:t>
      </w:r>
      <w:bookmarkEnd w:id="69"/>
    </w:p>
    <w:p w:rsidR="00E8254A" w:rsidRPr="00736EEC" w:rsidRDefault="00E8254A" w:rsidP="00736EEC">
      <w:pPr>
        <w:pStyle w:val="Ttulo3"/>
        <w:jc w:val="left"/>
        <w:rPr>
          <w:rFonts w:eastAsia="Calibri"/>
          <w:color w:val="000000"/>
          <w:sz w:val="24"/>
          <w:shd w:val="clear" w:color="auto" w:fill="FFFFFF"/>
          <w:lang w:val="es-MX" w:eastAsia="en-US"/>
        </w:rPr>
      </w:pPr>
      <w:bookmarkStart w:id="70" w:name="_Toc419751822"/>
      <w:r w:rsidRPr="00736EEC">
        <w:rPr>
          <w:rFonts w:eastAsia="Calibri"/>
          <w:color w:val="000000"/>
          <w:sz w:val="24"/>
          <w:shd w:val="clear" w:color="auto" w:fill="FFFFFF"/>
          <w:lang w:val="es-MX" w:eastAsia="en-US"/>
        </w:rPr>
        <w:t>Constitución del Consejo Directivo:</w:t>
      </w:r>
      <w:bookmarkEnd w:id="70"/>
    </w:p>
    <w:p w:rsidR="00E8254A" w:rsidRPr="00E8254A" w:rsidRDefault="00E8254A" w:rsidP="00E8254A">
      <w:pPr>
        <w:autoSpaceDE w:val="0"/>
        <w:autoSpaceDN w:val="0"/>
        <w:adjustRightInd w:val="0"/>
        <w:spacing w:after="0"/>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Es el encargado de la orientación administrativa e institucional general (evaluación, presupuesto, reglamento, PEI…), en él se toman las principales decisiones de la institución. De acuerdo a las orientaciones del Decreto 1860, el Consejo Directivo de los establecimientos educativos oficiales estará integrado por: </w:t>
      </w:r>
    </w:p>
    <w:p w:rsidR="00E8254A" w:rsidRPr="00E8254A" w:rsidRDefault="00E8254A" w:rsidP="00E8254A">
      <w:pPr>
        <w:autoSpaceDE w:val="0"/>
        <w:autoSpaceDN w:val="0"/>
        <w:adjustRightInd w:val="0"/>
        <w:spacing w:after="0"/>
        <w:ind w:left="567"/>
        <w:jc w:val="both"/>
        <w:rPr>
          <w:rFonts w:ascii="Arial" w:eastAsia="Calibri" w:hAnsi="Arial" w:cs="Arial"/>
          <w:sz w:val="24"/>
          <w:szCs w:val="24"/>
          <w:lang w:val="es-ES" w:eastAsia="en-US"/>
        </w:rPr>
      </w:pPr>
    </w:p>
    <w:p w:rsidR="00E8254A" w:rsidRPr="00E8254A" w:rsidRDefault="00E8254A" w:rsidP="00E8254A">
      <w:pPr>
        <w:numPr>
          <w:ilvl w:val="0"/>
          <w:numId w:val="19"/>
        </w:numPr>
        <w:autoSpaceDE w:val="0"/>
        <w:autoSpaceDN w:val="0"/>
        <w:adjustRightInd w:val="0"/>
        <w:spacing w:after="0" w:line="240" w:lineRule="auto"/>
        <w:ind w:left="851" w:hanging="284"/>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lastRenderedPageBreak/>
        <w:t xml:space="preserve">El Rector, quien lo presidirá y convocará ordinariamente una vez por mes y extraordinariamente cuando lo considere conveniente.  </w:t>
      </w:r>
    </w:p>
    <w:p w:rsidR="00E8254A" w:rsidRPr="00E8254A" w:rsidRDefault="00E8254A" w:rsidP="00E8254A">
      <w:pPr>
        <w:numPr>
          <w:ilvl w:val="0"/>
          <w:numId w:val="19"/>
        </w:numPr>
        <w:autoSpaceDE w:val="0"/>
        <w:autoSpaceDN w:val="0"/>
        <w:adjustRightInd w:val="0"/>
        <w:spacing w:after="0" w:line="240" w:lineRule="auto"/>
        <w:ind w:left="851" w:hanging="284"/>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Dos representantes del personal docente, elegidos por mayoría de los votantes en una asamblea de docentes.  </w:t>
      </w:r>
    </w:p>
    <w:p w:rsidR="00E8254A" w:rsidRPr="00E8254A" w:rsidRDefault="00E8254A" w:rsidP="00E8254A">
      <w:pPr>
        <w:numPr>
          <w:ilvl w:val="0"/>
          <w:numId w:val="19"/>
        </w:numPr>
        <w:autoSpaceDE w:val="0"/>
        <w:autoSpaceDN w:val="0"/>
        <w:adjustRightInd w:val="0"/>
        <w:spacing w:after="0" w:line="240" w:lineRule="auto"/>
        <w:ind w:left="851" w:hanging="284"/>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Dos representantes de los padres de familia elegidos al interior del Consejo de Padres.  </w:t>
      </w:r>
    </w:p>
    <w:p w:rsidR="00E8254A" w:rsidRPr="00E8254A" w:rsidRDefault="00E8254A" w:rsidP="00E8254A">
      <w:pPr>
        <w:numPr>
          <w:ilvl w:val="0"/>
          <w:numId w:val="19"/>
        </w:numPr>
        <w:autoSpaceDE w:val="0"/>
        <w:autoSpaceDN w:val="0"/>
        <w:adjustRightInd w:val="0"/>
        <w:spacing w:after="0" w:line="240" w:lineRule="auto"/>
        <w:ind w:left="851" w:hanging="284"/>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Un representante de los estudiantes elegido por el Consejo de Estudiantes, entre los alumnos que se encuentren cursando el último grado de educación ofrecido por la Institución.  </w:t>
      </w:r>
    </w:p>
    <w:p w:rsidR="00E8254A" w:rsidRPr="00E8254A" w:rsidRDefault="00E8254A" w:rsidP="00E8254A">
      <w:pPr>
        <w:numPr>
          <w:ilvl w:val="0"/>
          <w:numId w:val="19"/>
        </w:numPr>
        <w:autoSpaceDE w:val="0"/>
        <w:autoSpaceDN w:val="0"/>
        <w:adjustRightInd w:val="0"/>
        <w:spacing w:after="0" w:line="240" w:lineRule="auto"/>
        <w:ind w:left="851" w:hanging="284"/>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Un representante de los exalumnos elegido por el Consejo Directivo, de ternas presentadas por las organizaciones que aglutinen la mayoría de ellos o en su defecto, por quien haya ejercido en el año inmediatamente anterior el cargo de representante de los estudiantes. </w:t>
      </w:r>
    </w:p>
    <w:p w:rsidR="00E8254A" w:rsidRPr="00E8254A" w:rsidRDefault="00E8254A" w:rsidP="00E8254A">
      <w:pPr>
        <w:numPr>
          <w:ilvl w:val="0"/>
          <w:numId w:val="19"/>
        </w:numPr>
        <w:autoSpaceDE w:val="0"/>
        <w:autoSpaceDN w:val="0"/>
        <w:adjustRightInd w:val="0"/>
        <w:spacing w:after="0" w:line="240" w:lineRule="auto"/>
        <w:ind w:left="851" w:hanging="284"/>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Un representante de los sectores productivos organizados en el ámbito local o subsidiariamente de las entidades que auspicien o patrocinen el funcionamiento del establecimiento educativo. El representante será escogido por el Consejo Directivo, de candidatos propuestos por las respectivas organizaciones.  (Decreto 1860/94, Art 21:12)</w:t>
      </w:r>
    </w:p>
    <w:p w:rsidR="00E8254A" w:rsidRPr="00E8254A" w:rsidRDefault="00E8254A" w:rsidP="00E8254A">
      <w:pPr>
        <w:autoSpaceDE w:val="0"/>
        <w:autoSpaceDN w:val="0"/>
        <w:adjustRightInd w:val="0"/>
        <w:spacing w:after="0"/>
        <w:jc w:val="both"/>
        <w:rPr>
          <w:rFonts w:ascii="Arial" w:eastAsia="Calibri" w:hAnsi="Arial" w:cs="Arial"/>
          <w:sz w:val="24"/>
          <w:szCs w:val="24"/>
          <w:lang w:val="es-ES" w:eastAsia="en-US"/>
        </w:rPr>
      </w:pPr>
    </w:p>
    <w:p w:rsidR="00E8254A" w:rsidRPr="00E8254A" w:rsidRDefault="00E8254A" w:rsidP="00E8254A">
      <w:pPr>
        <w:autoSpaceDE w:val="0"/>
        <w:autoSpaceDN w:val="0"/>
        <w:adjustRightInd w:val="0"/>
        <w:spacing w:after="0"/>
        <w:ind w:left="567"/>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Es importante señalar que, como lo consigna el PARAGRAFO 2 del Decreto en mención, el Consejo Directivo debe ser conformado anualmente y su elección se hará “Dentro de los primeros sesenta días calendario siguientes al de la iniciación de clases” para esto el rector o la rectora deberán hacer la convocatoria respectiva para que cada estamento realice la elección de sus representantes.</w:t>
      </w:r>
    </w:p>
    <w:p w:rsidR="00E8254A" w:rsidRPr="00736EEC" w:rsidRDefault="00E8254A" w:rsidP="00736EEC">
      <w:pPr>
        <w:spacing w:after="160"/>
        <w:rPr>
          <w:rFonts w:ascii="Arial" w:eastAsia="Calibri" w:hAnsi="Arial" w:cs="Arial"/>
          <w:b/>
          <w:color w:val="000000"/>
          <w:sz w:val="24"/>
          <w:szCs w:val="24"/>
          <w:shd w:val="clear" w:color="auto" w:fill="FFFFFF"/>
          <w:lang w:val="es-ES" w:eastAsia="en-US"/>
        </w:rPr>
      </w:pPr>
    </w:p>
    <w:p w:rsidR="00E8254A" w:rsidRPr="00736EEC" w:rsidRDefault="00E8254A" w:rsidP="00736EEC">
      <w:pPr>
        <w:pStyle w:val="Ttulo3"/>
        <w:jc w:val="left"/>
        <w:rPr>
          <w:rFonts w:eastAsia="Calibri"/>
          <w:color w:val="000000"/>
          <w:sz w:val="24"/>
          <w:shd w:val="clear" w:color="auto" w:fill="FFFFFF"/>
          <w:lang w:eastAsia="en-US"/>
        </w:rPr>
      </w:pPr>
      <w:bookmarkStart w:id="71" w:name="_Toc419751823"/>
      <w:r w:rsidRPr="00736EEC">
        <w:rPr>
          <w:rFonts w:eastAsia="Calibri"/>
          <w:color w:val="000000"/>
          <w:sz w:val="24"/>
          <w:shd w:val="clear" w:color="auto" w:fill="FFFFFF"/>
          <w:lang w:eastAsia="en-US"/>
        </w:rPr>
        <w:t>Funciones del Consejo Directivo:</w:t>
      </w:r>
      <w:bookmarkEnd w:id="71"/>
    </w:p>
    <w:p w:rsidR="00E8254A" w:rsidRPr="00E8254A" w:rsidRDefault="00E8254A" w:rsidP="00E8254A">
      <w:pPr>
        <w:spacing w:after="160"/>
        <w:jc w:val="both"/>
        <w:rPr>
          <w:rFonts w:ascii="Arial" w:eastAsia="Calibri" w:hAnsi="Arial" w:cs="Arial"/>
          <w:color w:val="000000"/>
          <w:sz w:val="24"/>
          <w:szCs w:val="24"/>
          <w:shd w:val="clear" w:color="auto" w:fill="FFFFFF"/>
          <w:lang w:val="es-ES" w:eastAsia="en-US"/>
        </w:rPr>
      </w:pPr>
      <w:r w:rsidRPr="00E8254A">
        <w:rPr>
          <w:rFonts w:ascii="Arial" w:eastAsia="Calibri" w:hAnsi="Arial" w:cs="Arial"/>
          <w:color w:val="000000"/>
          <w:sz w:val="24"/>
          <w:szCs w:val="24"/>
          <w:shd w:val="clear" w:color="auto" w:fill="FFFFFF"/>
          <w:lang w:val="es-ES" w:eastAsia="en-US"/>
        </w:rPr>
        <w:t>Las funciones definidas por la norma para este órgano del gobierno escolar son las siguientes:</w:t>
      </w:r>
    </w:p>
    <w:p w:rsidR="00E8254A" w:rsidRPr="00E8254A" w:rsidRDefault="00E8254A" w:rsidP="00E8254A">
      <w:pPr>
        <w:numPr>
          <w:ilvl w:val="0"/>
          <w:numId w:val="20"/>
        </w:numPr>
        <w:spacing w:after="160" w:line="240" w:lineRule="auto"/>
        <w:jc w:val="both"/>
        <w:rPr>
          <w:rFonts w:ascii="Arial" w:eastAsia="Calibri" w:hAnsi="Arial" w:cs="Arial"/>
          <w:sz w:val="24"/>
          <w:szCs w:val="24"/>
          <w:lang w:val="es-MX" w:eastAsia="en-US"/>
        </w:rPr>
      </w:pPr>
      <w:r w:rsidRPr="00E8254A">
        <w:rPr>
          <w:rFonts w:ascii="Arial" w:eastAsia="Calibri" w:hAnsi="Arial" w:cs="Arial"/>
          <w:sz w:val="24"/>
          <w:szCs w:val="24"/>
          <w:lang w:val="es-MX" w:eastAsia="en-US"/>
        </w:rPr>
        <w:t xml:space="preserve">Tomar las decisiones que afecten el funcionamiento de la institución, excepto las que sean competencia de otra autoridad, tales como las reservadas a la dirección administrativa, en el caso de los establecimientos privados;  </w:t>
      </w:r>
    </w:p>
    <w:p w:rsidR="00E8254A" w:rsidRPr="00E8254A" w:rsidRDefault="00E8254A" w:rsidP="00E8254A">
      <w:pPr>
        <w:numPr>
          <w:ilvl w:val="0"/>
          <w:numId w:val="20"/>
        </w:numPr>
        <w:spacing w:after="160" w:line="240" w:lineRule="auto"/>
        <w:jc w:val="both"/>
        <w:rPr>
          <w:rFonts w:ascii="Arial" w:eastAsia="Calibri" w:hAnsi="Arial" w:cs="Arial"/>
          <w:sz w:val="24"/>
          <w:szCs w:val="24"/>
          <w:lang w:val="es-MX" w:eastAsia="en-US"/>
        </w:rPr>
      </w:pPr>
      <w:r w:rsidRPr="00E8254A">
        <w:rPr>
          <w:rFonts w:ascii="Arial" w:eastAsia="Calibri" w:hAnsi="Arial" w:cs="Arial"/>
          <w:sz w:val="24"/>
          <w:szCs w:val="24"/>
          <w:lang w:val="es-MX" w:eastAsia="en-US"/>
        </w:rPr>
        <w:t xml:space="preserve">Servir de instancia para resolver los conflictos que se presenten entre docentes y administrativos con los alumnos del establecimiento educativo y después de haber agotado los procedimientos previstos en el reglamento o manual de convivencia;  </w:t>
      </w:r>
    </w:p>
    <w:p w:rsidR="00E8254A" w:rsidRPr="00E8254A" w:rsidRDefault="00E8254A" w:rsidP="00E8254A">
      <w:pPr>
        <w:numPr>
          <w:ilvl w:val="0"/>
          <w:numId w:val="20"/>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Adoptar el manual de convivencia y el reglamento de la institución;  </w:t>
      </w:r>
    </w:p>
    <w:p w:rsidR="00E8254A" w:rsidRPr="00E8254A" w:rsidRDefault="00E8254A" w:rsidP="00E8254A">
      <w:pPr>
        <w:numPr>
          <w:ilvl w:val="0"/>
          <w:numId w:val="20"/>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Fijar los criterios para la asignación de cupos disponibles para la admisión de nuevos alumnos;  </w:t>
      </w:r>
    </w:p>
    <w:p w:rsidR="00E8254A" w:rsidRPr="00E8254A" w:rsidRDefault="00E8254A" w:rsidP="00E8254A">
      <w:pPr>
        <w:numPr>
          <w:ilvl w:val="0"/>
          <w:numId w:val="20"/>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Asumir la defensa y garantía de los derechos de toda la comunidad educativa, cuando alguno de sus miembros se sienta lesionado;  </w:t>
      </w:r>
    </w:p>
    <w:p w:rsidR="00E8254A" w:rsidRPr="00E8254A" w:rsidRDefault="00E8254A" w:rsidP="00E8254A">
      <w:pPr>
        <w:numPr>
          <w:ilvl w:val="0"/>
          <w:numId w:val="20"/>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lastRenderedPageBreak/>
        <w:t xml:space="preserve">Aprobar el plan anual de actualización académica del personal docente presentado por el Rector.  </w:t>
      </w:r>
    </w:p>
    <w:p w:rsidR="00E8254A" w:rsidRPr="00E8254A" w:rsidRDefault="00E8254A" w:rsidP="00E8254A">
      <w:pPr>
        <w:numPr>
          <w:ilvl w:val="0"/>
          <w:numId w:val="20"/>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Participar en la planeación y evaluación del proyecto educativo institucional, del currículo y del plan de estudios y someterlos a la consideración de la Secretaría de Educación respectiva o del organismo que haga sus veces, para que certifiquen el cumplimiento de los requisitos establecidos en la ley y los reglamentos;  </w:t>
      </w:r>
    </w:p>
    <w:p w:rsidR="00E8254A" w:rsidRPr="00E8254A" w:rsidRDefault="00E8254A" w:rsidP="00E8254A">
      <w:pPr>
        <w:numPr>
          <w:ilvl w:val="0"/>
          <w:numId w:val="20"/>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Estimular y controlar el buen funcionamiento de la institución educativa;  </w:t>
      </w:r>
    </w:p>
    <w:p w:rsidR="00E8254A" w:rsidRPr="00E8254A" w:rsidRDefault="00E8254A" w:rsidP="00E8254A">
      <w:pPr>
        <w:numPr>
          <w:ilvl w:val="0"/>
          <w:numId w:val="20"/>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Establecer estímulos y sanciones para el buen desempeño académico y social del alumno que han de incorporarse al reglamento o manual de convivencia. En ningún caso pueden ser contrarios a la dignidad del estudiante;  </w:t>
      </w:r>
    </w:p>
    <w:p w:rsidR="00E8254A" w:rsidRPr="00E8254A" w:rsidRDefault="00E8254A" w:rsidP="00E8254A">
      <w:pPr>
        <w:numPr>
          <w:ilvl w:val="0"/>
          <w:numId w:val="20"/>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Participar en la evaluación de los docentes, directivos docentes y personal administrativo de la institución.  </w:t>
      </w:r>
    </w:p>
    <w:p w:rsidR="00E8254A" w:rsidRPr="00E8254A" w:rsidRDefault="00E8254A" w:rsidP="00E8254A">
      <w:pPr>
        <w:numPr>
          <w:ilvl w:val="0"/>
          <w:numId w:val="20"/>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Recomendar criterios de participación de la institución en actividades comunitarias, culturales, deportivas y recreativas; </w:t>
      </w:r>
    </w:p>
    <w:p w:rsidR="00E8254A" w:rsidRPr="00E8254A" w:rsidRDefault="00E8254A" w:rsidP="00E8254A">
      <w:pPr>
        <w:numPr>
          <w:ilvl w:val="0"/>
          <w:numId w:val="20"/>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Establecer el procedimiento para permitir el uso de las instalaciones en la realización de actividades educativas, culturales, recreativas, deportivas y sociales de la respectiva comunidad educativa;  </w:t>
      </w:r>
    </w:p>
    <w:p w:rsidR="00E8254A" w:rsidRPr="00E8254A" w:rsidRDefault="00E8254A" w:rsidP="00E8254A">
      <w:pPr>
        <w:numPr>
          <w:ilvl w:val="0"/>
          <w:numId w:val="20"/>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Promover las relaciones de tipo académico, deportivo y cultural con otras   instituciones educativas y la conformación de organizaciones juveniles;  </w:t>
      </w:r>
    </w:p>
    <w:p w:rsidR="00E8254A" w:rsidRPr="00E8254A" w:rsidRDefault="00E8254A" w:rsidP="00E8254A">
      <w:pPr>
        <w:numPr>
          <w:ilvl w:val="0"/>
          <w:numId w:val="20"/>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Fomentar la conformación de asociaciones de padres de familia y de estudiantes; </w:t>
      </w:r>
    </w:p>
    <w:p w:rsidR="00E8254A" w:rsidRPr="00E8254A" w:rsidRDefault="00E8254A" w:rsidP="00E8254A">
      <w:pPr>
        <w:autoSpaceDE w:val="0"/>
        <w:autoSpaceDN w:val="0"/>
        <w:adjustRightInd w:val="0"/>
        <w:spacing w:after="0"/>
        <w:ind w:left="426"/>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ñ)  Reglamentar los procesos electorales previstos en el presente Decreto.  </w:t>
      </w:r>
    </w:p>
    <w:p w:rsidR="00E8254A" w:rsidRPr="00E8254A" w:rsidRDefault="00E8254A" w:rsidP="00E8254A">
      <w:pPr>
        <w:numPr>
          <w:ilvl w:val="0"/>
          <w:numId w:val="20"/>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Aprobar el presupuesto de ingresos y gastos de los recursos propios y los provenientes de pagos legalmente autorizados, efectuados por los padres y responsables de la educación de los alumnos tales como derechos  académicos, uso de libros del texto y similares, y  </w:t>
      </w:r>
    </w:p>
    <w:p w:rsidR="00E8254A" w:rsidRPr="00E8254A" w:rsidRDefault="00E8254A" w:rsidP="00E8254A">
      <w:pPr>
        <w:numPr>
          <w:ilvl w:val="0"/>
          <w:numId w:val="20"/>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Darse su propio reglamento. (Decreto 1860/94, Art 23:14)</w:t>
      </w:r>
    </w:p>
    <w:p w:rsidR="00E8254A" w:rsidRPr="00E8254A" w:rsidRDefault="00E8254A" w:rsidP="00E8254A">
      <w:pPr>
        <w:autoSpaceDE w:val="0"/>
        <w:autoSpaceDN w:val="0"/>
        <w:adjustRightInd w:val="0"/>
        <w:spacing w:after="0"/>
        <w:jc w:val="both"/>
        <w:rPr>
          <w:rFonts w:ascii="Arial" w:eastAsia="Calibri" w:hAnsi="Arial" w:cs="Arial"/>
          <w:sz w:val="24"/>
          <w:szCs w:val="24"/>
          <w:lang w:val="es-ES" w:eastAsia="en-US"/>
        </w:rPr>
      </w:pPr>
    </w:p>
    <w:p w:rsidR="00E8254A" w:rsidRPr="00200984" w:rsidRDefault="00E8254A" w:rsidP="00200984">
      <w:pPr>
        <w:pStyle w:val="Ttulo3"/>
        <w:jc w:val="left"/>
        <w:rPr>
          <w:rFonts w:eastAsia="Calibri"/>
          <w:color w:val="000000"/>
          <w:sz w:val="24"/>
          <w:shd w:val="clear" w:color="auto" w:fill="FFFFFF"/>
          <w:lang w:val="es-MX" w:eastAsia="en-US"/>
        </w:rPr>
      </w:pPr>
      <w:bookmarkStart w:id="72" w:name="_Toc419751824"/>
      <w:r w:rsidRPr="00200984">
        <w:rPr>
          <w:rFonts w:eastAsia="Calibri"/>
          <w:color w:val="000000"/>
          <w:sz w:val="24"/>
          <w:shd w:val="clear" w:color="auto" w:fill="FFFFFF"/>
          <w:lang w:val="es-MX" w:eastAsia="en-US"/>
        </w:rPr>
        <w:t>Consejo Académico:</w:t>
      </w:r>
      <w:bookmarkEnd w:id="72"/>
    </w:p>
    <w:p w:rsidR="00E8254A" w:rsidRPr="00200984" w:rsidRDefault="00E8254A" w:rsidP="00200984">
      <w:pPr>
        <w:autoSpaceDE w:val="0"/>
        <w:autoSpaceDN w:val="0"/>
        <w:adjustRightInd w:val="0"/>
        <w:spacing w:after="0"/>
        <w:rPr>
          <w:rFonts w:ascii="Arial" w:eastAsia="Calibri" w:hAnsi="Arial" w:cs="Arial"/>
          <w:b/>
          <w:sz w:val="24"/>
          <w:szCs w:val="24"/>
          <w:lang w:val="es-ES" w:eastAsia="en-US"/>
        </w:rPr>
      </w:pPr>
      <w:r w:rsidRPr="00E8254A">
        <w:rPr>
          <w:rFonts w:ascii="Arial" w:eastAsia="Calibri" w:hAnsi="Arial" w:cs="Arial"/>
          <w:sz w:val="24"/>
          <w:szCs w:val="24"/>
          <w:lang w:val="es-ES" w:eastAsia="en-US"/>
        </w:rPr>
        <w:t>Lidera lo relacionado con los procesos académicos de la institución, y es un órgano consultor del Consejo Directivo en relación con lo pedagógico. Según el Artículo 24: “El Consejo Académico está integrado por el Rector quien lo preside, los directivos docentes y un docente por cada área definida en el plan de estudios”. Los procesos de elección de los docentes de cada área los define cada institución pero deben quedar consignados mediante acta</w:t>
      </w:r>
      <w:r w:rsidRPr="00200984">
        <w:rPr>
          <w:rFonts w:ascii="Arial" w:eastAsia="Calibri" w:hAnsi="Arial" w:cs="Arial"/>
          <w:b/>
          <w:sz w:val="24"/>
          <w:szCs w:val="24"/>
          <w:lang w:val="es-ES" w:eastAsia="en-US"/>
        </w:rPr>
        <w:t>.</w:t>
      </w:r>
    </w:p>
    <w:p w:rsidR="00E8254A" w:rsidRPr="00200984" w:rsidRDefault="00E8254A" w:rsidP="00200984">
      <w:pPr>
        <w:autoSpaceDE w:val="0"/>
        <w:autoSpaceDN w:val="0"/>
        <w:adjustRightInd w:val="0"/>
        <w:spacing w:after="0"/>
        <w:rPr>
          <w:rFonts w:ascii="Arial" w:eastAsia="Calibri" w:hAnsi="Arial" w:cs="Arial"/>
          <w:b/>
          <w:sz w:val="24"/>
          <w:szCs w:val="24"/>
          <w:lang w:val="es-ES" w:eastAsia="en-US"/>
        </w:rPr>
      </w:pPr>
    </w:p>
    <w:p w:rsidR="00E8254A" w:rsidRPr="00200984" w:rsidRDefault="00E8254A" w:rsidP="00200984">
      <w:pPr>
        <w:pStyle w:val="Ttulo3"/>
        <w:jc w:val="left"/>
        <w:rPr>
          <w:rFonts w:eastAsia="Calibri"/>
          <w:color w:val="000000"/>
          <w:sz w:val="24"/>
          <w:shd w:val="clear" w:color="auto" w:fill="FFFFFF"/>
          <w:lang w:eastAsia="en-US"/>
        </w:rPr>
      </w:pPr>
      <w:bookmarkStart w:id="73" w:name="_Toc419751825"/>
      <w:r w:rsidRPr="00200984">
        <w:rPr>
          <w:rFonts w:eastAsia="Calibri"/>
          <w:color w:val="000000"/>
          <w:sz w:val="24"/>
          <w:shd w:val="clear" w:color="auto" w:fill="FFFFFF"/>
          <w:lang w:eastAsia="en-US"/>
        </w:rPr>
        <w:t>Funciones del Consejo Académico:</w:t>
      </w:r>
      <w:bookmarkEnd w:id="73"/>
    </w:p>
    <w:p w:rsidR="00E8254A" w:rsidRPr="00E8254A" w:rsidRDefault="00E8254A" w:rsidP="00E8254A">
      <w:pPr>
        <w:autoSpaceDE w:val="0"/>
        <w:autoSpaceDN w:val="0"/>
        <w:adjustRightInd w:val="0"/>
        <w:spacing w:after="0"/>
        <w:jc w:val="both"/>
        <w:rPr>
          <w:rFonts w:ascii="Arial" w:eastAsia="Calibri" w:hAnsi="Arial" w:cs="Arial"/>
          <w:b/>
          <w:color w:val="000000"/>
          <w:sz w:val="24"/>
          <w:szCs w:val="24"/>
          <w:shd w:val="clear" w:color="auto" w:fill="FFFFFF"/>
          <w:lang w:val="es-ES" w:eastAsia="en-US"/>
        </w:rPr>
      </w:pPr>
    </w:p>
    <w:p w:rsidR="00E8254A" w:rsidRPr="00E8254A" w:rsidRDefault="00E8254A" w:rsidP="00E8254A">
      <w:pPr>
        <w:autoSpaceDE w:val="0"/>
        <w:autoSpaceDN w:val="0"/>
        <w:adjustRightInd w:val="0"/>
        <w:spacing w:after="0"/>
        <w:jc w:val="both"/>
        <w:rPr>
          <w:rFonts w:ascii="Arial" w:eastAsia="Calibri" w:hAnsi="Arial" w:cs="Arial"/>
          <w:color w:val="000000"/>
          <w:sz w:val="24"/>
          <w:szCs w:val="24"/>
          <w:shd w:val="clear" w:color="auto" w:fill="FFFFFF"/>
          <w:lang w:val="es-ES" w:eastAsia="en-US"/>
        </w:rPr>
      </w:pPr>
      <w:r w:rsidRPr="00E8254A">
        <w:rPr>
          <w:rFonts w:ascii="Arial" w:eastAsia="Calibri" w:hAnsi="Arial" w:cs="Arial"/>
          <w:color w:val="000000"/>
          <w:sz w:val="24"/>
          <w:szCs w:val="24"/>
          <w:shd w:val="clear" w:color="auto" w:fill="FFFFFF"/>
          <w:lang w:val="es-ES" w:eastAsia="en-US"/>
        </w:rPr>
        <w:t>Las funciones que establece la ley para este órgano del gobierno escolar son las siguientes:</w:t>
      </w:r>
    </w:p>
    <w:p w:rsidR="00E8254A" w:rsidRPr="00E8254A" w:rsidRDefault="00E8254A" w:rsidP="00E8254A">
      <w:pPr>
        <w:autoSpaceDE w:val="0"/>
        <w:autoSpaceDN w:val="0"/>
        <w:adjustRightInd w:val="0"/>
        <w:spacing w:after="0"/>
        <w:jc w:val="both"/>
        <w:rPr>
          <w:rFonts w:ascii="Arial" w:eastAsia="Calibri" w:hAnsi="Arial" w:cs="Arial"/>
          <w:sz w:val="24"/>
          <w:szCs w:val="24"/>
          <w:lang w:val="es-ES" w:eastAsia="en-US"/>
        </w:rPr>
      </w:pPr>
    </w:p>
    <w:p w:rsidR="00E8254A" w:rsidRPr="00E8254A" w:rsidRDefault="00E8254A" w:rsidP="00E8254A">
      <w:pPr>
        <w:numPr>
          <w:ilvl w:val="0"/>
          <w:numId w:val="21"/>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Servir de órgano consultor del Consejo Directivo en la revisión de la propuesta del proyecto educativo institucional;  </w:t>
      </w:r>
    </w:p>
    <w:p w:rsidR="00E8254A" w:rsidRPr="00E8254A" w:rsidRDefault="00E8254A" w:rsidP="00E8254A">
      <w:pPr>
        <w:numPr>
          <w:ilvl w:val="0"/>
          <w:numId w:val="21"/>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lastRenderedPageBreak/>
        <w:t>Estudiar el currículo y propiciar su continuo mejoramiento, introduciendo las modificaciones y ajustes, de acuerdo con el procedimiento previsto en el presente Decreto;</w:t>
      </w:r>
    </w:p>
    <w:p w:rsidR="00E8254A" w:rsidRPr="00E8254A" w:rsidRDefault="00E8254A" w:rsidP="00E8254A">
      <w:pPr>
        <w:numPr>
          <w:ilvl w:val="0"/>
          <w:numId w:val="21"/>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Organizar el plan de estudios y orientar su ejecución;  </w:t>
      </w:r>
    </w:p>
    <w:p w:rsidR="00E8254A" w:rsidRPr="00E8254A" w:rsidRDefault="00E8254A" w:rsidP="00E8254A">
      <w:pPr>
        <w:numPr>
          <w:ilvl w:val="0"/>
          <w:numId w:val="21"/>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Participar en la evaluación institucional anual;  </w:t>
      </w:r>
    </w:p>
    <w:p w:rsidR="00E8254A" w:rsidRPr="00E8254A" w:rsidRDefault="00E8254A" w:rsidP="00E8254A">
      <w:pPr>
        <w:numPr>
          <w:ilvl w:val="0"/>
          <w:numId w:val="21"/>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Integrar los consejos de docentes para la evaluación periódica del rendimiento de los educandos y para la promoción, asignarles sus funciones y supervisar el proceso general de evaluación;  </w:t>
      </w:r>
    </w:p>
    <w:p w:rsidR="00E8254A" w:rsidRPr="00E8254A" w:rsidRDefault="00E8254A" w:rsidP="00E8254A">
      <w:pPr>
        <w:numPr>
          <w:ilvl w:val="0"/>
          <w:numId w:val="21"/>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Recibir y decidir los reclamos de los alumnos sobre la evaluación educativa, y  </w:t>
      </w:r>
    </w:p>
    <w:p w:rsidR="00E8254A" w:rsidRPr="00E8254A" w:rsidRDefault="00E8254A" w:rsidP="00E8254A">
      <w:pPr>
        <w:numPr>
          <w:ilvl w:val="0"/>
          <w:numId w:val="20"/>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Las demás funciones afines o complementarias con las anteriores que le atribuya el proyecto educativo institucional. (Decreto 1860/94, Art 24:15)</w:t>
      </w:r>
    </w:p>
    <w:p w:rsidR="00E8254A" w:rsidRPr="00E8254A" w:rsidRDefault="00E8254A" w:rsidP="00E8254A">
      <w:pPr>
        <w:autoSpaceDE w:val="0"/>
        <w:autoSpaceDN w:val="0"/>
        <w:adjustRightInd w:val="0"/>
        <w:spacing w:after="0"/>
        <w:ind w:left="720"/>
        <w:contextualSpacing/>
        <w:jc w:val="both"/>
        <w:rPr>
          <w:rFonts w:ascii="Arial" w:eastAsia="Calibri" w:hAnsi="Arial" w:cs="Arial"/>
          <w:sz w:val="24"/>
          <w:szCs w:val="24"/>
          <w:lang w:val="es-ES" w:eastAsia="en-US"/>
        </w:rPr>
      </w:pPr>
    </w:p>
    <w:p w:rsidR="00E8254A" w:rsidRPr="00E8254A" w:rsidRDefault="00E8254A" w:rsidP="00200984">
      <w:pPr>
        <w:pStyle w:val="Ttulo3"/>
        <w:rPr>
          <w:rFonts w:eastAsia="Calibri"/>
          <w:sz w:val="24"/>
          <w:lang w:eastAsia="en-US"/>
        </w:rPr>
      </w:pPr>
      <w:bookmarkStart w:id="74" w:name="_Toc419751826"/>
      <w:r w:rsidRPr="00E8254A">
        <w:rPr>
          <w:rFonts w:eastAsia="Calibri"/>
          <w:b w:val="0"/>
          <w:sz w:val="24"/>
          <w:lang w:eastAsia="en-US"/>
        </w:rPr>
        <w:t>Rectora</w:t>
      </w:r>
      <w:r w:rsidRPr="00E8254A">
        <w:rPr>
          <w:rFonts w:eastAsia="Calibri"/>
          <w:sz w:val="24"/>
          <w:lang w:eastAsia="en-US"/>
        </w:rPr>
        <w:t>:</w:t>
      </w:r>
      <w:bookmarkEnd w:id="74"/>
    </w:p>
    <w:p w:rsidR="00E8254A" w:rsidRPr="00E8254A" w:rsidRDefault="00E8254A" w:rsidP="00E8254A">
      <w:pPr>
        <w:autoSpaceDE w:val="0"/>
        <w:autoSpaceDN w:val="0"/>
        <w:adjustRightInd w:val="0"/>
        <w:spacing w:after="0"/>
        <w:jc w:val="both"/>
        <w:rPr>
          <w:rFonts w:ascii="Arial" w:eastAsia="Calibri" w:hAnsi="Arial" w:cs="Arial"/>
          <w:color w:val="000000"/>
          <w:sz w:val="24"/>
          <w:szCs w:val="24"/>
          <w:shd w:val="clear" w:color="auto" w:fill="FFFFFF"/>
          <w:lang w:val="es-ES" w:eastAsia="en-US"/>
        </w:rPr>
      </w:pPr>
      <w:r w:rsidRPr="00E8254A">
        <w:rPr>
          <w:rFonts w:ascii="Arial" w:eastAsia="Calibri" w:hAnsi="Arial" w:cs="Arial"/>
          <w:color w:val="000000"/>
          <w:sz w:val="24"/>
          <w:szCs w:val="24"/>
          <w:shd w:val="clear" w:color="auto" w:fill="FFFFFF"/>
          <w:lang w:val="es-ES" w:eastAsia="en-US"/>
        </w:rPr>
        <w:t>Es quien tiene a su cargo la tarea de liderar y orientar la elaboración y  ejecución del Proyecto Educativo Institucional-PEI, asegurando la debida participación de los distintos  actores de la comunidad educativa, aplica las disposiciones del Estado y ejerce funciones disciplinarias. Además tiene bajo su responsabilidad promover la calidad educativa y el mejoramiento continuo de todos los procesos que se llevan a cabo en la institución.</w:t>
      </w:r>
    </w:p>
    <w:p w:rsidR="00E8254A" w:rsidRPr="00200984" w:rsidRDefault="00E8254A" w:rsidP="00200984">
      <w:pPr>
        <w:spacing w:after="160"/>
        <w:rPr>
          <w:rFonts w:ascii="Arial" w:eastAsia="Calibri" w:hAnsi="Arial" w:cs="Arial"/>
          <w:b/>
          <w:color w:val="000000"/>
          <w:sz w:val="24"/>
          <w:szCs w:val="24"/>
          <w:shd w:val="clear" w:color="auto" w:fill="FFFFFF"/>
          <w:lang w:val="es-ES" w:eastAsia="en-US"/>
        </w:rPr>
      </w:pPr>
    </w:p>
    <w:p w:rsidR="00E8254A" w:rsidRPr="00200984" w:rsidRDefault="00200984" w:rsidP="00200984">
      <w:pPr>
        <w:pStyle w:val="Ttulo3"/>
        <w:jc w:val="left"/>
        <w:rPr>
          <w:rFonts w:eastAsia="Calibri"/>
          <w:color w:val="000000"/>
          <w:sz w:val="24"/>
          <w:shd w:val="clear" w:color="auto" w:fill="FFFFFF"/>
          <w:lang w:eastAsia="en-US"/>
        </w:rPr>
      </w:pPr>
      <w:bookmarkStart w:id="75" w:name="_Toc419751827"/>
      <w:r w:rsidRPr="00200984">
        <w:rPr>
          <w:rFonts w:eastAsia="Calibri"/>
          <w:color w:val="000000"/>
          <w:sz w:val="24"/>
          <w:shd w:val="clear" w:color="auto" w:fill="FFFFFF"/>
          <w:lang w:eastAsia="en-US"/>
        </w:rPr>
        <w:t>FUNCIONES DE LA RECTORA:</w:t>
      </w:r>
      <w:bookmarkEnd w:id="75"/>
    </w:p>
    <w:p w:rsidR="00E8254A" w:rsidRPr="00E8254A" w:rsidRDefault="00E8254A" w:rsidP="00E8254A">
      <w:pPr>
        <w:spacing w:after="160"/>
        <w:jc w:val="both"/>
        <w:rPr>
          <w:rFonts w:ascii="Arial" w:eastAsia="Calibri" w:hAnsi="Arial" w:cs="Arial"/>
          <w:color w:val="000000"/>
          <w:sz w:val="24"/>
          <w:szCs w:val="24"/>
          <w:shd w:val="clear" w:color="auto" w:fill="FFFFFF"/>
          <w:lang w:val="es-ES" w:eastAsia="en-US"/>
        </w:rPr>
      </w:pPr>
      <w:r w:rsidRPr="00E8254A">
        <w:rPr>
          <w:rFonts w:ascii="Arial" w:eastAsia="Calibri" w:hAnsi="Arial" w:cs="Arial"/>
          <w:color w:val="000000"/>
          <w:sz w:val="24"/>
          <w:szCs w:val="24"/>
          <w:shd w:val="clear" w:color="auto" w:fill="FFFFFF"/>
          <w:lang w:val="es-ES" w:eastAsia="en-US"/>
        </w:rPr>
        <w:t>De acuerdo a lo planteado en el Decreto 1860, a quién asuma el rol de rector o rectora de una institución oficial, le corresponden las siguientes funciones:</w:t>
      </w:r>
    </w:p>
    <w:p w:rsidR="00E8254A" w:rsidRPr="00E8254A" w:rsidRDefault="00E8254A" w:rsidP="00E8254A">
      <w:pPr>
        <w:numPr>
          <w:ilvl w:val="0"/>
          <w:numId w:val="22"/>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Orientar la ejecución del proyecto educativo institucional y aplicar las decisiones del gobierno escolar;  </w:t>
      </w:r>
    </w:p>
    <w:p w:rsidR="00E8254A" w:rsidRPr="00E8254A" w:rsidRDefault="00E8254A" w:rsidP="00E8254A">
      <w:pPr>
        <w:numPr>
          <w:ilvl w:val="0"/>
          <w:numId w:val="22"/>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Velar por el cumplimiento de las funciones docentes y el oportuno aprovisionamiento de los recursos necesarios para el efecto;  </w:t>
      </w:r>
    </w:p>
    <w:p w:rsidR="00E8254A" w:rsidRPr="00E8254A" w:rsidRDefault="00E8254A" w:rsidP="00E8254A">
      <w:pPr>
        <w:numPr>
          <w:ilvl w:val="0"/>
          <w:numId w:val="22"/>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Promover el proceso continuo de mejoramiento de la calidad de la educación en el establecimiento; </w:t>
      </w:r>
    </w:p>
    <w:p w:rsidR="00E8254A" w:rsidRPr="00E8254A" w:rsidRDefault="00E8254A" w:rsidP="00E8254A">
      <w:pPr>
        <w:numPr>
          <w:ilvl w:val="0"/>
          <w:numId w:val="22"/>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Mantener activas las relaciones con las autoridades educativas, con los patrocinadores o auspiciadores de la institución y con la comunidad local, para el continuo progreso académico de la institución y el mejoramiento de la vida comunitaria.  </w:t>
      </w:r>
    </w:p>
    <w:p w:rsidR="00E8254A" w:rsidRPr="00E8254A" w:rsidRDefault="00E8254A" w:rsidP="00E8254A">
      <w:pPr>
        <w:numPr>
          <w:ilvl w:val="0"/>
          <w:numId w:val="22"/>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Establecer canales de comunicación entre los diferentes estamentos de la comunidad educativa;  </w:t>
      </w:r>
    </w:p>
    <w:p w:rsidR="00E8254A" w:rsidRPr="00E8254A" w:rsidRDefault="00E8254A" w:rsidP="00E8254A">
      <w:pPr>
        <w:numPr>
          <w:ilvl w:val="0"/>
          <w:numId w:val="22"/>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Orientar el proceso educativo con la asistencia del Consejo Académico. </w:t>
      </w:r>
    </w:p>
    <w:p w:rsidR="00E8254A" w:rsidRPr="00E8254A" w:rsidRDefault="00E8254A" w:rsidP="00E8254A">
      <w:pPr>
        <w:numPr>
          <w:ilvl w:val="0"/>
          <w:numId w:val="22"/>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Ejercer las funciones disciplinarias que le atribuyan la ley, los reglamentos y el manual de convivencia;  </w:t>
      </w:r>
    </w:p>
    <w:p w:rsidR="00E8254A" w:rsidRPr="00E8254A" w:rsidRDefault="00E8254A" w:rsidP="00E8254A">
      <w:pPr>
        <w:numPr>
          <w:ilvl w:val="0"/>
          <w:numId w:val="22"/>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Identificar las nuevas tendencias, aspiraciones e influencias para canalizarlas en favor del mejoramiento del proyecto educativo institucional  </w:t>
      </w:r>
    </w:p>
    <w:p w:rsidR="00E8254A" w:rsidRPr="00E8254A" w:rsidRDefault="00E8254A" w:rsidP="00E8254A">
      <w:pPr>
        <w:numPr>
          <w:ilvl w:val="0"/>
          <w:numId w:val="22"/>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Promover actividades de beneficio social que vinculen al establecimiento con la comunidad local; </w:t>
      </w:r>
    </w:p>
    <w:p w:rsidR="00E8254A" w:rsidRPr="00E8254A" w:rsidRDefault="00E8254A" w:rsidP="00E8254A">
      <w:pPr>
        <w:numPr>
          <w:ilvl w:val="0"/>
          <w:numId w:val="22"/>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lastRenderedPageBreak/>
        <w:t xml:space="preserve">Aplicar las disposiciones que se expidan por parte del Estado, atinentes a la prestación del servicio público educativo, y  </w:t>
      </w:r>
    </w:p>
    <w:p w:rsidR="00E8254A" w:rsidRPr="00E8254A" w:rsidRDefault="00E8254A" w:rsidP="00E8254A">
      <w:pPr>
        <w:numPr>
          <w:ilvl w:val="0"/>
          <w:numId w:val="20"/>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Las demás funciones afines o complementarias con las anteriores que le atribuya el proyecto educativo institucional. </w:t>
      </w:r>
      <w:r w:rsidRPr="00E8254A">
        <w:rPr>
          <w:rFonts w:ascii="Arial" w:eastAsia="Calibri" w:hAnsi="Arial" w:cs="Arial"/>
          <w:sz w:val="24"/>
          <w:szCs w:val="24"/>
          <w:lang w:val="es-ES" w:eastAsia="en-US"/>
        </w:rPr>
        <w:cr/>
        <w:t>(Decreto 1860/94, Art 25:15)</w:t>
      </w:r>
    </w:p>
    <w:p w:rsidR="00E8254A" w:rsidRPr="00E8254A" w:rsidRDefault="00E8254A" w:rsidP="00E8254A">
      <w:pPr>
        <w:autoSpaceDE w:val="0"/>
        <w:autoSpaceDN w:val="0"/>
        <w:adjustRightInd w:val="0"/>
        <w:spacing w:after="0"/>
        <w:ind w:left="567"/>
        <w:jc w:val="both"/>
        <w:rPr>
          <w:rFonts w:ascii="Arial" w:eastAsia="Calibri" w:hAnsi="Arial" w:cs="Arial"/>
          <w:sz w:val="24"/>
          <w:szCs w:val="24"/>
          <w:lang w:val="es-MX" w:eastAsia="en-US"/>
        </w:rPr>
      </w:pPr>
    </w:p>
    <w:p w:rsidR="00E8254A" w:rsidRPr="00200984" w:rsidRDefault="00200984" w:rsidP="00200984">
      <w:pPr>
        <w:pStyle w:val="Ttulo2"/>
        <w:rPr>
          <w:rFonts w:eastAsia="Calibri"/>
          <w:sz w:val="24"/>
          <w:szCs w:val="24"/>
          <w:lang w:val="es-ES" w:eastAsia="en-US"/>
        </w:rPr>
      </w:pPr>
      <w:bookmarkStart w:id="76" w:name="_Toc419751828"/>
      <w:r w:rsidRPr="00200984">
        <w:rPr>
          <w:rFonts w:eastAsia="Calibri"/>
          <w:sz w:val="24"/>
          <w:szCs w:val="24"/>
          <w:lang w:val="es-ES" w:eastAsia="en-US"/>
        </w:rPr>
        <w:t>OTRAS INSTANCIAS DE PARTICIPACIÓN EN EL GOBIERNO ESCOLAR</w:t>
      </w:r>
      <w:bookmarkEnd w:id="76"/>
    </w:p>
    <w:p w:rsidR="00E8254A" w:rsidRPr="00E8254A" w:rsidRDefault="00E8254A" w:rsidP="00E8254A">
      <w:pPr>
        <w:spacing w:after="160"/>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La ley estipula que además de los anteriores, existan órganos complementarios que trabajan por el buen funcionamiento institucional y por la convivencia, garantizando así la participación de la comunidad educativa.</w:t>
      </w:r>
    </w:p>
    <w:p w:rsidR="00200984" w:rsidRDefault="00200984" w:rsidP="00E8254A">
      <w:pPr>
        <w:spacing w:after="160"/>
        <w:jc w:val="both"/>
        <w:rPr>
          <w:rFonts w:ascii="Arial" w:eastAsia="Calibri" w:hAnsi="Arial" w:cs="Arial"/>
          <w:b/>
          <w:sz w:val="24"/>
          <w:szCs w:val="24"/>
          <w:lang w:val="es-ES" w:eastAsia="en-US"/>
        </w:rPr>
      </w:pPr>
    </w:p>
    <w:p w:rsidR="00E8254A" w:rsidRPr="00200984" w:rsidRDefault="00200984" w:rsidP="00200984">
      <w:pPr>
        <w:pStyle w:val="Ttulo3"/>
        <w:jc w:val="left"/>
        <w:rPr>
          <w:rFonts w:eastAsia="Calibri"/>
          <w:sz w:val="24"/>
          <w:lang w:eastAsia="en-US"/>
        </w:rPr>
      </w:pPr>
      <w:bookmarkStart w:id="77" w:name="_Toc419751829"/>
      <w:r w:rsidRPr="00200984">
        <w:rPr>
          <w:rFonts w:eastAsia="Calibri"/>
          <w:sz w:val="24"/>
          <w:lang w:eastAsia="en-US"/>
        </w:rPr>
        <w:t>PERSONERO/A DE LOS Y LAS ESTUDIANTES:</w:t>
      </w:r>
      <w:bookmarkEnd w:id="77"/>
    </w:p>
    <w:p w:rsidR="00E8254A" w:rsidRPr="00200984" w:rsidRDefault="00E8254A" w:rsidP="00200984">
      <w:pPr>
        <w:spacing w:after="160"/>
        <w:rPr>
          <w:rFonts w:ascii="Arial" w:eastAsia="Calibri" w:hAnsi="Arial" w:cs="Arial"/>
          <w:b/>
          <w:sz w:val="24"/>
          <w:szCs w:val="24"/>
          <w:lang w:val="es-ES" w:eastAsia="en-US"/>
        </w:rPr>
      </w:pPr>
      <w:r w:rsidRPr="00E8254A">
        <w:rPr>
          <w:rFonts w:ascii="Arial" w:eastAsia="Calibri" w:hAnsi="Arial" w:cs="Arial"/>
          <w:sz w:val="24"/>
          <w:szCs w:val="24"/>
          <w:lang w:val="es-ES" w:eastAsia="en-US"/>
        </w:rPr>
        <w:t xml:space="preserve">Conforme a la ley, en la I.E La Independencia, el Personero o la Personera deberá estar cursando el último grado que ofrezca la institución al momento de su elección y le corresponderá “promover el ejercicio de los deberes y derechos de los estudiantes consagrados en la Constitución Política, las leyes, los reglamentos y el manual de convivencia.”  </w:t>
      </w:r>
    </w:p>
    <w:p w:rsidR="00E8254A" w:rsidRPr="00200984" w:rsidRDefault="00200984" w:rsidP="00200984">
      <w:pPr>
        <w:pStyle w:val="Ttulo3"/>
        <w:jc w:val="left"/>
        <w:rPr>
          <w:rFonts w:eastAsia="Calibri"/>
          <w:bCs w:val="0"/>
          <w:sz w:val="24"/>
          <w:shd w:val="clear" w:color="auto" w:fill="FFFFFF"/>
          <w:lang w:eastAsia="en-US"/>
        </w:rPr>
      </w:pPr>
      <w:bookmarkStart w:id="78" w:name="_Toc419751830"/>
      <w:r w:rsidRPr="00200984">
        <w:rPr>
          <w:rFonts w:eastAsia="Calibri"/>
          <w:bCs w:val="0"/>
          <w:sz w:val="24"/>
          <w:shd w:val="clear" w:color="auto" w:fill="FFFFFF"/>
          <w:lang w:eastAsia="en-US"/>
        </w:rPr>
        <w:t>PERFIL DEL PERSONERO</w:t>
      </w:r>
      <w:bookmarkEnd w:id="78"/>
    </w:p>
    <w:p w:rsidR="00E8254A" w:rsidRPr="00E8254A" w:rsidRDefault="00E8254A" w:rsidP="00E8254A">
      <w:pPr>
        <w:spacing w:after="160"/>
        <w:jc w:val="both"/>
        <w:rPr>
          <w:rFonts w:ascii="Arial" w:eastAsia="Calibri" w:hAnsi="Arial" w:cs="Arial"/>
          <w:sz w:val="24"/>
          <w:szCs w:val="24"/>
          <w:shd w:val="clear" w:color="auto" w:fill="FFFFFF"/>
          <w:lang w:val="es-ES" w:eastAsia="en-US"/>
        </w:rPr>
      </w:pPr>
      <w:r w:rsidRPr="00E8254A">
        <w:rPr>
          <w:rFonts w:ascii="Arial" w:eastAsia="Calibri" w:hAnsi="Arial" w:cs="Arial"/>
          <w:sz w:val="24"/>
          <w:szCs w:val="24"/>
          <w:shd w:val="clear" w:color="auto" w:fill="FFFFFF"/>
          <w:lang w:val="es-ES" w:eastAsia="en-US"/>
        </w:rPr>
        <w:t>El personero (a) estudiantil de la Institución Educativa la Independencia debe ser un estudiante que tenga conocimientos relacionados o inherentes a su cargo y en general:</w:t>
      </w:r>
    </w:p>
    <w:p w:rsidR="00E8254A" w:rsidRPr="00E8254A" w:rsidRDefault="00E8254A" w:rsidP="00E8254A">
      <w:pPr>
        <w:spacing w:after="160"/>
        <w:jc w:val="both"/>
        <w:rPr>
          <w:rFonts w:ascii="Arial" w:eastAsia="Calibri" w:hAnsi="Arial" w:cs="Arial"/>
          <w:sz w:val="24"/>
          <w:szCs w:val="24"/>
          <w:shd w:val="clear" w:color="auto" w:fill="FFFFFF"/>
          <w:lang w:val="es-ES" w:eastAsia="en-US"/>
        </w:rPr>
      </w:pPr>
      <w:r w:rsidRPr="00E8254A">
        <w:rPr>
          <w:rFonts w:ascii="Arial" w:eastAsia="Calibri" w:hAnsi="Arial" w:cs="Arial"/>
          <w:sz w:val="24"/>
          <w:szCs w:val="24"/>
          <w:shd w:val="clear" w:color="auto" w:fill="FFFFFF"/>
          <w:lang w:val="es-ES" w:eastAsia="en-US"/>
        </w:rPr>
        <w:t>Promover el cumplimiento de los deberes y derechos  de los estudiantes.</w:t>
      </w:r>
    </w:p>
    <w:p w:rsidR="00E8254A" w:rsidRPr="00E8254A" w:rsidRDefault="00E8254A" w:rsidP="00E8254A">
      <w:pPr>
        <w:spacing w:after="160"/>
        <w:jc w:val="both"/>
        <w:rPr>
          <w:rFonts w:ascii="Arial" w:eastAsia="Calibri" w:hAnsi="Arial" w:cs="Arial"/>
          <w:sz w:val="24"/>
          <w:szCs w:val="24"/>
          <w:shd w:val="clear" w:color="auto" w:fill="FFFFFF"/>
          <w:lang w:val="es-ES" w:eastAsia="en-US"/>
        </w:rPr>
      </w:pPr>
      <w:r w:rsidRPr="00E8254A">
        <w:rPr>
          <w:rFonts w:ascii="Arial" w:eastAsia="Calibri" w:hAnsi="Arial" w:cs="Arial"/>
          <w:sz w:val="24"/>
          <w:szCs w:val="24"/>
          <w:shd w:val="clear" w:color="auto" w:fill="FFFFFF"/>
          <w:lang w:val="es-ES" w:eastAsia="en-US"/>
        </w:rPr>
        <w:t xml:space="preserve">Tener sentido de permanencia por la institución  </w:t>
      </w:r>
    </w:p>
    <w:p w:rsidR="00E8254A" w:rsidRPr="00E8254A" w:rsidRDefault="00E8254A" w:rsidP="00E8254A">
      <w:pPr>
        <w:spacing w:after="160"/>
        <w:jc w:val="both"/>
        <w:rPr>
          <w:rFonts w:ascii="Arial" w:eastAsia="Calibri" w:hAnsi="Arial" w:cs="Arial"/>
          <w:sz w:val="24"/>
          <w:szCs w:val="24"/>
          <w:shd w:val="clear" w:color="auto" w:fill="FFFFFF"/>
          <w:lang w:eastAsia="en-US"/>
        </w:rPr>
      </w:pPr>
      <w:r w:rsidRPr="00E8254A">
        <w:rPr>
          <w:rFonts w:ascii="Arial" w:eastAsia="Calibri" w:hAnsi="Arial" w:cs="Arial"/>
          <w:sz w:val="24"/>
          <w:szCs w:val="24"/>
          <w:shd w:val="clear" w:color="auto" w:fill="FFFFFF"/>
          <w:lang w:eastAsia="en-US"/>
        </w:rPr>
        <w:t>Asumir un liderazgo positivo en busca de mejorar la convivencia en la institución educativa la Independencia.</w:t>
      </w:r>
    </w:p>
    <w:p w:rsidR="00E8254A" w:rsidRPr="00E8254A" w:rsidRDefault="00E8254A" w:rsidP="00E8254A">
      <w:pPr>
        <w:spacing w:after="160"/>
        <w:jc w:val="both"/>
        <w:rPr>
          <w:rFonts w:ascii="Arial" w:eastAsia="Calibri" w:hAnsi="Arial" w:cs="Arial"/>
          <w:sz w:val="24"/>
          <w:szCs w:val="24"/>
          <w:shd w:val="clear" w:color="auto" w:fill="FFFFFF"/>
          <w:lang w:eastAsia="en-US"/>
        </w:rPr>
      </w:pPr>
      <w:r w:rsidRPr="00E8254A">
        <w:rPr>
          <w:rFonts w:ascii="Arial" w:eastAsia="Calibri" w:hAnsi="Arial" w:cs="Arial"/>
          <w:sz w:val="24"/>
          <w:szCs w:val="24"/>
          <w:shd w:val="clear" w:color="auto" w:fill="FFFFFF"/>
          <w:lang w:eastAsia="en-US"/>
        </w:rPr>
        <w:t>Tener espíritu cívico.</w:t>
      </w:r>
    </w:p>
    <w:p w:rsidR="00E8254A" w:rsidRPr="00200984" w:rsidRDefault="00E8254A" w:rsidP="00200984">
      <w:pPr>
        <w:spacing w:after="160"/>
        <w:rPr>
          <w:rFonts w:ascii="Arial" w:eastAsia="Calibri" w:hAnsi="Arial" w:cs="Arial"/>
          <w:bCs/>
          <w:sz w:val="24"/>
          <w:szCs w:val="24"/>
          <w:shd w:val="clear" w:color="auto" w:fill="FFFFFF"/>
          <w:lang w:val="es-ES" w:eastAsia="en-US"/>
        </w:rPr>
      </w:pPr>
      <w:r w:rsidRPr="00E8254A">
        <w:rPr>
          <w:rFonts w:ascii="Arial" w:eastAsia="Calibri" w:hAnsi="Arial" w:cs="Arial"/>
          <w:sz w:val="24"/>
          <w:szCs w:val="24"/>
          <w:shd w:val="clear" w:color="auto" w:fill="FFFFFF"/>
          <w:lang w:val="es-ES" w:eastAsia="en-US"/>
        </w:rPr>
        <w:t>Ser un estudiante con un nivel de desempeño básico, alto o  superior. </w:t>
      </w:r>
      <w:r w:rsidRPr="00E8254A">
        <w:rPr>
          <w:rFonts w:ascii="Arial" w:eastAsia="Calibri" w:hAnsi="Arial" w:cs="Arial"/>
          <w:sz w:val="24"/>
          <w:szCs w:val="24"/>
          <w:lang w:val="es-ES" w:eastAsia="en-US"/>
        </w:rPr>
        <w:br/>
      </w:r>
      <w:r w:rsidRPr="00E8254A">
        <w:rPr>
          <w:rFonts w:ascii="Arial" w:eastAsia="Calibri" w:hAnsi="Arial" w:cs="Arial"/>
          <w:sz w:val="24"/>
          <w:szCs w:val="24"/>
          <w:shd w:val="clear" w:color="auto" w:fill="FFFFFF"/>
          <w:lang w:val="es-ES" w:eastAsia="en-US"/>
        </w:rPr>
        <w:t>Ser mediador en las relaciones interpersonales entre educando, educador, padre de familia y administración </w:t>
      </w:r>
      <w:r w:rsidRPr="00E8254A">
        <w:rPr>
          <w:rFonts w:ascii="Arial" w:eastAsia="Calibri" w:hAnsi="Arial" w:cs="Arial"/>
          <w:sz w:val="24"/>
          <w:szCs w:val="24"/>
          <w:lang w:val="es-ES" w:eastAsia="en-US"/>
        </w:rPr>
        <w:br/>
      </w:r>
      <w:r w:rsidRPr="00E8254A">
        <w:rPr>
          <w:rFonts w:ascii="Arial" w:eastAsia="Calibri" w:hAnsi="Arial" w:cs="Arial"/>
          <w:sz w:val="24"/>
          <w:szCs w:val="24"/>
          <w:shd w:val="clear" w:color="auto" w:fill="FFFFFF"/>
          <w:lang w:val="es-ES" w:eastAsia="en-US"/>
        </w:rPr>
        <w:t>Tener un espíritu creativo, dinámico, que conduzcan al mejoramiento y al desarrollo de la institución </w:t>
      </w:r>
      <w:r w:rsidRPr="00E8254A">
        <w:rPr>
          <w:rFonts w:ascii="Arial" w:eastAsia="Calibri" w:hAnsi="Arial" w:cs="Arial"/>
          <w:sz w:val="24"/>
          <w:szCs w:val="24"/>
          <w:lang w:val="es-ES" w:eastAsia="en-US"/>
        </w:rPr>
        <w:br/>
      </w:r>
      <w:r w:rsidRPr="00E8254A">
        <w:rPr>
          <w:rFonts w:ascii="Arial" w:eastAsia="Calibri" w:hAnsi="Arial" w:cs="Arial"/>
          <w:sz w:val="24"/>
          <w:szCs w:val="24"/>
          <w:shd w:val="clear" w:color="auto" w:fill="FFFFFF"/>
          <w:lang w:val="es-ES" w:eastAsia="en-US"/>
        </w:rPr>
        <w:t>Representar con altura el nombre de sus compañeros y de la institución. </w:t>
      </w:r>
      <w:r w:rsidRPr="00E8254A">
        <w:rPr>
          <w:rFonts w:ascii="Arial" w:eastAsia="Calibri" w:hAnsi="Arial" w:cs="Arial"/>
          <w:sz w:val="24"/>
          <w:szCs w:val="24"/>
          <w:lang w:val="es-ES" w:eastAsia="en-US"/>
        </w:rPr>
        <w:br/>
      </w:r>
    </w:p>
    <w:p w:rsidR="00200984" w:rsidRPr="00200984" w:rsidRDefault="00200984" w:rsidP="00200984">
      <w:pPr>
        <w:pStyle w:val="Ttulo3"/>
        <w:jc w:val="left"/>
        <w:rPr>
          <w:rFonts w:eastAsia="Calibri"/>
          <w:b w:val="0"/>
          <w:sz w:val="24"/>
          <w:shd w:val="clear" w:color="auto" w:fill="FFFFFF"/>
          <w:lang w:eastAsia="en-US"/>
        </w:rPr>
      </w:pPr>
      <w:bookmarkStart w:id="79" w:name="_Toc419751831"/>
      <w:r w:rsidRPr="00200984">
        <w:rPr>
          <w:rFonts w:eastAsia="Calibri"/>
          <w:b w:val="0"/>
          <w:bCs w:val="0"/>
          <w:sz w:val="24"/>
          <w:shd w:val="clear" w:color="auto" w:fill="FFFFFF"/>
          <w:lang w:eastAsia="en-US"/>
        </w:rPr>
        <w:lastRenderedPageBreak/>
        <w:t>PARA SER ELEGIDO PERSONERO ESTUDIANTIL DEBE REUNIR LAS SIGUIENTES CUALIDADES</w:t>
      </w:r>
      <w:r w:rsidRPr="00200984">
        <w:rPr>
          <w:rFonts w:eastAsia="Calibri"/>
          <w:b w:val="0"/>
          <w:sz w:val="24"/>
          <w:shd w:val="clear" w:color="auto" w:fill="FFFFFF"/>
          <w:lang w:eastAsia="en-US"/>
        </w:rPr>
        <w:t>:</w:t>
      </w:r>
      <w:bookmarkEnd w:id="79"/>
    </w:p>
    <w:p w:rsidR="00E8254A" w:rsidRPr="00E8254A" w:rsidRDefault="00E8254A" w:rsidP="00E8254A">
      <w:pPr>
        <w:spacing w:after="160"/>
        <w:jc w:val="both"/>
        <w:rPr>
          <w:rFonts w:ascii="Arial" w:eastAsia="Calibri" w:hAnsi="Arial" w:cs="Arial"/>
          <w:b/>
          <w:sz w:val="24"/>
          <w:szCs w:val="24"/>
          <w:lang w:val="es-ES" w:eastAsia="en-US"/>
        </w:rPr>
      </w:pPr>
      <w:r w:rsidRPr="00E8254A">
        <w:rPr>
          <w:rFonts w:ascii="Arial" w:eastAsia="Calibri" w:hAnsi="Arial" w:cs="Arial"/>
          <w:sz w:val="24"/>
          <w:szCs w:val="24"/>
          <w:lang w:val="es-ES" w:eastAsia="en-US"/>
        </w:rPr>
        <w:br/>
      </w:r>
      <w:r w:rsidRPr="00E8254A">
        <w:rPr>
          <w:rFonts w:ascii="Arial" w:eastAsia="Calibri" w:hAnsi="Arial" w:cs="Arial"/>
          <w:sz w:val="24"/>
          <w:szCs w:val="24"/>
          <w:shd w:val="clear" w:color="auto" w:fill="FFFFFF"/>
          <w:lang w:val="es-ES" w:eastAsia="en-US"/>
        </w:rPr>
        <w:t>• Atender las peticiones, inquietudes y quejas de sus compañeros con amabilidad y cortesía. </w:t>
      </w:r>
      <w:r w:rsidRPr="00E8254A">
        <w:rPr>
          <w:rFonts w:ascii="Arial" w:eastAsia="Calibri" w:hAnsi="Arial" w:cs="Arial"/>
          <w:sz w:val="24"/>
          <w:szCs w:val="24"/>
          <w:lang w:val="es-ES" w:eastAsia="en-US"/>
        </w:rPr>
        <w:br/>
      </w:r>
      <w:r w:rsidRPr="00E8254A">
        <w:rPr>
          <w:rFonts w:ascii="Arial" w:eastAsia="Calibri" w:hAnsi="Arial" w:cs="Arial"/>
          <w:sz w:val="24"/>
          <w:szCs w:val="24"/>
          <w:shd w:val="clear" w:color="auto" w:fill="FFFFFF"/>
          <w:lang w:val="es-ES" w:eastAsia="en-US"/>
        </w:rPr>
        <w:t>Actuar con serenidad y prudencia frente a situaciones difíciles que se presenten </w:t>
      </w:r>
      <w:r w:rsidRPr="00E8254A">
        <w:rPr>
          <w:rFonts w:ascii="Arial" w:eastAsia="Calibri" w:hAnsi="Arial" w:cs="Arial"/>
          <w:sz w:val="24"/>
          <w:szCs w:val="24"/>
          <w:lang w:val="es-ES" w:eastAsia="en-US"/>
        </w:rPr>
        <w:br/>
      </w:r>
      <w:r w:rsidRPr="00E8254A">
        <w:rPr>
          <w:rFonts w:ascii="Arial" w:eastAsia="Calibri" w:hAnsi="Arial" w:cs="Arial"/>
          <w:sz w:val="24"/>
          <w:szCs w:val="24"/>
          <w:shd w:val="clear" w:color="auto" w:fill="FFFFFF"/>
          <w:lang w:val="es-ES" w:eastAsia="en-US"/>
        </w:rPr>
        <w:t>Ser justo y equitativo entre las decisiones que tome para la solución de problemas </w:t>
      </w:r>
      <w:r w:rsidRPr="00E8254A">
        <w:rPr>
          <w:rFonts w:ascii="Arial" w:eastAsia="Calibri" w:hAnsi="Arial" w:cs="Arial"/>
          <w:sz w:val="24"/>
          <w:szCs w:val="24"/>
          <w:lang w:val="es-ES" w:eastAsia="en-US"/>
        </w:rPr>
        <w:br/>
      </w:r>
      <w:r w:rsidRPr="00E8254A">
        <w:rPr>
          <w:rFonts w:ascii="Arial" w:eastAsia="Calibri" w:hAnsi="Arial" w:cs="Arial"/>
          <w:sz w:val="24"/>
          <w:szCs w:val="24"/>
          <w:shd w:val="clear" w:color="auto" w:fill="FFFFFF"/>
          <w:lang w:val="es-ES" w:eastAsia="en-US"/>
        </w:rPr>
        <w:t>Ser comprensivo y tolerante ante situaciones difíciles. </w:t>
      </w:r>
      <w:r w:rsidRPr="00E8254A">
        <w:rPr>
          <w:rFonts w:ascii="Arial" w:eastAsia="Calibri" w:hAnsi="Arial" w:cs="Arial"/>
          <w:sz w:val="24"/>
          <w:szCs w:val="24"/>
          <w:lang w:val="es-ES" w:eastAsia="en-US"/>
        </w:rPr>
        <w:br/>
      </w:r>
      <w:r w:rsidRPr="00E8254A">
        <w:rPr>
          <w:rFonts w:ascii="Arial" w:eastAsia="Calibri" w:hAnsi="Arial" w:cs="Arial"/>
          <w:sz w:val="24"/>
          <w:szCs w:val="24"/>
          <w:shd w:val="clear" w:color="auto" w:fill="FFFFFF"/>
          <w:lang w:val="es-ES" w:eastAsia="en-US"/>
        </w:rPr>
        <w:t>Actuar con prontitud cuando las circunstancias lo requieran.</w:t>
      </w:r>
    </w:p>
    <w:p w:rsidR="00200984" w:rsidRDefault="00200984" w:rsidP="00E8254A">
      <w:pPr>
        <w:spacing w:after="160"/>
        <w:jc w:val="both"/>
        <w:rPr>
          <w:rFonts w:ascii="Arial" w:eastAsia="Calibri" w:hAnsi="Arial" w:cs="Arial"/>
          <w:b/>
          <w:sz w:val="24"/>
          <w:szCs w:val="24"/>
          <w:lang w:val="es-ES" w:eastAsia="en-US"/>
        </w:rPr>
      </w:pPr>
    </w:p>
    <w:p w:rsidR="00E8254A" w:rsidRPr="00200984" w:rsidRDefault="00200984" w:rsidP="00200984">
      <w:pPr>
        <w:pStyle w:val="Ttulo3"/>
        <w:jc w:val="left"/>
        <w:rPr>
          <w:rFonts w:eastAsia="Calibri"/>
          <w:sz w:val="24"/>
          <w:lang w:eastAsia="en-US"/>
        </w:rPr>
      </w:pPr>
      <w:bookmarkStart w:id="80" w:name="_Toc419751832"/>
      <w:r w:rsidRPr="00200984">
        <w:rPr>
          <w:rFonts w:eastAsia="Calibri"/>
          <w:sz w:val="24"/>
          <w:lang w:eastAsia="en-US"/>
        </w:rPr>
        <w:t>FUNCIONES DEL(A) PERSONERO/A DE LOS Y LAS ESTUDIANTES:</w:t>
      </w:r>
      <w:bookmarkEnd w:id="80"/>
    </w:p>
    <w:p w:rsidR="00E8254A" w:rsidRPr="00E8254A" w:rsidRDefault="00E8254A" w:rsidP="00E8254A">
      <w:pPr>
        <w:spacing w:after="160"/>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Según el artículo 28 del Decreto 1860, sus funciones serán las siguientes: </w:t>
      </w:r>
    </w:p>
    <w:p w:rsidR="00E8254A" w:rsidRPr="00E8254A" w:rsidRDefault="00E8254A" w:rsidP="00E8254A">
      <w:pPr>
        <w:numPr>
          <w:ilvl w:val="0"/>
          <w:numId w:val="23"/>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Promover el cumplimiento de los derechos y deberes de los estudiantes, para lo cual podrá utilizar los medios de comunicación interna del establecimiento, pedir la colaboración del consejo de estudiantes, organizar foros u otras formas de deliberación. </w:t>
      </w:r>
    </w:p>
    <w:p w:rsidR="00E8254A" w:rsidRPr="00E8254A" w:rsidRDefault="00E8254A" w:rsidP="00E8254A">
      <w:pPr>
        <w:autoSpaceDE w:val="0"/>
        <w:autoSpaceDN w:val="0"/>
        <w:adjustRightInd w:val="0"/>
        <w:spacing w:after="0"/>
        <w:ind w:left="567" w:firstLine="60"/>
        <w:jc w:val="both"/>
        <w:rPr>
          <w:rFonts w:ascii="Arial" w:eastAsia="Calibri" w:hAnsi="Arial" w:cs="Arial"/>
          <w:sz w:val="24"/>
          <w:szCs w:val="24"/>
          <w:lang w:val="es-ES" w:eastAsia="en-US"/>
        </w:rPr>
      </w:pPr>
    </w:p>
    <w:p w:rsidR="00E8254A" w:rsidRPr="00E8254A" w:rsidRDefault="00E8254A" w:rsidP="00E8254A">
      <w:pPr>
        <w:numPr>
          <w:ilvl w:val="0"/>
          <w:numId w:val="23"/>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Recibir y evaluar las quejas y reclamos que presenten los educandos sobre lesiones a sus derechos y las que formule cualquier persona de la comunidad sobre el incumplimiento de las obligaciones de los alumnos; </w:t>
      </w:r>
    </w:p>
    <w:p w:rsidR="00E8254A" w:rsidRPr="00E8254A" w:rsidRDefault="00E8254A" w:rsidP="00E8254A">
      <w:pPr>
        <w:autoSpaceDE w:val="0"/>
        <w:autoSpaceDN w:val="0"/>
        <w:adjustRightInd w:val="0"/>
        <w:spacing w:after="0"/>
        <w:ind w:left="567" w:firstLine="60"/>
        <w:jc w:val="both"/>
        <w:rPr>
          <w:rFonts w:ascii="Arial" w:eastAsia="Calibri" w:hAnsi="Arial" w:cs="Arial"/>
          <w:sz w:val="24"/>
          <w:szCs w:val="24"/>
          <w:lang w:val="es-ES" w:eastAsia="en-US"/>
        </w:rPr>
      </w:pPr>
    </w:p>
    <w:p w:rsidR="00E8254A" w:rsidRPr="00E8254A" w:rsidRDefault="00E8254A" w:rsidP="00E8254A">
      <w:pPr>
        <w:numPr>
          <w:ilvl w:val="0"/>
          <w:numId w:val="23"/>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Presentar ante el rector o el Director Administrativo, según sus  competencias, las solicitudes de oficio o a petición de parte que considere necesarias para proteger los derechos de los estudiantes y facilitar el cumplimiento de sus deberes. y </w:t>
      </w:r>
    </w:p>
    <w:p w:rsidR="00E8254A" w:rsidRPr="00E8254A" w:rsidRDefault="00E8254A" w:rsidP="00E8254A">
      <w:pPr>
        <w:autoSpaceDE w:val="0"/>
        <w:autoSpaceDN w:val="0"/>
        <w:adjustRightInd w:val="0"/>
        <w:spacing w:after="0"/>
        <w:ind w:left="567" w:firstLine="60"/>
        <w:jc w:val="both"/>
        <w:rPr>
          <w:rFonts w:ascii="Arial" w:eastAsia="Calibri" w:hAnsi="Arial" w:cs="Arial"/>
          <w:sz w:val="24"/>
          <w:szCs w:val="24"/>
          <w:lang w:val="es-ES" w:eastAsia="en-US"/>
        </w:rPr>
      </w:pPr>
    </w:p>
    <w:p w:rsidR="00E8254A" w:rsidRPr="00E8254A" w:rsidRDefault="00E8254A" w:rsidP="00E8254A">
      <w:pPr>
        <w:numPr>
          <w:ilvl w:val="0"/>
          <w:numId w:val="23"/>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Cuando lo considere necesario, apelar ante el Consejo Directivo o el organismo que haga sus veces, las decisiones del rector respecto a las peticiones presentadas por su intermedio. </w:t>
      </w:r>
    </w:p>
    <w:p w:rsidR="00E8254A" w:rsidRPr="00E8254A" w:rsidRDefault="00E8254A" w:rsidP="00E8254A">
      <w:pPr>
        <w:ind w:left="720"/>
        <w:contextualSpacing/>
        <w:jc w:val="both"/>
        <w:rPr>
          <w:rFonts w:ascii="Arial" w:eastAsia="Calibri" w:hAnsi="Arial" w:cs="Arial"/>
          <w:sz w:val="24"/>
          <w:szCs w:val="24"/>
          <w:lang w:val="es-ES" w:eastAsia="en-US"/>
        </w:rPr>
      </w:pPr>
    </w:p>
    <w:p w:rsidR="00E8254A" w:rsidRPr="00E8254A" w:rsidRDefault="00E8254A" w:rsidP="00E8254A">
      <w:pPr>
        <w:autoSpaceDE w:val="0"/>
        <w:autoSpaceDN w:val="0"/>
        <w:adjustRightInd w:val="0"/>
        <w:spacing w:after="0"/>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El personero de los estudiantes será elegido dentro de los treinta días calendario siguientes al de la iniciación de clases de un período lectivo anual. Para tal efecto el rector convocará a todos los estudiantes matriculados con el fin de elegirlo por el sistema de mayoría simple y mediante voto secreto; el proceso a seguir en las elecciones deberá quedar consignado paso a paso como evidencia cada año. </w:t>
      </w:r>
    </w:p>
    <w:p w:rsidR="00E8254A" w:rsidRPr="00E8254A" w:rsidRDefault="00E8254A" w:rsidP="00E8254A">
      <w:pPr>
        <w:autoSpaceDE w:val="0"/>
        <w:autoSpaceDN w:val="0"/>
        <w:adjustRightInd w:val="0"/>
        <w:spacing w:after="0"/>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El ejercicio del cargo de personero de los estudiantes es incompatible con el de representante de los estudiantes ante el Consejo Directivo. </w:t>
      </w:r>
    </w:p>
    <w:p w:rsidR="00E8254A" w:rsidRPr="00E8254A" w:rsidRDefault="00E8254A" w:rsidP="00E8254A">
      <w:pPr>
        <w:autoSpaceDE w:val="0"/>
        <w:autoSpaceDN w:val="0"/>
        <w:adjustRightInd w:val="0"/>
        <w:spacing w:after="0"/>
        <w:ind w:left="720"/>
        <w:contextualSpacing/>
        <w:jc w:val="both"/>
        <w:rPr>
          <w:rFonts w:ascii="Arial" w:eastAsia="Calibri" w:hAnsi="Arial" w:cs="Arial"/>
          <w:color w:val="FF0000"/>
          <w:sz w:val="24"/>
          <w:szCs w:val="24"/>
          <w:lang w:val="es-ES" w:eastAsia="en-US"/>
        </w:rPr>
      </w:pPr>
    </w:p>
    <w:p w:rsidR="00E8254A" w:rsidRPr="00E8254A" w:rsidRDefault="00E8254A" w:rsidP="00E8254A">
      <w:pPr>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 xml:space="preserve">En caso de incumplimiento de las funciones del personero se hará revocatoria de su mandato si la comunidad estudiantil lo exige legalmente. Para tal efecto el consejo de estudiantes debe recoger la firma de por lo menos el 30 % de los </w:t>
      </w:r>
      <w:r w:rsidRPr="00E8254A">
        <w:rPr>
          <w:rFonts w:ascii="Arial" w:eastAsia="Times New Roman" w:hAnsi="Arial" w:cs="Arial"/>
          <w:sz w:val="24"/>
          <w:szCs w:val="24"/>
          <w:lang w:val="es-ES" w:eastAsia="en-US"/>
        </w:rPr>
        <w:lastRenderedPageBreak/>
        <w:t>estudiantes que participaron en las elecciones que estén de acuerdo con que se le revoque el mandato al Personero. En su lugar actuarán los segundos en obtener mayor votación el día de elecciones.</w:t>
      </w:r>
    </w:p>
    <w:p w:rsidR="00E8254A" w:rsidRPr="00E8254A" w:rsidRDefault="00E8254A" w:rsidP="00E8254A">
      <w:pPr>
        <w:spacing w:after="0" w:line="240" w:lineRule="auto"/>
        <w:jc w:val="both"/>
        <w:rPr>
          <w:rFonts w:ascii="Arial" w:eastAsia="Times New Roman" w:hAnsi="Arial" w:cs="Arial"/>
          <w:sz w:val="24"/>
          <w:szCs w:val="24"/>
          <w:lang w:val="es-ES" w:eastAsia="en-US"/>
        </w:rPr>
      </w:pPr>
    </w:p>
    <w:p w:rsidR="00E8254A" w:rsidRPr="00E8254A" w:rsidRDefault="00E8254A" w:rsidP="00E8254A">
      <w:pPr>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Cuando el escrutinio total de votos arroje como resultado que el voto en blanco es superior al obtenido por los candidatos deberá repetirse la elección con nuevos candidatos.</w:t>
      </w:r>
    </w:p>
    <w:p w:rsidR="00E8254A" w:rsidRPr="00E8254A" w:rsidRDefault="00E8254A" w:rsidP="00E8254A">
      <w:pPr>
        <w:spacing w:after="0" w:line="240" w:lineRule="auto"/>
        <w:jc w:val="both"/>
        <w:rPr>
          <w:rFonts w:ascii="Arial" w:eastAsia="Times New Roman" w:hAnsi="Arial" w:cs="Arial"/>
          <w:sz w:val="24"/>
          <w:szCs w:val="24"/>
          <w:lang w:val="es-ES" w:eastAsia="en-US"/>
        </w:rPr>
      </w:pPr>
    </w:p>
    <w:p w:rsidR="00E8254A" w:rsidRPr="00E8254A" w:rsidRDefault="00E8254A" w:rsidP="00E8254A">
      <w:pPr>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Al Personero se le reconocerá hasta 80 horas del servicio social.</w:t>
      </w:r>
    </w:p>
    <w:p w:rsidR="00E8254A" w:rsidRPr="00E8254A" w:rsidRDefault="00E8254A" w:rsidP="00E8254A">
      <w:pPr>
        <w:spacing w:after="0" w:line="240" w:lineRule="auto"/>
        <w:jc w:val="both"/>
        <w:rPr>
          <w:rFonts w:ascii="Arial" w:eastAsia="Times New Roman" w:hAnsi="Arial" w:cs="Arial"/>
          <w:sz w:val="24"/>
          <w:szCs w:val="24"/>
          <w:lang w:val="es-ES" w:eastAsia="en-US"/>
        </w:rPr>
      </w:pPr>
    </w:p>
    <w:p w:rsidR="00E8254A" w:rsidRPr="00200984" w:rsidRDefault="00200984" w:rsidP="00200984">
      <w:pPr>
        <w:pStyle w:val="Ttulo3"/>
        <w:jc w:val="left"/>
        <w:rPr>
          <w:rFonts w:eastAsia="Calibri"/>
          <w:sz w:val="24"/>
          <w:lang w:eastAsia="en-US"/>
        </w:rPr>
      </w:pPr>
      <w:bookmarkStart w:id="81" w:name="_Toc419751833"/>
      <w:r w:rsidRPr="00200984">
        <w:rPr>
          <w:rFonts w:eastAsia="Calibri"/>
          <w:sz w:val="24"/>
          <w:lang w:eastAsia="en-US"/>
        </w:rPr>
        <w:t>CONSEJO DE ESTUDIANTES:</w:t>
      </w:r>
      <w:bookmarkEnd w:id="81"/>
    </w:p>
    <w:p w:rsidR="00E8254A" w:rsidRPr="00E8254A" w:rsidRDefault="00E8254A" w:rsidP="00E8254A">
      <w:pPr>
        <w:autoSpaceDE w:val="0"/>
        <w:autoSpaceDN w:val="0"/>
        <w:adjustRightInd w:val="0"/>
        <w:spacing w:after="0"/>
        <w:jc w:val="both"/>
        <w:rPr>
          <w:rFonts w:ascii="Arial" w:eastAsia="Calibri" w:hAnsi="Arial" w:cs="Arial"/>
          <w:b/>
          <w:sz w:val="24"/>
          <w:szCs w:val="24"/>
          <w:lang w:val="es-ES" w:eastAsia="en-US"/>
        </w:rPr>
      </w:pPr>
    </w:p>
    <w:p w:rsidR="00E8254A" w:rsidRPr="00E8254A" w:rsidRDefault="00E8254A" w:rsidP="00E8254A">
      <w:pPr>
        <w:autoSpaceDE w:val="0"/>
        <w:autoSpaceDN w:val="0"/>
        <w:adjustRightInd w:val="0"/>
        <w:spacing w:after="0"/>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Según el artículo 29, el Consejo de Estudiantes, es “el máximo órgano colegiado que asegura y garantiza el continuo ejercicio de la participación por parte de los educandos.” </w:t>
      </w:r>
    </w:p>
    <w:p w:rsidR="00E8254A" w:rsidRPr="00200984" w:rsidRDefault="00E8254A" w:rsidP="00200984">
      <w:pPr>
        <w:autoSpaceDE w:val="0"/>
        <w:autoSpaceDN w:val="0"/>
        <w:adjustRightInd w:val="0"/>
        <w:spacing w:after="0"/>
        <w:rPr>
          <w:rFonts w:ascii="Arial" w:eastAsia="Calibri" w:hAnsi="Arial" w:cs="Arial"/>
          <w:b/>
          <w:sz w:val="24"/>
          <w:szCs w:val="24"/>
          <w:lang w:val="es-ES" w:eastAsia="en-US"/>
        </w:rPr>
      </w:pPr>
    </w:p>
    <w:p w:rsidR="00E8254A" w:rsidRDefault="00200984" w:rsidP="00200984">
      <w:pPr>
        <w:pStyle w:val="Ttulo3"/>
        <w:jc w:val="left"/>
        <w:rPr>
          <w:rFonts w:eastAsia="Calibri"/>
          <w:sz w:val="24"/>
          <w:lang w:eastAsia="en-US"/>
        </w:rPr>
      </w:pPr>
      <w:bookmarkStart w:id="82" w:name="_Toc419751834"/>
      <w:r w:rsidRPr="00200984">
        <w:rPr>
          <w:rFonts w:eastAsia="Calibri"/>
          <w:sz w:val="24"/>
          <w:lang w:eastAsia="en-US"/>
        </w:rPr>
        <w:t>CONSTITUCIÓN DEL CONSEJO DE ESTUDIANTES:</w:t>
      </w:r>
      <w:bookmarkEnd w:id="82"/>
    </w:p>
    <w:p w:rsidR="00200984" w:rsidRPr="00200984" w:rsidRDefault="00200984" w:rsidP="00200984">
      <w:pPr>
        <w:rPr>
          <w:lang w:val="es-ES" w:eastAsia="en-US"/>
        </w:rPr>
      </w:pPr>
    </w:p>
    <w:p w:rsidR="00E8254A" w:rsidRPr="00E8254A" w:rsidRDefault="00E8254A" w:rsidP="00E8254A">
      <w:pPr>
        <w:autoSpaceDE w:val="0"/>
        <w:autoSpaceDN w:val="0"/>
        <w:adjustRightInd w:val="0"/>
        <w:spacing w:after="0"/>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El Consejo de Estudiantes “Estará integrado por un vocero de cada uno de los grados ofrecidos por el  establecimiento o establecimientos que comparten un mismo Consejo Directivo.” De este grupo de voceros se elegirá al representante estudiantil para participar en el Consejo Directivo. “Los alumnos del nivel preescolar y de los tres primeros grados del ciclo de  primaria, serán convocados a una asamblea conjunta para elegir un  vocero único entre los estudiantes que cursan el tercer grado.”</w:t>
      </w:r>
    </w:p>
    <w:p w:rsidR="00E8254A" w:rsidRDefault="00E8254A" w:rsidP="00E8254A">
      <w:pPr>
        <w:autoSpaceDE w:val="0"/>
        <w:autoSpaceDN w:val="0"/>
        <w:adjustRightInd w:val="0"/>
        <w:spacing w:after="0"/>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También estipula la ley que el Consejo Directivo debe convocar dentro de las primeras cuatro semanas del calendario académico, la creación  de asambleas integradas por los alumnos que cursen cada grado, para que mediante votación secreta elijan el vocero estudiantil que los representará en el Consejo Directivo; de cada asamblea se elabora un acta la cual es la evidencia del proceso realizado.</w:t>
      </w:r>
    </w:p>
    <w:p w:rsidR="00200984" w:rsidRPr="00E8254A" w:rsidRDefault="00200984" w:rsidP="00E8254A">
      <w:pPr>
        <w:autoSpaceDE w:val="0"/>
        <w:autoSpaceDN w:val="0"/>
        <w:adjustRightInd w:val="0"/>
        <w:spacing w:after="0"/>
        <w:jc w:val="both"/>
        <w:rPr>
          <w:rFonts w:ascii="Arial" w:eastAsia="Calibri" w:hAnsi="Arial" w:cs="Arial"/>
          <w:sz w:val="24"/>
          <w:szCs w:val="24"/>
          <w:lang w:val="es-ES" w:eastAsia="en-US"/>
        </w:rPr>
      </w:pPr>
    </w:p>
    <w:p w:rsidR="00E8254A" w:rsidRPr="00200984" w:rsidRDefault="00200984" w:rsidP="00200984">
      <w:pPr>
        <w:pStyle w:val="Ttulo3"/>
        <w:jc w:val="left"/>
        <w:rPr>
          <w:rFonts w:eastAsia="Calibri"/>
          <w:sz w:val="24"/>
          <w:lang w:eastAsia="en-US"/>
        </w:rPr>
      </w:pPr>
      <w:bookmarkStart w:id="83" w:name="_Toc419751835"/>
      <w:r w:rsidRPr="00200984">
        <w:rPr>
          <w:rFonts w:eastAsia="Calibri"/>
          <w:sz w:val="24"/>
          <w:lang w:eastAsia="en-US"/>
        </w:rPr>
        <w:t>FUNCIONES DEL CONSEJO DE ESTUDIANTES</w:t>
      </w:r>
      <w:bookmarkEnd w:id="83"/>
    </w:p>
    <w:p w:rsidR="00E8254A" w:rsidRPr="00E8254A" w:rsidRDefault="00E8254A" w:rsidP="00E8254A">
      <w:pPr>
        <w:autoSpaceDE w:val="0"/>
        <w:autoSpaceDN w:val="0"/>
        <w:adjustRightInd w:val="0"/>
        <w:spacing w:after="0"/>
        <w:ind w:left="567"/>
        <w:jc w:val="both"/>
        <w:rPr>
          <w:rFonts w:ascii="Arial" w:eastAsia="Calibri" w:hAnsi="Arial" w:cs="Arial"/>
          <w:sz w:val="24"/>
          <w:szCs w:val="24"/>
          <w:lang w:val="es-ES" w:eastAsia="en-US"/>
        </w:rPr>
      </w:pPr>
    </w:p>
    <w:p w:rsidR="00E8254A" w:rsidRPr="00E8254A" w:rsidRDefault="00E8254A" w:rsidP="00E8254A">
      <w:pPr>
        <w:autoSpaceDE w:val="0"/>
        <w:autoSpaceDN w:val="0"/>
        <w:adjustRightInd w:val="0"/>
        <w:spacing w:after="0"/>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Conforme a lo establecido en la ley, las funciones de este órgano serán:</w:t>
      </w:r>
    </w:p>
    <w:p w:rsidR="00E8254A" w:rsidRPr="00E8254A" w:rsidRDefault="00E8254A" w:rsidP="00E8254A">
      <w:pPr>
        <w:autoSpaceDE w:val="0"/>
        <w:autoSpaceDN w:val="0"/>
        <w:adjustRightInd w:val="0"/>
        <w:spacing w:after="0"/>
        <w:ind w:left="567"/>
        <w:jc w:val="both"/>
        <w:rPr>
          <w:rFonts w:ascii="Arial" w:eastAsia="Calibri" w:hAnsi="Arial" w:cs="Arial"/>
          <w:sz w:val="24"/>
          <w:szCs w:val="24"/>
          <w:lang w:val="es-ES" w:eastAsia="en-US"/>
        </w:rPr>
      </w:pPr>
    </w:p>
    <w:p w:rsidR="00E8254A" w:rsidRPr="00E8254A" w:rsidRDefault="00E8254A" w:rsidP="00E8254A">
      <w:pPr>
        <w:numPr>
          <w:ilvl w:val="0"/>
          <w:numId w:val="24"/>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Darse su propia organización interna;  </w:t>
      </w:r>
    </w:p>
    <w:p w:rsidR="00E8254A" w:rsidRPr="00E8254A" w:rsidRDefault="00E8254A" w:rsidP="00E8254A">
      <w:pPr>
        <w:numPr>
          <w:ilvl w:val="0"/>
          <w:numId w:val="24"/>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Elegir el representante de los estudiantes ante el Consejo Directivo del establecimiento y asesorar lo en el cumplimiento de su representación; </w:t>
      </w:r>
    </w:p>
    <w:p w:rsidR="00E8254A" w:rsidRPr="00E8254A" w:rsidRDefault="00E8254A" w:rsidP="00E8254A">
      <w:pPr>
        <w:numPr>
          <w:ilvl w:val="0"/>
          <w:numId w:val="24"/>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Invitar a sus deliberaciones a aquellos estudiantes que presenten iniciativas sobre el desarrollo de la vida estudiantil, y  </w:t>
      </w:r>
    </w:p>
    <w:p w:rsidR="00E8254A" w:rsidRPr="00E8254A" w:rsidRDefault="00E8254A" w:rsidP="00E8254A">
      <w:pPr>
        <w:numPr>
          <w:ilvl w:val="0"/>
          <w:numId w:val="24"/>
        </w:numPr>
        <w:autoSpaceDE w:val="0"/>
        <w:autoSpaceDN w:val="0"/>
        <w:adjustRightInd w:val="0"/>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Las demás actividades afines o complementarias con las anteriores que le atribuya el manual de convivencia.</w:t>
      </w:r>
    </w:p>
    <w:p w:rsidR="00E8254A" w:rsidRPr="00E8254A" w:rsidRDefault="00E8254A" w:rsidP="00E8254A">
      <w:pPr>
        <w:autoSpaceDE w:val="0"/>
        <w:autoSpaceDN w:val="0"/>
        <w:adjustRightInd w:val="0"/>
        <w:spacing w:after="0"/>
        <w:jc w:val="both"/>
        <w:rPr>
          <w:rFonts w:ascii="Arial" w:eastAsia="Calibri" w:hAnsi="Arial" w:cs="Arial"/>
          <w:sz w:val="24"/>
          <w:szCs w:val="24"/>
          <w:lang w:val="es-ES" w:eastAsia="en-US"/>
        </w:rPr>
      </w:pPr>
    </w:p>
    <w:p w:rsidR="00E8254A" w:rsidRPr="00200984" w:rsidRDefault="00200984" w:rsidP="00200984">
      <w:pPr>
        <w:pStyle w:val="Ttulo3"/>
        <w:jc w:val="left"/>
        <w:rPr>
          <w:rFonts w:eastAsia="Calibri"/>
          <w:sz w:val="24"/>
          <w:lang w:eastAsia="en-US"/>
        </w:rPr>
      </w:pPr>
      <w:bookmarkStart w:id="84" w:name="_Toc419751836"/>
      <w:r w:rsidRPr="00200984">
        <w:rPr>
          <w:rFonts w:eastAsia="Calibri"/>
          <w:sz w:val="24"/>
          <w:lang w:eastAsia="en-US"/>
        </w:rPr>
        <w:lastRenderedPageBreak/>
        <w:t>CONSTITUCIÓN DE LA ASAMBLEA GENERAL DE PADRES Y MADRES:</w:t>
      </w:r>
      <w:bookmarkEnd w:id="84"/>
    </w:p>
    <w:p w:rsidR="00E8254A" w:rsidRPr="00200984" w:rsidRDefault="00E8254A" w:rsidP="00200984">
      <w:pPr>
        <w:autoSpaceDE w:val="0"/>
        <w:autoSpaceDN w:val="0"/>
        <w:adjustRightInd w:val="0"/>
        <w:spacing w:after="0"/>
        <w:rPr>
          <w:rFonts w:ascii="Arial" w:eastAsia="Calibri" w:hAnsi="Arial" w:cs="Arial"/>
          <w:b/>
          <w:sz w:val="24"/>
          <w:szCs w:val="24"/>
          <w:lang w:val="es-ES" w:eastAsia="en-US"/>
        </w:rPr>
      </w:pPr>
    </w:p>
    <w:p w:rsidR="00E8254A" w:rsidRPr="00E8254A" w:rsidRDefault="00E8254A" w:rsidP="00E8254A">
      <w:pPr>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De acuerdo con el Decreto 1286 de 2005</w:t>
      </w:r>
      <w:r w:rsidRPr="00E8254A">
        <w:rPr>
          <w:rFonts w:ascii="Arial" w:eastAsia="Calibri" w:hAnsi="Arial" w:cs="Arial"/>
          <w:sz w:val="24"/>
          <w:szCs w:val="24"/>
          <w:vertAlign w:val="superscript"/>
          <w:lang w:val="es-ES" w:eastAsia="en-US"/>
        </w:rPr>
        <w:footnoteReference w:id="2"/>
      </w:r>
      <w:r w:rsidRPr="00E8254A">
        <w:rPr>
          <w:rFonts w:ascii="Arial" w:eastAsia="Calibri" w:hAnsi="Arial" w:cs="Arial"/>
          <w:sz w:val="24"/>
          <w:szCs w:val="24"/>
          <w:lang w:val="es-ES" w:eastAsia="en-US"/>
        </w:rPr>
        <w:t>, en su artículo 4, “La asamblea general de padres de familia está conformada por la totalidad de padres de familia del establecimiento educativo quienes son los responsables del ejercicio de sus deberes y derechos en relación con el proceso educativo de sus hijos.”  Dicho estamento deberá reunirse como mínimo dos veces al año previa convocatoria del rector o la rectora de la institución educativa.</w:t>
      </w:r>
    </w:p>
    <w:p w:rsidR="00E8254A" w:rsidRPr="00E8254A" w:rsidRDefault="00E8254A" w:rsidP="00E8254A">
      <w:pPr>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La asamblea se hace la última semana de enero o la primera de febrero, Se hace la citación por escrito y se hace la elección y se firma la asistencia. </w:t>
      </w:r>
    </w:p>
    <w:p w:rsidR="00E8254A" w:rsidRPr="00200984" w:rsidRDefault="00200984" w:rsidP="00200984">
      <w:pPr>
        <w:pStyle w:val="Ttulo3"/>
        <w:jc w:val="left"/>
        <w:rPr>
          <w:rFonts w:eastAsia="Calibri"/>
          <w:sz w:val="24"/>
          <w:lang w:eastAsia="en-US"/>
        </w:rPr>
      </w:pPr>
      <w:bookmarkStart w:id="85" w:name="_Toc419751837"/>
      <w:r w:rsidRPr="00200984">
        <w:rPr>
          <w:rFonts w:eastAsia="Calibri"/>
          <w:sz w:val="24"/>
          <w:lang w:eastAsia="en-US"/>
        </w:rPr>
        <w:t>CONSEJO DE PADRES Y MADRES DE FAMILIA:</w:t>
      </w:r>
      <w:bookmarkEnd w:id="85"/>
    </w:p>
    <w:p w:rsidR="00E8254A" w:rsidRPr="00E8254A" w:rsidRDefault="00E8254A" w:rsidP="00E8254A">
      <w:pPr>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El consejo de padres de familia es un órgano de participación de los padres de familia del establecimiento educativo destinado a asegurar su continua participación en el proceso educativo y a elevar los resultados de calidad del servicio. Estará integrado por mínimo uno (1) y máximo tres (3) padres de familia por cada uno de los grados que ofrezca el establecimiento educativo, de conformidad con lo que establezca el proyecto educativo institucional - PEI. </w:t>
      </w:r>
    </w:p>
    <w:p w:rsidR="00E8254A" w:rsidRPr="00E8254A" w:rsidRDefault="00E8254A" w:rsidP="00E8254A">
      <w:pPr>
        <w:ind w:left="708"/>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Durante el transcurso del primer mes del año escolar contado desde la fecha de iniciación de las actividades académicas, el rector o director del establecimiento educativo convocará a los padres de familia para que elijan a sus representantes en el consejo de padres de familia. </w:t>
      </w:r>
    </w:p>
    <w:p w:rsidR="00E8254A" w:rsidRPr="00E8254A" w:rsidRDefault="00E8254A" w:rsidP="00E8254A">
      <w:pPr>
        <w:ind w:left="708"/>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La elección de los representantes de los padres para el correspondiente año lectivo se efectuará en reunión por grados, por mayoría, con la presencia de, al menos, el cincuenta por ciento (50%) de los padres, o de los padres presentes después de transcurrida la primera hora de iniciada la reunión. </w:t>
      </w:r>
    </w:p>
    <w:p w:rsidR="00E8254A" w:rsidRPr="00E8254A" w:rsidRDefault="00E8254A" w:rsidP="00E8254A">
      <w:pPr>
        <w:ind w:left="708"/>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 La conformación del consejo de padres es obligatoria y así deberá registrarse en el manual de convivencia.  (Decreto 1286 del 27 abril del 2005, artículo 5)</w:t>
      </w:r>
    </w:p>
    <w:p w:rsidR="00E8254A" w:rsidRPr="00200984" w:rsidRDefault="00E8254A" w:rsidP="00200984">
      <w:pPr>
        <w:autoSpaceDE w:val="0"/>
        <w:autoSpaceDN w:val="0"/>
        <w:adjustRightInd w:val="0"/>
        <w:spacing w:after="0"/>
        <w:ind w:left="567"/>
        <w:rPr>
          <w:rFonts w:ascii="Arial" w:eastAsia="Calibri" w:hAnsi="Arial" w:cs="Arial"/>
          <w:b/>
          <w:sz w:val="24"/>
          <w:szCs w:val="24"/>
          <w:lang w:val="es-ES" w:eastAsia="en-US"/>
        </w:rPr>
      </w:pPr>
    </w:p>
    <w:p w:rsidR="00E8254A" w:rsidRPr="00200984" w:rsidRDefault="00200984" w:rsidP="00200984">
      <w:pPr>
        <w:pStyle w:val="Ttulo3"/>
        <w:jc w:val="left"/>
        <w:rPr>
          <w:rFonts w:eastAsia="Calibri"/>
          <w:sz w:val="24"/>
          <w:lang w:eastAsia="en-US"/>
        </w:rPr>
      </w:pPr>
      <w:bookmarkStart w:id="86" w:name="_Toc419751838"/>
      <w:r w:rsidRPr="00200984">
        <w:rPr>
          <w:rFonts w:eastAsia="Calibri"/>
          <w:sz w:val="24"/>
          <w:lang w:eastAsia="en-US"/>
        </w:rPr>
        <w:t>CONFORMACIÓN DEL CONSEJO DE PADRES Y MADRES DE FAMILIA:</w:t>
      </w:r>
      <w:bookmarkEnd w:id="86"/>
    </w:p>
    <w:p w:rsidR="00E8254A" w:rsidRPr="00E8254A" w:rsidRDefault="00E8254A" w:rsidP="00E8254A">
      <w:pPr>
        <w:autoSpaceDE w:val="0"/>
        <w:autoSpaceDN w:val="0"/>
        <w:adjustRightInd w:val="0"/>
        <w:spacing w:after="0"/>
        <w:ind w:left="567"/>
        <w:jc w:val="both"/>
        <w:rPr>
          <w:rFonts w:ascii="Arial" w:eastAsia="Calibri" w:hAnsi="Arial" w:cs="Arial"/>
          <w:b/>
          <w:sz w:val="24"/>
          <w:szCs w:val="24"/>
          <w:lang w:val="es-ES" w:eastAsia="en-US"/>
        </w:rPr>
      </w:pPr>
    </w:p>
    <w:p w:rsidR="00E8254A" w:rsidRPr="00E8254A" w:rsidRDefault="00E8254A" w:rsidP="00E8254A">
      <w:pPr>
        <w:ind w:left="708"/>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lastRenderedPageBreak/>
        <w:t xml:space="preserve">El consejo de padres de familia deberá conformarse en todos los establecimientos educativos. Podrá organizar los comités de trabajo que guarden afinidad con el proyecto educativo institucional y el plan de mejoramiento del establecimiento educativo, de conformidad con los planes de trabajo que acuerde con el rector o director. Los comités podrán contar con la participación de un directivo o docente del establecimiento educativo designado por el rector o director para tal fin. </w:t>
      </w:r>
    </w:p>
    <w:p w:rsidR="00E8254A" w:rsidRPr="00E8254A" w:rsidRDefault="00E8254A" w:rsidP="00E8254A">
      <w:pPr>
        <w:ind w:left="708"/>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 El consejo de padres es un órgano de participación educativa que no requiere registro ante ninguna autoridad y para pertenecer a él no se podrán establecer cuotas de afiliación o contribución económica de ninguna especie. Se reunirá como mínimo tres veces al año por convocatoria del rector o director, o por derecho propio. Las sesiones del consejo de padres serán presididas por un padre de familia, elegido por ellos mismos. </w:t>
      </w:r>
    </w:p>
    <w:p w:rsidR="00E8254A" w:rsidRPr="00E8254A" w:rsidRDefault="00E8254A" w:rsidP="00E8254A">
      <w:pPr>
        <w:ind w:left="708"/>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Las secretarías de educación apoyarán a los establecimientos educativos para que se conformen los consejos de padres de familia y solicitarán informes periódicos sobre su funcionamiento.  (Decreto 1286 del 27 abril del 2005, artículo 6)</w:t>
      </w:r>
    </w:p>
    <w:p w:rsidR="00E8254A" w:rsidRPr="00200984" w:rsidRDefault="00200984" w:rsidP="00200984">
      <w:pPr>
        <w:pStyle w:val="Ttulo3"/>
        <w:jc w:val="left"/>
        <w:rPr>
          <w:rFonts w:eastAsia="Calibri"/>
          <w:sz w:val="24"/>
          <w:lang w:eastAsia="en-US"/>
        </w:rPr>
      </w:pPr>
      <w:bookmarkStart w:id="87" w:name="_Toc419751839"/>
      <w:r w:rsidRPr="00200984">
        <w:rPr>
          <w:rFonts w:eastAsia="Calibri"/>
          <w:sz w:val="24"/>
          <w:lang w:eastAsia="en-US"/>
        </w:rPr>
        <w:t>FUNCIONES DEL CONSEJO DE PADRES/MADRES DE FAMILIA:</w:t>
      </w:r>
      <w:bookmarkEnd w:id="87"/>
    </w:p>
    <w:p w:rsidR="00E8254A" w:rsidRPr="00E8254A" w:rsidRDefault="00E8254A" w:rsidP="00E8254A">
      <w:pPr>
        <w:jc w:val="both"/>
        <w:rPr>
          <w:rFonts w:ascii="Arial" w:eastAsia="Calibri" w:hAnsi="Arial" w:cs="Arial"/>
          <w:sz w:val="24"/>
          <w:szCs w:val="24"/>
          <w:lang w:val="es-ES" w:eastAsia="en-US"/>
        </w:rPr>
      </w:pPr>
    </w:p>
    <w:p w:rsidR="00E8254A" w:rsidRPr="00E8254A" w:rsidRDefault="00E8254A" w:rsidP="00E8254A">
      <w:pPr>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De acuerdo al artículo 7 del Decreto 1286 del 27 abril del 2005, las funciones del consejo de padres/madres serán las siguientes: </w:t>
      </w:r>
    </w:p>
    <w:p w:rsidR="00E8254A" w:rsidRPr="00E8254A" w:rsidRDefault="00E8254A" w:rsidP="00E8254A">
      <w:pPr>
        <w:numPr>
          <w:ilvl w:val="0"/>
          <w:numId w:val="25"/>
        </w:numPr>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Contribuir con el rector o director en el análisis, difusión y uso de los resultados de las evaluaciones periódicas de competencias y las pruebas de Estado. </w:t>
      </w:r>
    </w:p>
    <w:p w:rsidR="00E8254A" w:rsidRPr="00E8254A" w:rsidRDefault="00E8254A" w:rsidP="00E8254A">
      <w:pPr>
        <w:numPr>
          <w:ilvl w:val="0"/>
          <w:numId w:val="25"/>
        </w:numPr>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Exigir que el establecimiento con todos sus estudiantes participe en las pruebas de competencias y de Estado realizadas por el Instituto Colombiano para el Fomento de la Educación Superior ICFES. </w:t>
      </w:r>
    </w:p>
    <w:p w:rsidR="00E8254A" w:rsidRPr="00E8254A" w:rsidRDefault="00E8254A" w:rsidP="00E8254A">
      <w:pPr>
        <w:numPr>
          <w:ilvl w:val="0"/>
          <w:numId w:val="25"/>
        </w:numPr>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Apoyar las actividades artísticas, científicas, técnicas y deportivas que organice el establecimiento educativo, orientadas a mejorar las competencias de los estudiantes en las distintas áreas, incluida la ciudadana y la creación de la cultura de la legalidad. </w:t>
      </w:r>
    </w:p>
    <w:p w:rsidR="00E8254A" w:rsidRPr="00E8254A" w:rsidRDefault="00E8254A" w:rsidP="00E8254A">
      <w:pPr>
        <w:numPr>
          <w:ilvl w:val="0"/>
          <w:numId w:val="25"/>
        </w:numPr>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Participar en la elaboración de planes de mejoramiento y en el logro de los objetivos planteados.</w:t>
      </w:r>
    </w:p>
    <w:p w:rsidR="00E8254A" w:rsidRPr="00E8254A" w:rsidRDefault="00E8254A" w:rsidP="00E8254A">
      <w:pPr>
        <w:numPr>
          <w:ilvl w:val="0"/>
          <w:numId w:val="25"/>
        </w:numPr>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Promover actividades de formación de los padres de familia encaminadas a desarrollar estrategias de acompañamiento a los estudiantes para facilitar el afianzamiento de los aprendizajes, fomentar la práctica de hábitos de estudio extraescolares, mejorar la autoestima y el ambiente de convivencia y especialmente aquellas destinadas a promover los derechos del niño. </w:t>
      </w:r>
    </w:p>
    <w:p w:rsidR="00E8254A" w:rsidRPr="00E8254A" w:rsidRDefault="00E8254A" w:rsidP="00E8254A">
      <w:pPr>
        <w:numPr>
          <w:ilvl w:val="0"/>
          <w:numId w:val="25"/>
        </w:numPr>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lastRenderedPageBreak/>
        <w:t xml:space="preserve">Propiciar un clima de confianza, entendimiento, integración, solidaridad y concertación entre todos los estamentos de la comunidad educativa. </w:t>
      </w:r>
    </w:p>
    <w:p w:rsidR="00E8254A" w:rsidRPr="00E8254A" w:rsidRDefault="00E8254A" w:rsidP="00E8254A">
      <w:pPr>
        <w:numPr>
          <w:ilvl w:val="0"/>
          <w:numId w:val="25"/>
        </w:numPr>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Presentar propuestas de mejoramiento del manual de convivencia en el marco de la Constitución y la Ley. </w:t>
      </w:r>
    </w:p>
    <w:p w:rsidR="00E8254A" w:rsidRPr="00E8254A" w:rsidRDefault="00E8254A" w:rsidP="00E8254A">
      <w:pPr>
        <w:numPr>
          <w:ilvl w:val="0"/>
          <w:numId w:val="25"/>
        </w:numPr>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Colaborar en las actividades destinadas a la promoción de la salud física y mental de los educandos, la solución de las dificultades de aprendizaje, la detección de problemas de integración escolar y el mejoramiento del medio ambiente. </w:t>
      </w:r>
    </w:p>
    <w:p w:rsidR="00E8254A" w:rsidRPr="00E8254A" w:rsidRDefault="00E8254A" w:rsidP="00E8254A">
      <w:pPr>
        <w:numPr>
          <w:ilvl w:val="0"/>
          <w:numId w:val="25"/>
        </w:numPr>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Elegir al padre de familia que participará en la comisión de evaluación y promoción de acuerdo con el Decreto 230 de 2002. </w:t>
      </w:r>
    </w:p>
    <w:p w:rsidR="00E8254A" w:rsidRPr="00E8254A" w:rsidRDefault="00E8254A" w:rsidP="00E8254A">
      <w:pPr>
        <w:numPr>
          <w:ilvl w:val="0"/>
          <w:numId w:val="25"/>
        </w:numPr>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Presentar las propuestas de modificación del proyecto educativo institucional que surjan de los padres de familia de conformidad con lo previsto en los artículos 14, 15 y 16 del Decreto 1860 de 1994. </w:t>
      </w:r>
    </w:p>
    <w:p w:rsidR="00E8254A" w:rsidRPr="00E8254A" w:rsidRDefault="00E8254A" w:rsidP="00E8254A">
      <w:pPr>
        <w:numPr>
          <w:ilvl w:val="0"/>
          <w:numId w:val="25"/>
        </w:numPr>
        <w:spacing w:after="0" w:line="240" w:lineRule="auto"/>
        <w:contextualSpacing/>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Elegir los dos representantes de los padres de familia en el consejo directivo del establecimiento educativo con la excepción establecida en el parágrafo 2 del artículo 9 del presente decreto. </w:t>
      </w:r>
    </w:p>
    <w:p w:rsidR="00E8254A" w:rsidRPr="00E8254A" w:rsidRDefault="00E8254A" w:rsidP="00E8254A">
      <w:pPr>
        <w:jc w:val="both"/>
        <w:rPr>
          <w:rFonts w:ascii="Arial" w:eastAsia="Calibri" w:hAnsi="Arial" w:cs="Arial"/>
          <w:sz w:val="24"/>
          <w:szCs w:val="24"/>
          <w:lang w:val="es-ES" w:eastAsia="en-US"/>
        </w:rPr>
      </w:pPr>
      <w:r w:rsidRPr="00E8254A">
        <w:rPr>
          <w:rFonts w:ascii="Arial" w:eastAsia="Calibri" w:hAnsi="Arial" w:cs="Arial"/>
          <w:b/>
          <w:sz w:val="24"/>
          <w:szCs w:val="24"/>
          <w:lang w:val="es-ES" w:eastAsia="en-US"/>
        </w:rPr>
        <w:t>Parágrafo 1</w:t>
      </w:r>
      <w:r w:rsidRPr="00E8254A">
        <w:rPr>
          <w:rFonts w:ascii="Arial" w:eastAsia="Calibri" w:hAnsi="Arial" w:cs="Arial"/>
          <w:sz w:val="24"/>
          <w:szCs w:val="24"/>
          <w:lang w:val="es-ES" w:eastAsia="en-US"/>
        </w:rPr>
        <w:t xml:space="preserve">. El rector o director del establecimiento educativo proporcionará toda la información necesaria para que el consejo de padres pueda cumplir sus funciones. </w:t>
      </w:r>
    </w:p>
    <w:p w:rsidR="00E8254A" w:rsidRPr="00E8254A" w:rsidRDefault="00E8254A" w:rsidP="00E8254A">
      <w:pPr>
        <w:jc w:val="both"/>
        <w:rPr>
          <w:rFonts w:ascii="Arial" w:eastAsia="Calibri" w:hAnsi="Arial" w:cs="Arial"/>
          <w:sz w:val="24"/>
          <w:szCs w:val="24"/>
          <w:lang w:val="es-ES" w:eastAsia="en-US"/>
        </w:rPr>
      </w:pPr>
      <w:r w:rsidRPr="00E8254A">
        <w:rPr>
          <w:rFonts w:ascii="Arial" w:eastAsia="Calibri" w:hAnsi="Arial" w:cs="Arial"/>
          <w:b/>
          <w:sz w:val="24"/>
          <w:szCs w:val="24"/>
          <w:lang w:val="es-ES" w:eastAsia="en-US"/>
        </w:rPr>
        <w:t>Parágrafo 2.</w:t>
      </w:r>
      <w:r w:rsidRPr="00E8254A">
        <w:rPr>
          <w:rFonts w:ascii="Arial" w:eastAsia="Calibri" w:hAnsi="Arial" w:cs="Arial"/>
          <w:sz w:val="24"/>
          <w:szCs w:val="24"/>
          <w:lang w:val="es-ES" w:eastAsia="en-US"/>
        </w:rPr>
        <w:t xml:space="preserve"> El consejo de padres de cada establecimiento educativo ejercerá estas funciones en directa coordinación con los rectores o directores y requerirá de expresa autorización cuando asuma responsabilidades que comprometan al establecimiento educativo ante otras instancias o autoridades.</w:t>
      </w:r>
    </w:p>
    <w:p w:rsidR="00E8254A" w:rsidRPr="00200984" w:rsidRDefault="00200984" w:rsidP="00200984">
      <w:pPr>
        <w:pStyle w:val="Ttulo3"/>
        <w:jc w:val="left"/>
        <w:rPr>
          <w:rFonts w:eastAsia="Calibri"/>
          <w:sz w:val="24"/>
          <w:lang w:eastAsia="en-US"/>
        </w:rPr>
      </w:pPr>
      <w:bookmarkStart w:id="88" w:name="_Toc419751840"/>
      <w:r w:rsidRPr="00200984">
        <w:rPr>
          <w:rFonts w:eastAsia="Calibri"/>
          <w:sz w:val="24"/>
          <w:lang w:eastAsia="en-US"/>
        </w:rPr>
        <w:t>PROCESO DE ELECCIÓN DE LOS REPRESENTANTES DE LOS PADRES FAMILIA EN EL CONSEJO DIRECTIVO</w:t>
      </w:r>
      <w:bookmarkEnd w:id="88"/>
    </w:p>
    <w:p w:rsidR="00E8254A" w:rsidRPr="00E8254A" w:rsidRDefault="00E8254A" w:rsidP="00E8254A">
      <w:pPr>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De conformidad con el artículo 8 del Decreto 1286 del 27 abril del 2005, la elección de los representantes de los padres familia en el consejo directivo, ser realizará mediante el siguiente procedimiento:</w:t>
      </w:r>
    </w:p>
    <w:p w:rsidR="00E8254A" w:rsidRPr="00E8254A" w:rsidRDefault="00E8254A" w:rsidP="00E8254A">
      <w:pPr>
        <w:ind w:left="708"/>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 El consejo de padres de familia, en una reunión convocada para tal fin por el rector o director del establecimiento educativo, elegirá dentro de los primeros treinta días del año lectivo a los dos representantes de los padres de familia en el consejo directivo del establecimiento educativo. Los representantes de los padres de familia solo podrán ser reelegidos por un período adicional. </w:t>
      </w:r>
    </w:p>
    <w:p w:rsidR="00E8254A" w:rsidRPr="00E8254A" w:rsidRDefault="00E8254A" w:rsidP="00E8254A">
      <w:pPr>
        <w:ind w:left="708"/>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En todo caso los representantes de los padres ante el consejo directivo deben ser padres de alumnos del establecimiento educativo. </w:t>
      </w:r>
    </w:p>
    <w:p w:rsidR="00E8254A" w:rsidRPr="00200984" w:rsidRDefault="00E8254A" w:rsidP="00200984">
      <w:pPr>
        <w:ind w:left="708"/>
        <w:rPr>
          <w:rFonts w:ascii="Arial" w:eastAsia="Calibri" w:hAnsi="Arial" w:cs="Arial"/>
          <w:b/>
          <w:sz w:val="24"/>
          <w:szCs w:val="24"/>
          <w:lang w:val="es-ES" w:eastAsia="en-US"/>
        </w:rPr>
      </w:pPr>
      <w:r w:rsidRPr="00E8254A">
        <w:rPr>
          <w:rFonts w:ascii="Arial" w:eastAsia="Calibri" w:hAnsi="Arial" w:cs="Arial"/>
          <w:sz w:val="24"/>
          <w:szCs w:val="24"/>
          <w:lang w:val="es-ES" w:eastAsia="en-US"/>
        </w:rPr>
        <w:t xml:space="preserve">Los docentes, directivos o administrativos del establecimiento educativo no podrán ser representantes de los padres de familia en el consejo directivo del mismo establecimiento en que laboran. </w:t>
      </w:r>
      <w:r w:rsidRPr="00E8254A">
        <w:rPr>
          <w:rFonts w:ascii="Arial" w:eastAsia="Calibri" w:hAnsi="Arial" w:cs="Arial"/>
          <w:sz w:val="24"/>
          <w:szCs w:val="24"/>
          <w:lang w:val="es-ES" w:eastAsia="en-US"/>
        </w:rPr>
        <w:cr/>
      </w:r>
    </w:p>
    <w:p w:rsidR="00E8254A" w:rsidRPr="00200984" w:rsidRDefault="00E8254A" w:rsidP="00200984">
      <w:pPr>
        <w:pStyle w:val="Ttulo3"/>
        <w:jc w:val="left"/>
        <w:rPr>
          <w:rFonts w:eastAsia="Calibri"/>
          <w:bCs w:val="0"/>
          <w:sz w:val="24"/>
          <w:lang w:eastAsia="en-US"/>
        </w:rPr>
      </w:pPr>
      <w:bookmarkStart w:id="89" w:name="_Toc419751841"/>
      <w:r w:rsidRPr="00200984">
        <w:rPr>
          <w:rFonts w:eastAsia="Calibri"/>
          <w:bCs w:val="0"/>
          <w:sz w:val="24"/>
          <w:lang w:eastAsia="en-US"/>
        </w:rPr>
        <w:lastRenderedPageBreak/>
        <w:t>CONTRALOR/A ESCOLAR:</w:t>
      </w:r>
      <w:bookmarkEnd w:id="89"/>
    </w:p>
    <w:p w:rsidR="00E8254A" w:rsidRPr="00E8254A" w:rsidRDefault="00E8254A" w:rsidP="00E8254A">
      <w:pPr>
        <w:jc w:val="both"/>
        <w:rPr>
          <w:rFonts w:ascii="Arial" w:eastAsia="Calibri" w:hAnsi="Arial" w:cs="Arial"/>
          <w:sz w:val="24"/>
          <w:szCs w:val="24"/>
          <w:lang w:eastAsia="en-US"/>
        </w:rPr>
      </w:pPr>
      <w:r w:rsidRPr="00E8254A">
        <w:rPr>
          <w:rFonts w:ascii="Arial" w:eastAsia="Calibri" w:hAnsi="Arial" w:cs="Arial"/>
          <w:bCs/>
          <w:sz w:val="24"/>
          <w:szCs w:val="24"/>
          <w:lang w:eastAsia="en-US"/>
        </w:rPr>
        <w:t>En el Acuerdo municipal No. 41 DE 2010</w:t>
      </w:r>
      <w:r w:rsidRPr="00E8254A">
        <w:rPr>
          <w:rFonts w:ascii="Arial" w:eastAsia="Calibri" w:hAnsi="Arial" w:cs="Arial"/>
          <w:bCs/>
          <w:sz w:val="24"/>
          <w:szCs w:val="24"/>
          <w:vertAlign w:val="superscript"/>
          <w:lang w:eastAsia="en-US"/>
        </w:rPr>
        <w:footnoteReference w:id="3"/>
      </w:r>
      <w:r w:rsidRPr="00E8254A">
        <w:rPr>
          <w:rFonts w:ascii="Arial" w:eastAsia="Calibri" w:hAnsi="Arial" w:cs="Arial"/>
          <w:bCs/>
          <w:sz w:val="24"/>
          <w:szCs w:val="24"/>
          <w:lang w:eastAsia="en-US"/>
        </w:rPr>
        <w:t xml:space="preserve">, el Concejo de Medellín crea la Contraloría Escolar en las Instituciones Educativas Oficiales del Municipio de Medellín y define en su Artículo 1º que: </w:t>
      </w:r>
    </w:p>
    <w:p w:rsidR="00E8254A" w:rsidRPr="00E8254A" w:rsidRDefault="00E8254A" w:rsidP="00E8254A">
      <w:pPr>
        <w:jc w:val="both"/>
        <w:rPr>
          <w:rFonts w:ascii="Arial" w:eastAsia="Calibri" w:hAnsi="Arial" w:cs="Arial"/>
          <w:sz w:val="24"/>
          <w:szCs w:val="24"/>
          <w:lang w:eastAsia="en-US"/>
        </w:rPr>
      </w:pPr>
      <w:r w:rsidRPr="00E8254A">
        <w:rPr>
          <w:rFonts w:ascii="Arial" w:eastAsia="Calibri" w:hAnsi="Arial" w:cs="Arial"/>
          <w:sz w:val="24"/>
          <w:szCs w:val="24"/>
          <w:lang w:eastAsia="en-US"/>
        </w:rPr>
        <w:t>En todas las Instituciones Educativas Oficiales del Municipio de Medellín habrá una Contraloría Escolar. La Contraloría Escolar será la encargada de promover y actuar como veedora del buen uso de los recursos y de los bienes públicos de la institución educativa a la cual pertenece, como mecanismo de promoción y fortalecimiento del control social en la gestión educativa y espacio de participación de los estudiantes, con el fin de fomentar la transparencia en el manejo de los recursos públicos.Velará porque los programas y proyectos públicos como los Fondos de Servicio Educativo, Restaurantes Escolares, Tienda Escolar, Proyectos Ambientales y Recreativos, Obras de Infraestructura de la respectiva institución educativa y de su entorno cumplan con el objetivo propuesto.</w:t>
      </w:r>
    </w:p>
    <w:p w:rsidR="00E8254A" w:rsidRPr="00E8254A" w:rsidRDefault="00E8254A" w:rsidP="00E8254A">
      <w:pPr>
        <w:jc w:val="both"/>
        <w:rPr>
          <w:rFonts w:ascii="Arial" w:eastAsia="Calibri" w:hAnsi="Arial" w:cs="Arial"/>
          <w:sz w:val="24"/>
          <w:szCs w:val="24"/>
          <w:lang w:eastAsia="en-US"/>
        </w:rPr>
      </w:pPr>
      <w:r w:rsidRPr="00E8254A">
        <w:rPr>
          <w:rFonts w:ascii="Arial" w:eastAsia="Calibri" w:hAnsi="Arial" w:cs="Arial"/>
          <w:sz w:val="24"/>
          <w:szCs w:val="24"/>
          <w:lang w:eastAsia="en-US"/>
        </w:rPr>
        <w:t>La creación de la contraloría escolar y de su reglamentación expresada en el decreto municipal 0505 de 2011, busca facilitar los procesos de participación en la vida escolar, fomentar prácticas democráticas para el aprendizaje de los principios que sustentan la participación ciudadana, y formar para incidir en las decisiones que afectan la vida.</w:t>
      </w:r>
    </w:p>
    <w:p w:rsidR="00E8254A" w:rsidRPr="00E8254A" w:rsidRDefault="00E8254A" w:rsidP="00E8254A">
      <w:pPr>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La contraloría escolar estará compuesta por el contralor escolar y su grupo de apoyo. El contralor escolar será un estudiante que curse el último o penúltimo grado de los que ofrece la institución educativa, y será elegido democráticamente. Es requisito para ser candidato a contralor escolar presentar el plan de trabajo. </w:t>
      </w:r>
      <w:r w:rsidRPr="00E8254A">
        <w:rPr>
          <w:rFonts w:ascii="Arial" w:eastAsia="Calibri" w:hAnsi="Arial" w:cs="Arial"/>
          <w:sz w:val="24"/>
          <w:szCs w:val="24"/>
          <w:lang w:val="es-ES" w:eastAsia="en-US"/>
        </w:rPr>
        <w:t>La responsabilidad del Contralor Escolar, es incompatible con la del Personero Estudiantil y con la del representante de los Estudiantes ante el Consejo Directivo.</w:t>
      </w:r>
    </w:p>
    <w:p w:rsidR="00E8254A" w:rsidRPr="00E8254A" w:rsidRDefault="00200984" w:rsidP="00200984">
      <w:pPr>
        <w:pStyle w:val="Ttulo3"/>
        <w:jc w:val="left"/>
        <w:rPr>
          <w:rFonts w:eastAsia="Calibri"/>
          <w:b w:val="0"/>
          <w:sz w:val="24"/>
          <w:lang w:eastAsia="en-US"/>
        </w:rPr>
      </w:pPr>
      <w:bookmarkStart w:id="90" w:name="_Toc419751842"/>
      <w:r w:rsidRPr="00200984">
        <w:rPr>
          <w:rFonts w:eastAsia="Calibri"/>
          <w:sz w:val="24"/>
          <w:lang w:eastAsia="en-US"/>
        </w:rPr>
        <w:t>PERFIL</w:t>
      </w:r>
      <w:r w:rsidRPr="00E8254A">
        <w:rPr>
          <w:rFonts w:eastAsia="Calibri"/>
          <w:sz w:val="24"/>
          <w:lang w:eastAsia="en-US"/>
        </w:rPr>
        <w:t>LOS ASPIRANTES A CONTRALORES ESCOLARES DEBERÁN TENER UN PERFIL DEFINIDO ASÍ DE ACUERDO CON LA NORMATIVIDAD VIGENTE</w:t>
      </w:r>
      <w:r w:rsidR="00E8254A" w:rsidRPr="00E8254A">
        <w:rPr>
          <w:rFonts w:eastAsia="Calibri"/>
          <w:sz w:val="24"/>
          <w:vertAlign w:val="superscript"/>
          <w:lang w:eastAsia="en-US"/>
        </w:rPr>
        <w:footnoteReference w:id="4"/>
      </w:r>
      <w:r w:rsidRPr="00E8254A">
        <w:rPr>
          <w:rFonts w:eastAsia="Calibri"/>
          <w:sz w:val="24"/>
          <w:lang w:eastAsia="en-US"/>
        </w:rPr>
        <w:t>:</w:t>
      </w:r>
      <w:bookmarkEnd w:id="90"/>
    </w:p>
    <w:p w:rsidR="00E8254A" w:rsidRPr="00E8254A" w:rsidRDefault="00E8254A" w:rsidP="00E8254A">
      <w:pPr>
        <w:numPr>
          <w:ilvl w:val="0"/>
          <w:numId w:val="27"/>
        </w:numPr>
        <w:spacing w:after="0" w:line="240" w:lineRule="auto"/>
        <w:contextualSpacing/>
        <w:jc w:val="both"/>
        <w:rPr>
          <w:rFonts w:ascii="Arial" w:eastAsia="Calibri" w:hAnsi="Arial" w:cs="Arial"/>
          <w:sz w:val="24"/>
          <w:szCs w:val="24"/>
          <w:lang w:eastAsia="en-US"/>
        </w:rPr>
      </w:pPr>
      <w:r w:rsidRPr="00E8254A">
        <w:rPr>
          <w:rFonts w:ascii="Arial" w:eastAsia="Calibri" w:hAnsi="Arial" w:cs="Arial"/>
          <w:sz w:val="24"/>
          <w:szCs w:val="24"/>
          <w:lang w:eastAsia="en-US"/>
        </w:rPr>
        <w:t>Capacidad de liderazgo, respetuoso de la convivencia y buen desempeño académico</w:t>
      </w:r>
    </w:p>
    <w:p w:rsidR="00E8254A" w:rsidRPr="00E8254A" w:rsidRDefault="00E8254A" w:rsidP="00E8254A">
      <w:pPr>
        <w:numPr>
          <w:ilvl w:val="0"/>
          <w:numId w:val="27"/>
        </w:numPr>
        <w:spacing w:after="0" w:line="240" w:lineRule="auto"/>
        <w:contextualSpacing/>
        <w:jc w:val="both"/>
        <w:rPr>
          <w:rFonts w:ascii="Arial" w:eastAsia="Calibri" w:hAnsi="Arial" w:cs="Arial"/>
          <w:sz w:val="24"/>
          <w:szCs w:val="24"/>
          <w:lang w:eastAsia="en-US"/>
        </w:rPr>
      </w:pPr>
      <w:r w:rsidRPr="00E8254A">
        <w:rPr>
          <w:rFonts w:ascii="Arial" w:eastAsia="Calibri" w:hAnsi="Arial" w:cs="Arial"/>
          <w:sz w:val="24"/>
          <w:szCs w:val="24"/>
          <w:lang w:eastAsia="en-US"/>
        </w:rPr>
        <w:t>No tener faltas disciplinarias graves ni gravísimas</w:t>
      </w:r>
    </w:p>
    <w:p w:rsidR="00E8254A" w:rsidRPr="00E8254A" w:rsidRDefault="00E8254A" w:rsidP="00E8254A">
      <w:pPr>
        <w:numPr>
          <w:ilvl w:val="0"/>
          <w:numId w:val="27"/>
        </w:numPr>
        <w:spacing w:after="0" w:line="240" w:lineRule="auto"/>
        <w:contextualSpacing/>
        <w:jc w:val="both"/>
        <w:rPr>
          <w:rFonts w:ascii="Arial" w:eastAsia="Calibri" w:hAnsi="Arial" w:cs="Arial"/>
          <w:sz w:val="24"/>
          <w:szCs w:val="24"/>
          <w:lang w:eastAsia="en-US"/>
        </w:rPr>
      </w:pPr>
      <w:r w:rsidRPr="00E8254A">
        <w:rPr>
          <w:rFonts w:ascii="Arial" w:eastAsia="Calibri" w:hAnsi="Arial" w:cs="Arial"/>
          <w:sz w:val="24"/>
          <w:szCs w:val="24"/>
          <w:lang w:eastAsia="en-US"/>
        </w:rPr>
        <w:t>Capacidad de diálogo, concertación, y resolución pacífica de conflictos</w:t>
      </w:r>
    </w:p>
    <w:p w:rsidR="00E8254A" w:rsidRPr="00E8254A" w:rsidRDefault="00E8254A" w:rsidP="00E8254A">
      <w:pPr>
        <w:numPr>
          <w:ilvl w:val="0"/>
          <w:numId w:val="27"/>
        </w:numPr>
        <w:spacing w:after="0" w:line="240" w:lineRule="auto"/>
        <w:contextualSpacing/>
        <w:jc w:val="both"/>
        <w:rPr>
          <w:rFonts w:ascii="Arial" w:eastAsia="Calibri" w:hAnsi="Arial" w:cs="Arial"/>
          <w:sz w:val="24"/>
          <w:szCs w:val="24"/>
          <w:lang w:eastAsia="en-US"/>
        </w:rPr>
      </w:pPr>
      <w:r w:rsidRPr="00E8254A">
        <w:rPr>
          <w:rFonts w:ascii="Arial" w:eastAsia="Calibri" w:hAnsi="Arial" w:cs="Arial"/>
          <w:sz w:val="24"/>
          <w:szCs w:val="24"/>
          <w:lang w:eastAsia="en-US"/>
        </w:rPr>
        <w:t>Sentido de pertenencia por la institución</w:t>
      </w:r>
    </w:p>
    <w:p w:rsidR="00E8254A" w:rsidRPr="00E8254A" w:rsidRDefault="00E8254A" w:rsidP="00E8254A">
      <w:pPr>
        <w:numPr>
          <w:ilvl w:val="0"/>
          <w:numId w:val="27"/>
        </w:numPr>
        <w:spacing w:after="0" w:line="240" w:lineRule="auto"/>
        <w:contextualSpacing/>
        <w:jc w:val="both"/>
        <w:rPr>
          <w:rFonts w:ascii="Arial" w:eastAsia="Calibri" w:hAnsi="Arial" w:cs="Arial"/>
          <w:sz w:val="24"/>
          <w:szCs w:val="24"/>
          <w:lang w:eastAsia="en-US"/>
        </w:rPr>
      </w:pPr>
      <w:r w:rsidRPr="00E8254A">
        <w:rPr>
          <w:rFonts w:ascii="Arial" w:eastAsia="Calibri" w:hAnsi="Arial" w:cs="Arial"/>
          <w:sz w:val="24"/>
          <w:szCs w:val="24"/>
          <w:lang w:eastAsia="en-US"/>
        </w:rPr>
        <w:lastRenderedPageBreak/>
        <w:t>Reconocimiento por parte de la comunidad educativa por el respeto hacia los miembros de la comunidad</w:t>
      </w:r>
    </w:p>
    <w:p w:rsidR="00E8254A" w:rsidRPr="00E8254A" w:rsidRDefault="00E8254A" w:rsidP="00E8254A">
      <w:pPr>
        <w:numPr>
          <w:ilvl w:val="0"/>
          <w:numId w:val="27"/>
        </w:numPr>
        <w:spacing w:after="0" w:line="240" w:lineRule="auto"/>
        <w:contextualSpacing/>
        <w:jc w:val="both"/>
        <w:rPr>
          <w:rFonts w:ascii="Arial" w:eastAsia="Calibri" w:hAnsi="Arial" w:cs="Arial"/>
          <w:sz w:val="24"/>
          <w:szCs w:val="24"/>
          <w:lang w:eastAsia="en-US"/>
        </w:rPr>
      </w:pPr>
      <w:r w:rsidRPr="00E8254A">
        <w:rPr>
          <w:rFonts w:ascii="Arial" w:eastAsia="Calibri" w:hAnsi="Arial" w:cs="Arial"/>
          <w:sz w:val="24"/>
          <w:szCs w:val="24"/>
          <w:lang w:eastAsia="en-US"/>
        </w:rPr>
        <w:t>Capacidad y criterio de argumentación</w:t>
      </w:r>
    </w:p>
    <w:p w:rsidR="00E8254A" w:rsidRPr="00E8254A" w:rsidRDefault="00E8254A" w:rsidP="00E8254A">
      <w:pPr>
        <w:numPr>
          <w:ilvl w:val="0"/>
          <w:numId w:val="27"/>
        </w:numPr>
        <w:spacing w:after="0" w:line="240" w:lineRule="auto"/>
        <w:contextualSpacing/>
        <w:jc w:val="both"/>
        <w:rPr>
          <w:rFonts w:ascii="Arial" w:eastAsia="Calibri" w:hAnsi="Arial" w:cs="Arial"/>
          <w:sz w:val="24"/>
          <w:szCs w:val="24"/>
          <w:lang w:eastAsia="en-US"/>
        </w:rPr>
      </w:pPr>
      <w:r w:rsidRPr="00E8254A">
        <w:rPr>
          <w:rFonts w:ascii="Arial" w:eastAsia="Calibri" w:hAnsi="Arial" w:cs="Arial"/>
          <w:sz w:val="24"/>
          <w:szCs w:val="24"/>
          <w:lang w:eastAsia="en-US"/>
        </w:rPr>
        <w:t>Disponibilidad de tiempo</w:t>
      </w:r>
    </w:p>
    <w:p w:rsidR="00E8254A" w:rsidRPr="00E8254A" w:rsidRDefault="00E8254A" w:rsidP="00E8254A">
      <w:pPr>
        <w:jc w:val="both"/>
        <w:rPr>
          <w:rFonts w:ascii="Arial" w:eastAsia="Calibri" w:hAnsi="Arial" w:cs="Arial"/>
          <w:b/>
          <w:sz w:val="24"/>
          <w:szCs w:val="24"/>
          <w:lang w:eastAsia="en-US"/>
        </w:rPr>
      </w:pPr>
    </w:p>
    <w:p w:rsidR="00E8254A" w:rsidRPr="00200984" w:rsidRDefault="00E8254A" w:rsidP="00200984">
      <w:pPr>
        <w:pStyle w:val="Ttulo3"/>
        <w:jc w:val="left"/>
        <w:rPr>
          <w:rFonts w:eastAsia="Calibri"/>
          <w:sz w:val="24"/>
          <w:lang w:eastAsia="en-US"/>
        </w:rPr>
      </w:pPr>
      <w:bookmarkStart w:id="91" w:name="_Toc419751843"/>
      <w:r w:rsidRPr="00200984">
        <w:rPr>
          <w:rFonts w:eastAsia="Calibri"/>
          <w:sz w:val="24"/>
          <w:lang w:eastAsia="en-US"/>
        </w:rPr>
        <w:t>Funciones: son funciones del contralor escolar</w:t>
      </w:r>
      <w:bookmarkEnd w:id="91"/>
    </w:p>
    <w:p w:rsidR="00E8254A" w:rsidRPr="00E8254A" w:rsidRDefault="00E8254A" w:rsidP="00E8254A">
      <w:pPr>
        <w:numPr>
          <w:ilvl w:val="0"/>
          <w:numId w:val="28"/>
        </w:numPr>
        <w:spacing w:after="0" w:line="24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Ser vocero de la Contraloría Escolar ante la comunidad educativa.</w:t>
      </w:r>
    </w:p>
    <w:p w:rsidR="00E8254A" w:rsidRPr="00E8254A" w:rsidRDefault="00E8254A" w:rsidP="00E8254A">
      <w:pPr>
        <w:numPr>
          <w:ilvl w:val="0"/>
          <w:numId w:val="28"/>
        </w:numPr>
        <w:spacing w:after="0" w:line="24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Convocar a los integrantes de la Contraloría Escolar a una reunión ordinaria cada dos meses, o extraordinaria cuando sea necesario.</w:t>
      </w:r>
    </w:p>
    <w:p w:rsidR="00E8254A" w:rsidRPr="00E8254A" w:rsidRDefault="00E8254A" w:rsidP="00E8254A">
      <w:pPr>
        <w:numPr>
          <w:ilvl w:val="0"/>
          <w:numId w:val="28"/>
        </w:numPr>
        <w:spacing w:after="0" w:line="24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Representar la Contraloría Escolar ante la Red de Contralores Escolares.</w:t>
      </w:r>
    </w:p>
    <w:p w:rsidR="00E8254A" w:rsidRPr="00E8254A" w:rsidRDefault="00E8254A" w:rsidP="00E8254A">
      <w:pPr>
        <w:numPr>
          <w:ilvl w:val="0"/>
          <w:numId w:val="28"/>
        </w:numPr>
        <w:spacing w:after="0" w:line="24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Representar la Contraloría Escolar ante la Contraloría General de Medellín.</w:t>
      </w:r>
    </w:p>
    <w:p w:rsidR="00E8254A" w:rsidRPr="00E8254A" w:rsidRDefault="00E8254A" w:rsidP="00E8254A">
      <w:pPr>
        <w:numPr>
          <w:ilvl w:val="0"/>
          <w:numId w:val="28"/>
        </w:numPr>
        <w:spacing w:after="0" w:line="24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Solicitar a la Contraloría General de Medellín que realice las verificaciones que se consideren necesarias frente a las actuaciones de los gestores fiscales, a fin de que ésta determine si es procedente o no adelantar alguna acción de control fiscal.</w:t>
      </w:r>
    </w:p>
    <w:p w:rsidR="00E8254A" w:rsidRPr="00E8254A" w:rsidRDefault="00E8254A" w:rsidP="00E8254A">
      <w:pPr>
        <w:numPr>
          <w:ilvl w:val="0"/>
          <w:numId w:val="28"/>
        </w:numPr>
        <w:spacing w:after="0" w:line="24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Solicitar a la Contraloría General de Medellín las capacitaciones que estime necesarias para el adecuado desarrollo de las funciones que corresponden a la Contraloría Escolar.</w:t>
      </w:r>
    </w:p>
    <w:p w:rsidR="00E8254A" w:rsidRPr="00E8254A" w:rsidRDefault="00E8254A" w:rsidP="00E8254A">
      <w:pPr>
        <w:numPr>
          <w:ilvl w:val="0"/>
          <w:numId w:val="28"/>
        </w:numPr>
        <w:spacing w:after="0" w:line="24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Verificar la publicación en lugar visible los informes de ejecución presupuestal de ingresos y gastos de los FSE.</w:t>
      </w:r>
    </w:p>
    <w:p w:rsidR="00E8254A" w:rsidRPr="00E8254A" w:rsidRDefault="00E8254A" w:rsidP="00E8254A">
      <w:pPr>
        <w:numPr>
          <w:ilvl w:val="0"/>
          <w:numId w:val="28"/>
        </w:numPr>
        <w:spacing w:after="0" w:line="24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Verificar que el Rector o Director Rural publique semestralmente en cartelera las contrataciones que se haya celebrado con cargo a los Fondos de Servicios Educativos en la vigencia fiscal y la población beneficiada a través de los programas de gratuidad y derechos académicos y complementarios, restaurantes escolares, fondo de protección escolar, P.P y otros proyectos que tenga la Institución Educativa.</w:t>
      </w:r>
    </w:p>
    <w:p w:rsidR="00E8254A" w:rsidRPr="00E8254A" w:rsidRDefault="00E8254A" w:rsidP="00E8254A">
      <w:pPr>
        <w:numPr>
          <w:ilvl w:val="0"/>
          <w:numId w:val="28"/>
        </w:numPr>
        <w:spacing w:after="0" w:line="24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Promover la comunicación en la comunidad educativa de las obras físicas que se van a realizar y el seguimiento para que las mismas se entreguen con la calidad requerida y con las necesidades de la población escolar.</w:t>
      </w:r>
    </w:p>
    <w:p w:rsidR="00E8254A" w:rsidRPr="00E8254A" w:rsidRDefault="00E8254A" w:rsidP="00E8254A">
      <w:pPr>
        <w:numPr>
          <w:ilvl w:val="0"/>
          <w:numId w:val="28"/>
        </w:numPr>
        <w:spacing w:after="0" w:line="24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Solicitar al rector la publicación en lugar visible la Resolución del Ministerio de Educación Nacional, sobre la asignación de recursos de gratuidad provenientes para estudiantes SISBEN 1y 2, así como la destinación que se le da en el presupuesto de gastos según la aprobación del Consejo Directivo.</w:t>
      </w:r>
    </w:p>
    <w:p w:rsidR="00E8254A" w:rsidRPr="00E8254A" w:rsidRDefault="00E8254A" w:rsidP="00E8254A">
      <w:pPr>
        <w:numPr>
          <w:ilvl w:val="0"/>
          <w:numId w:val="28"/>
        </w:numPr>
        <w:spacing w:after="0" w:line="24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Solicitar al rector la publicación en lugar visible el Decreto de transferencia municipal de recursos por concepto de gratuidad para los niveles de Sisbén 1,2 y 3 y los recursos adicionales por concepto de estudiantes de media técnica. Parágrafo. En ausencia permanente del Contralor Escolar, corresponde al grupo de apoyo, designar entre ellos, un estudiante que reúna las calidades exigidas </w:t>
      </w:r>
      <w:r w:rsidRPr="00E8254A">
        <w:rPr>
          <w:rFonts w:ascii="Arial" w:eastAsia="Calibri" w:hAnsi="Arial" w:cs="Arial"/>
          <w:sz w:val="24"/>
          <w:szCs w:val="24"/>
          <w:lang w:eastAsia="en-US"/>
        </w:rPr>
        <w:lastRenderedPageBreak/>
        <w:t>para el reemplazo, hasta terminar el periodo para el cual fue elegido el Contralor saliente.</w:t>
      </w:r>
    </w:p>
    <w:p w:rsidR="00E8254A" w:rsidRPr="00200984" w:rsidRDefault="00E8254A" w:rsidP="00200984">
      <w:pPr>
        <w:rPr>
          <w:rFonts w:ascii="Arial" w:eastAsia="Calibri" w:hAnsi="Arial" w:cs="Arial"/>
          <w:b/>
          <w:sz w:val="24"/>
          <w:szCs w:val="24"/>
          <w:lang w:eastAsia="en-US"/>
        </w:rPr>
      </w:pPr>
    </w:p>
    <w:p w:rsidR="00E8254A" w:rsidRPr="00200984" w:rsidRDefault="00E8254A" w:rsidP="00200984">
      <w:pPr>
        <w:pStyle w:val="Ttulo3"/>
        <w:jc w:val="left"/>
        <w:rPr>
          <w:rFonts w:eastAsia="Calibri"/>
          <w:sz w:val="24"/>
          <w:lang w:eastAsia="en-US"/>
        </w:rPr>
      </w:pPr>
      <w:bookmarkStart w:id="92" w:name="_Toc419751844"/>
      <w:r w:rsidRPr="00200984">
        <w:rPr>
          <w:rFonts w:eastAsia="Calibri"/>
          <w:sz w:val="24"/>
          <w:lang w:eastAsia="en-US"/>
        </w:rPr>
        <w:t>Proceso de Elección</w:t>
      </w:r>
      <w:bookmarkEnd w:id="92"/>
    </w:p>
    <w:p w:rsidR="00E8254A" w:rsidRPr="00E8254A" w:rsidRDefault="00E8254A" w:rsidP="00E8254A">
      <w:pPr>
        <w:jc w:val="both"/>
        <w:rPr>
          <w:rFonts w:ascii="Arial" w:eastAsia="Calibri" w:hAnsi="Arial" w:cs="Arial"/>
          <w:sz w:val="24"/>
          <w:szCs w:val="24"/>
          <w:lang w:eastAsia="en-US"/>
        </w:rPr>
      </w:pPr>
      <w:r w:rsidRPr="00E8254A">
        <w:rPr>
          <w:rFonts w:ascii="Arial" w:eastAsia="Calibri" w:hAnsi="Arial" w:cs="Arial"/>
          <w:sz w:val="24"/>
          <w:szCs w:val="24"/>
          <w:lang w:eastAsia="en-US"/>
        </w:rPr>
        <w:t>El contralor será elegido democráticamente por los y las estudiantes, con la mitad más uno de los votos depositados, para un período de un año.</w:t>
      </w:r>
    </w:p>
    <w:p w:rsidR="00E8254A" w:rsidRPr="00E8254A" w:rsidRDefault="00E8254A" w:rsidP="00E8254A">
      <w:pPr>
        <w:jc w:val="both"/>
        <w:rPr>
          <w:rFonts w:ascii="Arial" w:eastAsia="Calibri" w:hAnsi="Arial" w:cs="Arial"/>
          <w:sz w:val="24"/>
          <w:szCs w:val="24"/>
          <w:lang w:eastAsia="en-US"/>
        </w:rPr>
      </w:pPr>
      <w:r w:rsidRPr="00E8254A">
        <w:rPr>
          <w:rFonts w:ascii="Arial" w:eastAsia="Calibri" w:hAnsi="Arial" w:cs="Arial"/>
          <w:sz w:val="24"/>
          <w:szCs w:val="24"/>
          <w:lang w:eastAsia="en-US"/>
        </w:rPr>
        <w:t>La elección de contralor se realiza el mismo día que la elección de personero, siguiendo lo dispuesto en el artículo 28 del decreto 1860 de 1994.</w:t>
      </w:r>
    </w:p>
    <w:p w:rsidR="00E8254A" w:rsidRPr="00200984" w:rsidRDefault="00200984" w:rsidP="00200984">
      <w:pPr>
        <w:pStyle w:val="Ttulo3"/>
        <w:jc w:val="left"/>
        <w:rPr>
          <w:rFonts w:eastAsia="Calibri"/>
          <w:sz w:val="24"/>
          <w:lang w:eastAsia="en-US"/>
        </w:rPr>
      </w:pPr>
      <w:bookmarkStart w:id="93" w:name="_Toc419751845"/>
      <w:r w:rsidRPr="00200984">
        <w:rPr>
          <w:rFonts w:eastAsia="Calibri"/>
          <w:sz w:val="24"/>
          <w:lang w:eastAsia="en-US"/>
        </w:rPr>
        <w:t>GRUPO DE APOYO A LA CONTRALORÍA ESCOLAR</w:t>
      </w:r>
      <w:bookmarkEnd w:id="93"/>
    </w:p>
    <w:p w:rsidR="00E8254A" w:rsidRPr="00E8254A" w:rsidRDefault="00E8254A" w:rsidP="00E8254A">
      <w:pPr>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Estará conformado por estudiantes matriculados en la institución educativa, que cursen los grados sexto a undécimo y los estudiantes que cursen el último grado en los Centros Educativos, según ofrezca la institución; se elegirá democráticamente un representante por cada grado, por votación interna que realizará el alumnado el mismo día de la elección del Contralor Escolar.</w:t>
      </w:r>
    </w:p>
    <w:p w:rsidR="00E8254A" w:rsidRPr="00200984" w:rsidRDefault="00200984" w:rsidP="00200984">
      <w:pPr>
        <w:pStyle w:val="Ttulo3"/>
        <w:jc w:val="left"/>
        <w:rPr>
          <w:rFonts w:eastAsia="Calibri"/>
          <w:sz w:val="24"/>
          <w:lang w:eastAsia="en-US"/>
        </w:rPr>
      </w:pPr>
      <w:bookmarkStart w:id="94" w:name="_Toc419751846"/>
      <w:r w:rsidRPr="00200984">
        <w:rPr>
          <w:rFonts w:eastAsia="Calibri"/>
          <w:sz w:val="24"/>
          <w:lang w:eastAsia="en-US"/>
        </w:rPr>
        <w:t>FUNCIONES DEL GRUPO DE APOYO</w:t>
      </w:r>
      <w:bookmarkEnd w:id="94"/>
    </w:p>
    <w:p w:rsidR="00E8254A" w:rsidRPr="00E8254A" w:rsidRDefault="00E8254A" w:rsidP="00E8254A">
      <w:pPr>
        <w:numPr>
          <w:ilvl w:val="0"/>
          <w:numId w:val="29"/>
        </w:numPr>
        <w:spacing w:after="0" w:line="24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Elegir el Secretario (a) de la Contraloría Escolar para llevar el libro de actas.</w:t>
      </w:r>
    </w:p>
    <w:p w:rsidR="00E8254A" w:rsidRPr="00E8254A" w:rsidRDefault="00E8254A" w:rsidP="00E8254A">
      <w:pPr>
        <w:numPr>
          <w:ilvl w:val="0"/>
          <w:numId w:val="29"/>
        </w:numPr>
        <w:spacing w:after="0" w:line="24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Apoyar el ejercicio del Control Fiscal en la institución educativa.</w:t>
      </w:r>
    </w:p>
    <w:p w:rsidR="00E8254A" w:rsidRPr="00E8254A" w:rsidRDefault="00E8254A" w:rsidP="00E8254A">
      <w:pPr>
        <w:numPr>
          <w:ilvl w:val="0"/>
          <w:numId w:val="29"/>
        </w:numPr>
        <w:spacing w:after="0" w:line="24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Conocer el Proyecto Educativo Institucional (PEI).</w:t>
      </w:r>
    </w:p>
    <w:p w:rsidR="00E8254A" w:rsidRPr="00E8254A" w:rsidRDefault="00E8254A" w:rsidP="00E8254A">
      <w:pPr>
        <w:numPr>
          <w:ilvl w:val="0"/>
          <w:numId w:val="29"/>
        </w:numPr>
        <w:spacing w:after="0" w:line="24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Conocer el presupuesto de la respectiva institución educativa y el plan de compras y verificar el cumplimiento de los resultados previstos con los gastos que se ordenan.</w:t>
      </w:r>
    </w:p>
    <w:p w:rsidR="00E8254A" w:rsidRPr="00E8254A" w:rsidRDefault="00E8254A" w:rsidP="00E8254A">
      <w:pPr>
        <w:numPr>
          <w:ilvl w:val="0"/>
          <w:numId w:val="29"/>
        </w:numPr>
        <w:spacing w:after="0" w:line="24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Solicitar las actas del Consejo Directivo de la respectiva institución educativa relacionadas con presupuesto.</w:t>
      </w:r>
    </w:p>
    <w:p w:rsidR="00E8254A" w:rsidRPr="00E8254A" w:rsidRDefault="00E8254A" w:rsidP="00E8254A">
      <w:pPr>
        <w:numPr>
          <w:ilvl w:val="0"/>
          <w:numId w:val="29"/>
        </w:numPr>
        <w:spacing w:after="0" w:line="24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Estudiar y analizar la información que sea allegada a la Contraloría Escolar.</w:t>
      </w:r>
    </w:p>
    <w:p w:rsidR="00E8254A" w:rsidRPr="00E8254A" w:rsidRDefault="00E8254A" w:rsidP="00E8254A">
      <w:pPr>
        <w:numPr>
          <w:ilvl w:val="0"/>
          <w:numId w:val="29"/>
        </w:numPr>
        <w:spacing w:after="0" w:line="24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Presentar propuestas al Contralor relacionadas con las funciones inherentes a la Contraloría Escolar.</w:t>
      </w:r>
    </w:p>
    <w:p w:rsidR="00E8254A" w:rsidRPr="00E8254A" w:rsidRDefault="00E8254A" w:rsidP="00E8254A">
      <w:pPr>
        <w:numPr>
          <w:ilvl w:val="0"/>
          <w:numId w:val="29"/>
        </w:numPr>
        <w:spacing w:after="0" w:line="240" w:lineRule="auto"/>
        <w:jc w:val="both"/>
        <w:rPr>
          <w:rFonts w:ascii="Arial" w:eastAsia="Calibri" w:hAnsi="Arial" w:cs="Arial"/>
          <w:sz w:val="24"/>
          <w:szCs w:val="24"/>
          <w:lang w:eastAsia="en-US"/>
        </w:rPr>
      </w:pPr>
      <w:r w:rsidRPr="00E8254A">
        <w:rPr>
          <w:rFonts w:ascii="Arial" w:eastAsia="Calibri" w:hAnsi="Arial" w:cs="Arial"/>
          <w:sz w:val="24"/>
          <w:szCs w:val="24"/>
          <w:lang w:eastAsia="en-US"/>
        </w:rPr>
        <w:t>Designar el reemplazo del Contralor Escolar en ausencia definitiva del elegido por la comunidad educativa.</w:t>
      </w:r>
    </w:p>
    <w:p w:rsidR="00E8254A" w:rsidRPr="00E8254A" w:rsidRDefault="00E8254A" w:rsidP="00E8254A">
      <w:pPr>
        <w:jc w:val="both"/>
        <w:rPr>
          <w:rFonts w:ascii="Arial" w:eastAsia="Calibri" w:hAnsi="Arial" w:cs="Arial"/>
          <w:sz w:val="24"/>
          <w:szCs w:val="24"/>
          <w:lang w:eastAsia="en-US"/>
        </w:rPr>
      </w:pPr>
      <w:r w:rsidRPr="00E8254A">
        <w:rPr>
          <w:rFonts w:ascii="Arial" w:eastAsia="Calibri" w:hAnsi="Arial" w:cs="Arial"/>
          <w:sz w:val="24"/>
          <w:szCs w:val="24"/>
          <w:lang w:eastAsia="en-US"/>
        </w:rPr>
        <w:t>Al final de cada año el contralor escolar debe presentar un informe en el que se relacione: las actividades relacionadas con la cultura de control fiscal; reuniones con fechas, temas y conclusiones; y actividades realizadas de la red de contralores; este informe debe ir firmado por el secretario del grupo de apoyo.</w:t>
      </w:r>
    </w:p>
    <w:p w:rsidR="00E8254A" w:rsidRPr="008F0F25" w:rsidRDefault="008F0F25" w:rsidP="008F0F25">
      <w:pPr>
        <w:pStyle w:val="Ttulo3"/>
        <w:rPr>
          <w:rFonts w:eastAsia="Calibri"/>
          <w:sz w:val="24"/>
          <w:lang w:eastAsia="en-US"/>
        </w:rPr>
      </w:pPr>
      <w:bookmarkStart w:id="95" w:name="_Toc419751847"/>
      <w:r w:rsidRPr="008F0F25">
        <w:rPr>
          <w:rFonts w:eastAsia="Calibri"/>
          <w:sz w:val="24"/>
          <w:lang w:eastAsia="en-US"/>
        </w:rPr>
        <w:t>COMITÉ ESCOLAR DE CONVIVENCIA:</w:t>
      </w:r>
      <w:bookmarkEnd w:id="95"/>
    </w:p>
    <w:p w:rsidR="00E8254A" w:rsidRPr="00E8254A" w:rsidRDefault="00E8254A" w:rsidP="00E8254A">
      <w:pPr>
        <w:spacing w:after="0"/>
        <w:jc w:val="both"/>
        <w:rPr>
          <w:rFonts w:ascii="Arial" w:eastAsia="Calibri" w:hAnsi="Arial" w:cs="Arial"/>
          <w:sz w:val="24"/>
          <w:szCs w:val="24"/>
          <w:lang w:eastAsia="en-US"/>
        </w:rPr>
      </w:pPr>
      <w:r w:rsidRPr="00E8254A">
        <w:rPr>
          <w:rFonts w:ascii="Arial" w:eastAsia="Calibri" w:hAnsi="Arial" w:cs="Arial"/>
          <w:sz w:val="24"/>
          <w:szCs w:val="24"/>
          <w:lang w:eastAsia="en-US"/>
        </w:rPr>
        <w:t>La Ley 1620 de 2013 y el Decreto 1965 del 11 de septiembre del 2013</w:t>
      </w:r>
      <w:r w:rsidRPr="00E8254A">
        <w:rPr>
          <w:rFonts w:ascii="Arial" w:eastAsia="Calibri" w:hAnsi="Arial" w:cs="Arial"/>
          <w:sz w:val="24"/>
          <w:szCs w:val="24"/>
          <w:vertAlign w:val="superscript"/>
          <w:lang w:eastAsia="en-US"/>
        </w:rPr>
        <w:footnoteReference w:id="5"/>
      </w:r>
      <w:r w:rsidRPr="00E8254A">
        <w:rPr>
          <w:rFonts w:ascii="Arial" w:eastAsia="Calibri" w:hAnsi="Arial" w:cs="Arial"/>
          <w:sz w:val="24"/>
          <w:szCs w:val="24"/>
          <w:lang w:eastAsia="en-US"/>
        </w:rPr>
        <w:t xml:space="preserve"> reglamentan la constitución del Comité Escolar de Convivencia en todas las Instituciones Educativas del país, el cual tendrá como función principal:</w:t>
      </w:r>
    </w:p>
    <w:p w:rsidR="00E8254A" w:rsidRDefault="00E8254A" w:rsidP="00E8254A">
      <w:pPr>
        <w:spacing w:after="0"/>
        <w:ind w:left="708"/>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Apoyar la labor de promoción y seguimiento a la convivencia escolar, a la educación para el ejercicio de los derechos humanos, sexuales y </w:t>
      </w:r>
      <w:r w:rsidRPr="00E8254A">
        <w:rPr>
          <w:rFonts w:ascii="Arial" w:eastAsia="Calibri" w:hAnsi="Arial" w:cs="Arial"/>
          <w:sz w:val="24"/>
          <w:szCs w:val="24"/>
          <w:lang w:eastAsia="en-US"/>
        </w:rPr>
        <w:lastRenderedPageBreak/>
        <w:t xml:space="preserve">reproductivos, así como del desarrollo y aplicación del manual de convivencia y de la prevención y mitigación </w:t>
      </w:r>
      <w:r w:rsidR="008F0F25" w:rsidRPr="008F0F25">
        <w:rPr>
          <w:rFonts w:ascii="Arial" w:eastAsia="Calibri" w:hAnsi="Arial" w:cs="Arial"/>
          <w:sz w:val="24"/>
          <w:szCs w:val="24"/>
          <w:lang w:eastAsia="en-US"/>
        </w:rPr>
        <w:t>de la violencia escolar. (Decreto 1965/13, capítulo iii, artículo 22: 8)</w:t>
      </w:r>
    </w:p>
    <w:p w:rsidR="008F0F25" w:rsidRPr="008F0F25" w:rsidRDefault="008F0F25" w:rsidP="00E8254A">
      <w:pPr>
        <w:spacing w:after="0"/>
        <w:ind w:left="708"/>
        <w:jc w:val="both"/>
        <w:rPr>
          <w:rFonts w:ascii="Arial" w:eastAsia="Calibri" w:hAnsi="Arial" w:cs="Arial"/>
          <w:b/>
          <w:sz w:val="24"/>
          <w:szCs w:val="24"/>
          <w:lang w:eastAsia="en-US"/>
        </w:rPr>
      </w:pPr>
    </w:p>
    <w:p w:rsidR="00E8254A" w:rsidRPr="008F0F25" w:rsidRDefault="008F0F25" w:rsidP="008F0F25">
      <w:pPr>
        <w:pStyle w:val="Ttulo3"/>
        <w:jc w:val="left"/>
        <w:rPr>
          <w:rFonts w:eastAsia="Calibri"/>
          <w:sz w:val="24"/>
          <w:lang w:eastAsia="en-US"/>
        </w:rPr>
      </w:pPr>
      <w:bookmarkStart w:id="96" w:name="_Toc419751848"/>
      <w:r w:rsidRPr="008F0F25">
        <w:rPr>
          <w:rFonts w:eastAsia="Calibri"/>
          <w:sz w:val="24"/>
          <w:lang w:eastAsia="en-US"/>
        </w:rPr>
        <w:t>CONSTITUCIÓN DEL COMITÉ ESCOLAR DE CONVIVENCIA:</w:t>
      </w:r>
      <w:bookmarkEnd w:id="96"/>
    </w:p>
    <w:p w:rsidR="00E8254A" w:rsidRPr="008F0F25" w:rsidRDefault="00E8254A" w:rsidP="00E8254A">
      <w:pPr>
        <w:spacing w:after="0"/>
        <w:jc w:val="both"/>
        <w:rPr>
          <w:rFonts w:ascii="Arial" w:eastAsia="Calibri" w:hAnsi="Arial" w:cs="Arial"/>
          <w:b/>
          <w:sz w:val="24"/>
          <w:szCs w:val="24"/>
          <w:lang w:val="es-ES" w:eastAsia="en-US"/>
        </w:rPr>
      </w:pPr>
    </w:p>
    <w:p w:rsidR="00E8254A" w:rsidRPr="00E8254A" w:rsidRDefault="00E8254A" w:rsidP="00E8254A">
      <w:pPr>
        <w:spacing w:after="0"/>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Según el artículo 12 de la Ley 1620 de 2013, el Comité Escolar de Convivencia estará conformado por: </w:t>
      </w:r>
    </w:p>
    <w:p w:rsidR="00E8254A" w:rsidRPr="00E8254A" w:rsidRDefault="00E8254A" w:rsidP="00E8254A">
      <w:pPr>
        <w:spacing w:after="0"/>
        <w:ind w:left="708"/>
        <w:jc w:val="both"/>
        <w:rPr>
          <w:rFonts w:ascii="Arial" w:eastAsia="Calibri" w:hAnsi="Arial" w:cs="Arial"/>
          <w:sz w:val="24"/>
          <w:szCs w:val="24"/>
          <w:lang w:eastAsia="en-US"/>
        </w:rPr>
      </w:pPr>
    </w:p>
    <w:p w:rsidR="00E8254A" w:rsidRPr="00E8254A" w:rsidRDefault="00E8254A" w:rsidP="00E8254A">
      <w:pPr>
        <w:spacing w:after="0"/>
        <w:ind w:left="708"/>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El rector del establecimiento educativo, quien preside el comité </w:t>
      </w:r>
    </w:p>
    <w:p w:rsidR="00E8254A" w:rsidRPr="00E8254A" w:rsidRDefault="00E8254A" w:rsidP="00E8254A">
      <w:pPr>
        <w:spacing w:after="0"/>
        <w:ind w:left="708"/>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El personero estudiantil </w:t>
      </w:r>
    </w:p>
    <w:p w:rsidR="00E8254A" w:rsidRPr="00E8254A" w:rsidRDefault="00E8254A" w:rsidP="00E8254A">
      <w:pPr>
        <w:spacing w:after="0"/>
        <w:ind w:left="708"/>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El docente con función de orientación </w:t>
      </w:r>
    </w:p>
    <w:p w:rsidR="00E8254A" w:rsidRPr="00E8254A" w:rsidRDefault="00E8254A" w:rsidP="00E8254A">
      <w:pPr>
        <w:spacing w:after="0"/>
        <w:ind w:left="708"/>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El coordinador cuando exista este cargo </w:t>
      </w:r>
    </w:p>
    <w:p w:rsidR="00E8254A" w:rsidRPr="00E8254A" w:rsidRDefault="00E8254A" w:rsidP="00E8254A">
      <w:pPr>
        <w:spacing w:after="0"/>
        <w:ind w:left="708"/>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El presidente del consejo de padres de familia </w:t>
      </w:r>
    </w:p>
    <w:p w:rsidR="00E8254A" w:rsidRPr="00E8254A" w:rsidRDefault="00E8254A" w:rsidP="00E8254A">
      <w:pPr>
        <w:spacing w:after="0"/>
        <w:ind w:left="708"/>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El presidente del consejo de estudiantes </w:t>
      </w:r>
    </w:p>
    <w:p w:rsidR="00E8254A" w:rsidRPr="00E8254A" w:rsidRDefault="00E8254A" w:rsidP="00E8254A">
      <w:pPr>
        <w:spacing w:after="0"/>
        <w:ind w:left="708"/>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Un (1) docente que lidere procesos o estrategias de convivencia escolar. </w:t>
      </w:r>
    </w:p>
    <w:p w:rsidR="00E8254A" w:rsidRPr="00E8254A" w:rsidRDefault="00E8254A" w:rsidP="00E8254A">
      <w:pPr>
        <w:ind w:left="709" w:hanging="283"/>
        <w:jc w:val="both"/>
        <w:rPr>
          <w:rFonts w:ascii="Arial" w:eastAsia="Calibri" w:hAnsi="Arial" w:cs="Arial"/>
          <w:b/>
          <w:sz w:val="24"/>
          <w:szCs w:val="24"/>
          <w:lang w:eastAsia="en-US"/>
        </w:rPr>
      </w:pPr>
    </w:p>
    <w:p w:rsidR="00E8254A" w:rsidRPr="00E8254A" w:rsidRDefault="00E8254A" w:rsidP="00E8254A">
      <w:pPr>
        <w:jc w:val="both"/>
        <w:rPr>
          <w:rFonts w:ascii="Arial" w:eastAsia="Calibri" w:hAnsi="Arial" w:cs="Arial"/>
          <w:sz w:val="24"/>
          <w:szCs w:val="24"/>
          <w:lang w:eastAsia="en-US"/>
        </w:rPr>
      </w:pPr>
      <w:r w:rsidRPr="00E8254A">
        <w:rPr>
          <w:rFonts w:ascii="Arial" w:eastAsia="Calibri" w:hAnsi="Arial" w:cs="Arial"/>
          <w:b/>
          <w:sz w:val="24"/>
          <w:szCs w:val="24"/>
          <w:lang w:eastAsia="en-US"/>
        </w:rPr>
        <w:t>PARÁGRAFO:</w:t>
      </w:r>
      <w:r w:rsidRPr="00E8254A">
        <w:rPr>
          <w:rFonts w:ascii="Arial" w:eastAsia="Calibri" w:hAnsi="Arial" w:cs="Arial"/>
          <w:sz w:val="24"/>
          <w:szCs w:val="24"/>
          <w:lang w:eastAsia="en-US"/>
        </w:rPr>
        <w:t xml:space="preserve"> El comité podrá invitar con voz pero sin voto a un miembro de la comunidad educativa conocedor de los hechos, con el propósito de ampliar información. (Ley 1620/13, articulo 12:8)</w:t>
      </w:r>
    </w:p>
    <w:p w:rsidR="00E8254A" w:rsidRPr="008F0F25" w:rsidRDefault="00E8254A" w:rsidP="008F0F25">
      <w:pPr>
        <w:pStyle w:val="Ttulo3"/>
        <w:jc w:val="left"/>
        <w:rPr>
          <w:rFonts w:eastAsia="Calibri"/>
          <w:bCs w:val="0"/>
          <w:sz w:val="24"/>
          <w:lang w:eastAsia="en-US"/>
        </w:rPr>
      </w:pPr>
      <w:bookmarkStart w:id="97" w:name="_Toc419751849"/>
      <w:r w:rsidRPr="008F0F25">
        <w:rPr>
          <w:rFonts w:eastAsia="Calibri"/>
          <w:bCs w:val="0"/>
          <w:sz w:val="24"/>
          <w:lang w:eastAsia="en-US"/>
        </w:rPr>
        <w:t>Funciones del Comité Escolar de Convivencia:</w:t>
      </w:r>
      <w:bookmarkEnd w:id="97"/>
    </w:p>
    <w:p w:rsidR="00E8254A" w:rsidRPr="00E8254A" w:rsidRDefault="00E8254A" w:rsidP="00E8254A">
      <w:pPr>
        <w:jc w:val="both"/>
        <w:rPr>
          <w:rFonts w:ascii="Arial" w:eastAsia="Calibri" w:hAnsi="Arial" w:cs="Arial"/>
          <w:b/>
          <w:bCs/>
          <w:sz w:val="24"/>
          <w:szCs w:val="24"/>
          <w:lang w:eastAsia="en-US"/>
        </w:rPr>
      </w:pPr>
      <w:r w:rsidRPr="00E8254A">
        <w:rPr>
          <w:rFonts w:ascii="Arial" w:eastAsia="Calibri" w:hAnsi="Arial" w:cs="Arial"/>
          <w:bCs/>
          <w:sz w:val="24"/>
          <w:szCs w:val="24"/>
          <w:lang w:eastAsia="en-US"/>
        </w:rPr>
        <w:t>Ley 1620 del 15 de marzo de 2013</w:t>
      </w:r>
      <w:r w:rsidRPr="00E8254A">
        <w:rPr>
          <w:rFonts w:ascii="Arial" w:eastAsia="Calibri" w:hAnsi="Arial" w:cs="Arial"/>
          <w:bCs/>
          <w:sz w:val="24"/>
          <w:szCs w:val="24"/>
          <w:vertAlign w:val="superscript"/>
          <w:lang w:eastAsia="en-US"/>
        </w:rPr>
        <w:footnoteReference w:id="6"/>
      </w:r>
      <w:r w:rsidRPr="00E8254A">
        <w:rPr>
          <w:rFonts w:ascii="Arial" w:eastAsia="Calibri" w:hAnsi="Arial" w:cs="Arial"/>
          <w:bCs/>
          <w:sz w:val="24"/>
          <w:szCs w:val="24"/>
          <w:lang w:eastAsia="en-US"/>
        </w:rPr>
        <w:t>, en su artículo 13, plantea las siguientes funciones:</w:t>
      </w:r>
    </w:p>
    <w:p w:rsidR="00E8254A" w:rsidRPr="00E8254A" w:rsidRDefault="00E8254A" w:rsidP="00E8254A">
      <w:pPr>
        <w:numPr>
          <w:ilvl w:val="0"/>
          <w:numId w:val="26"/>
        </w:numPr>
        <w:spacing w:after="160" w:line="240" w:lineRule="auto"/>
        <w:ind w:left="709" w:hanging="283"/>
        <w:contextualSpacing/>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Identificar, documentar, analizar y resolver los conflictos que se presenten entre docentes y estudiantes, directivos y estudiantes, entre estudiantes y entre docentes. </w:t>
      </w:r>
    </w:p>
    <w:p w:rsidR="00E8254A" w:rsidRPr="00E8254A" w:rsidRDefault="00E8254A" w:rsidP="00E8254A">
      <w:pPr>
        <w:numPr>
          <w:ilvl w:val="0"/>
          <w:numId w:val="26"/>
        </w:numPr>
        <w:spacing w:after="160" w:line="240" w:lineRule="auto"/>
        <w:ind w:left="709" w:hanging="283"/>
        <w:contextualSpacing/>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Liderar en los establecimientos educativos acciones que fomenten la convivencia, la construcción de ciudadanía, el ejercicio de los derechos humanos, sexuales y reproductivos y la prevención y mitigación de la violencia escolar entre los miembros de la comunidad educativa. </w:t>
      </w:r>
    </w:p>
    <w:p w:rsidR="00E8254A" w:rsidRPr="00E8254A" w:rsidRDefault="00E8254A" w:rsidP="00E8254A">
      <w:pPr>
        <w:numPr>
          <w:ilvl w:val="0"/>
          <w:numId w:val="26"/>
        </w:numPr>
        <w:spacing w:after="160" w:line="240" w:lineRule="auto"/>
        <w:ind w:left="709" w:hanging="283"/>
        <w:contextualSpacing/>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Promover la vinculación de los establecimientos educativos a estrategias, programas y actividades de convivencia y construcción de ciudadanía que se adelanten en la región y que respondan a las necesidades de su comunidad educativa. </w:t>
      </w:r>
    </w:p>
    <w:p w:rsidR="00E8254A" w:rsidRPr="00E8254A" w:rsidRDefault="00E8254A" w:rsidP="00E8254A">
      <w:pPr>
        <w:numPr>
          <w:ilvl w:val="0"/>
          <w:numId w:val="26"/>
        </w:numPr>
        <w:spacing w:after="160" w:line="240" w:lineRule="auto"/>
        <w:ind w:left="709" w:hanging="283"/>
        <w:contextualSpacing/>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w:t>
      </w:r>
      <w:r w:rsidRPr="00E8254A">
        <w:rPr>
          <w:rFonts w:ascii="Arial" w:eastAsia="Calibri" w:hAnsi="Arial" w:cs="Arial"/>
          <w:sz w:val="24"/>
          <w:szCs w:val="24"/>
          <w:lang w:eastAsia="en-US"/>
        </w:rPr>
        <w:lastRenderedPageBreak/>
        <w:t xml:space="preserve">la comunidad educativa. El estudiante estará acompañado por el padre, madre de familia, acudiente o un compañero del establecimiento educativo. </w:t>
      </w:r>
    </w:p>
    <w:p w:rsidR="00E8254A" w:rsidRPr="00E8254A" w:rsidRDefault="00E8254A" w:rsidP="00E8254A">
      <w:pPr>
        <w:numPr>
          <w:ilvl w:val="0"/>
          <w:numId w:val="26"/>
        </w:numPr>
        <w:spacing w:after="160" w:line="240" w:lineRule="auto"/>
        <w:ind w:left="709" w:hanging="283"/>
        <w:contextualSpacing/>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Activar la Ruta de Atención Integral para la Convivencia Escolar definida en el artículo 29 de esta Ley, frente a situaciones específicas de conflicto, de acoso escolar, frente a las conductas de alto riesgo de violencia escolar o de vulneración de derechos sexuales y reproductivos que no pueden ser resueltos por este ·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 Ruta. </w:t>
      </w:r>
    </w:p>
    <w:p w:rsidR="00E8254A" w:rsidRPr="00E8254A" w:rsidRDefault="00E8254A" w:rsidP="00E8254A">
      <w:pPr>
        <w:numPr>
          <w:ilvl w:val="0"/>
          <w:numId w:val="26"/>
        </w:numPr>
        <w:spacing w:after="160" w:line="240" w:lineRule="auto"/>
        <w:ind w:left="709" w:hanging="283"/>
        <w:contextualSpacing/>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Liderar el desarrollo de estrategias e instrumentos destinados a promover y evaluar la convivencia escolar, el ejercicio de los derechos humanos sexuales y reproductivos. </w:t>
      </w:r>
    </w:p>
    <w:p w:rsidR="00E8254A" w:rsidRPr="00E8254A" w:rsidRDefault="00E8254A" w:rsidP="00E8254A">
      <w:pPr>
        <w:numPr>
          <w:ilvl w:val="0"/>
          <w:numId w:val="26"/>
        </w:numPr>
        <w:spacing w:after="160" w:line="240" w:lineRule="auto"/>
        <w:ind w:left="709" w:hanging="283"/>
        <w:contextualSpacing/>
        <w:jc w:val="both"/>
        <w:rPr>
          <w:rFonts w:ascii="Arial" w:eastAsia="Calibri" w:hAnsi="Arial" w:cs="Arial"/>
          <w:sz w:val="24"/>
          <w:szCs w:val="24"/>
          <w:lang w:eastAsia="en-US"/>
        </w:rPr>
      </w:pPr>
      <w:r w:rsidRPr="00E8254A">
        <w:rPr>
          <w:rFonts w:ascii="Arial" w:eastAsia="Calibri" w:hAnsi="Arial" w:cs="Arial"/>
          <w:sz w:val="24"/>
          <w:szCs w:val="24"/>
          <w:lang w:eastAsia="en-US"/>
        </w:rPr>
        <w:t>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 Mitigación de la Violencia Escolar, de los casos o situaciones que haya conocido el comité.</w:t>
      </w:r>
    </w:p>
    <w:p w:rsidR="00E8254A" w:rsidRPr="00E8254A" w:rsidRDefault="00E8254A" w:rsidP="00E8254A">
      <w:pPr>
        <w:numPr>
          <w:ilvl w:val="0"/>
          <w:numId w:val="26"/>
        </w:numPr>
        <w:spacing w:after="160" w:line="240" w:lineRule="auto"/>
        <w:ind w:left="709" w:hanging="283"/>
        <w:contextualSpacing/>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 </w:t>
      </w:r>
    </w:p>
    <w:p w:rsidR="00E8254A" w:rsidRPr="00E8254A" w:rsidRDefault="00E8254A" w:rsidP="00E8254A">
      <w:pPr>
        <w:ind w:left="709" w:hanging="283"/>
        <w:jc w:val="both"/>
        <w:rPr>
          <w:rFonts w:ascii="Arial" w:eastAsia="Calibri" w:hAnsi="Arial" w:cs="Arial"/>
          <w:sz w:val="24"/>
          <w:szCs w:val="24"/>
          <w:lang w:eastAsia="en-US"/>
        </w:rPr>
      </w:pPr>
      <w:r w:rsidRPr="00E8254A">
        <w:rPr>
          <w:rFonts w:ascii="Arial" w:eastAsia="Calibri" w:hAnsi="Arial" w:cs="Arial"/>
          <w:b/>
          <w:bCs/>
          <w:sz w:val="24"/>
          <w:szCs w:val="24"/>
          <w:lang w:eastAsia="en-US"/>
        </w:rPr>
        <w:t>PARÁGRAFO:</w:t>
      </w:r>
      <w:r w:rsidRPr="00E8254A">
        <w:rPr>
          <w:rFonts w:ascii="Arial" w:eastAsia="Calibri" w:hAnsi="Arial" w:cs="Arial"/>
          <w:sz w:val="24"/>
          <w:szCs w:val="24"/>
          <w:lang w:eastAsia="en-US"/>
        </w:rPr>
        <w:t xml:space="preserve"> Este comité debe darse su propio reglamento, el cual debe abarcar lo correspondiente a sesiones, y demás aspectos procedimentales, como aquellos relacionados con la elección y permanencia en el comité del docente que lidere procesos o estrategias de convivencia escolar. </w:t>
      </w:r>
      <w:r w:rsidRPr="00E8254A">
        <w:rPr>
          <w:rFonts w:ascii="Arial" w:eastAsia="Calibri" w:hAnsi="Arial" w:cs="Arial"/>
          <w:sz w:val="24"/>
          <w:szCs w:val="24"/>
          <w:lang w:eastAsia="en-US"/>
        </w:rPr>
        <w:tab/>
        <w:t>(Ley 1620/13, articulo 13:8)</w:t>
      </w:r>
    </w:p>
    <w:p w:rsidR="00E8254A" w:rsidRPr="00E8254A" w:rsidRDefault="00E8254A" w:rsidP="00E8254A">
      <w:pPr>
        <w:spacing w:after="0"/>
        <w:jc w:val="both"/>
        <w:rPr>
          <w:rFonts w:ascii="Arial" w:eastAsia="Calibri" w:hAnsi="Arial" w:cs="Arial"/>
          <w:sz w:val="24"/>
          <w:szCs w:val="24"/>
          <w:lang w:eastAsia="en-US"/>
        </w:rPr>
      </w:pPr>
      <w:r w:rsidRPr="00E8254A">
        <w:rPr>
          <w:rFonts w:ascii="Arial" w:eastAsia="Calibri" w:hAnsi="Arial" w:cs="Arial"/>
          <w:sz w:val="24"/>
          <w:szCs w:val="24"/>
          <w:lang w:eastAsia="en-US"/>
        </w:rPr>
        <w:t>Adicionalmente en el artículo 26, del Decreto Reglamentario 1965 de 2013, se plantean las siguientes acciones o decisiones en las que participará el Comité Escolar de Convivencia:</w:t>
      </w:r>
    </w:p>
    <w:p w:rsidR="00E8254A" w:rsidRPr="00E8254A" w:rsidRDefault="00E8254A" w:rsidP="00E8254A">
      <w:pPr>
        <w:spacing w:after="0"/>
        <w:ind w:left="708"/>
        <w:jc w:val="both"/>
        <w:rPr>
          <w:rFonts w:ascii="Arial" w:eastAsia="Calibri" w:hAnsi="Arial" w:cs="Arial"/>
          <w:sz w:val="24"/>
          <w:szCs w:val="24"/>
          <w:lang w:eastAsia="en-US"/>
        </w:rPr>
      </w:pPr>
    </w:p>
    <w:p w:rsidR="00E8254A" w:rsidRDefault="00E8254A" w:rsidP="00E8254A">
      <w:pPr>
        <w:spacing w:after="0"/>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El comité escolar de convivencia, en el ámbito de sus competencias, desarrollará acciones para la promoción y fortalecimiento de la formación para la ciudadanía y el ejercicio de los derechos humanos, sexuales y reproductivos; para la prevención y mitigación de la violencia escolar y el embarazo en la adolescencia; y para la atención de las situaciones que afectan la convivencia escolar y el ejercicio de los derechos humanos, sexuales y reproductivos a partir de la implementación, desarrollo y aplicación de las estrategias y programas trazados por el Comité Nacional de Convivencia Escolar y por el respectivo comité municipal, distrital o </w:t>
      </w:r>
      <w:r w:rsidRPr="00E8254A">
        <w:rPr>
          <w:rFonts w:ascii="Arial" w:eastAsia="Calibri" w:hAnsi="Arial" w:cs="Arial"/>
          <w:sz w:val="24"/>
          <w:szCs w:val="24"/>
          <w:lang w:eastAsia="en-US"/>
        </w:rPr>
        <w:lastRenderedPageBreak/>
        <w:t>departamental de convivencia escolar, dentro del respeto absoluto de la Constitución y la ley. (Decreto 1965/13, capítulo III, artículo 26: 9)</w:t>
      </w:r>
    </w:p>
    <w:p w:rsidR="00741B21" w:rsidRDefault="00741B21" w:rsidP="00741B21">
      <w:pPr>
        <w:pStyle w:val="Ttulo3"/>
        <w:numPr>
          <w:ilvl w:val="0"/>
          <w:numId w:val="0"/>
        </w:numPr>
        <w:jc w:val="left"/>
        <w:rPr>
          <w:rFonts w:eastAsia="Calibri"/>
          <w:b w:val="0"/>
          <w:bCs w:val="0"/>
          <w:sz w:val="24"/>
          <w:lang w:val="es-CO" w:eastAsia="en-US"/>
        </w:rPr>
      </w:pPr>
    </w:p>
    <w:p w:rsidR="00FF3714" w:rsidRPr="00FF3714" w:rsidRDefault="00FF3714" w:rsidP="00741B21">
      <w:pPr>
        <w:pStyle w:val="Ttulo3"/>
        <w:ind w:hanging="2989"/>
        <w:rPr>
          <w:rFonts w:eastAsia="Arial"/>
        </w:rPr>
      </w:pPr>
      <w:bookmarkStart w:id="98" w:name="_Toc419751850"/>
      <w:r w:rsidRPr="00FF3714">
        <w:rPr>
          <w:rFonts w:eastAsia="Arial"/>
        </w:rPr>
        <w:t>LAS COMISIONES  DE MEDIACIÓN ESCOLAR.</w:t>
      </w:r>
      <w:bookmarkEnd w:id="98"/>
    </w:p>
    <w:p w:rsidR="00FF3714" w:rsidRDefault="00FF3714" w:rsidP="00FF3714">
      <w:pPr>
        <w:spacing w:after="5" w:line="248" w:lineRule="auto"/>
        <w:ind w:left="87" w:right="10" w:hanging="10"/>
        <w:jc w:val="both"/>
        <w:rPr>
          <w:rFonts w:ascii="Arial" w:eastAsia="Arial" w:hAnsi="Arial" w:cs="Arial"/>
          <w:color w:val="000000"/>
          <w:sz w:val="24"/>
          <w:szCs w:val="24"/>
        </w:rPr>
      </w:pPr>
    </w:p>
    <w:p w:rsidR="00FF3714" w:rsidRPr="00E8254A" w:rsidRDefault="00FF3714" w:rsidP="00741B21">
      <w:pPr>
        <w:spacing w:after="5" w:line="248" w:lineRule="auto"/>
        <w:ind w:left="77" w:right="10"/>
        <w:jc w:val="both"/>
        <w:rPr>
          <w:rFonts w:ascii="Arial" w:eastAsia="Arial" w:hAnsi="Arial" w:cs="Arial"/>
          <w:color w:val="000000"/>
          <w:sz w:val="24"/>
          <w:szCs w:val="24"/>
        </w:rPr>
      </w:pPr>
      <w:r w:rsidRPr="00E8254A">
        <w:rPr>
          <w:rFonts w:ascii="Arial" w:eastAsia="Arial" w:hAnsi="Arial" w:cs="Arial"/>
          <w:color w:val="000000"/>
          <w:sz w:val="24"/>
          <w:szCs w:val="24"/>
        </w:rPr>
        <w:t>En cada Sede de la institución Educativa se creará una</w:t>
      </w:r>
      <w:r w:rsidRPr="00E8254A">
        <w:rPr>
          <w:rFonts w:ascii="Arial" w:eastAsia="Arial" w:hAnsi="Arial" w:cs="Arial"/>
          <w:b/>
          <w:color w:val="000000"/>
          <w:sz w:val="24"/>
          <w:szCs w:val="24"/>
        </w:rPr>
        <w:t xml:space="preserve"> Comisión  de Mediación Escolar, </w:t>
      </w:r>
      <w:r w:rsidRPr="00E8254A">
        <w:rPr>
          <w:rFonts w:ascii="Arial" w:eastAsia="Arial" w:hAnsi="Arial" w:cs="Arial"/>
          <w:color w:val="000000"/>
          <w:sz w:val="24"/>
          <w:szCs w:val="24"/>
        </w:rPr>
        <w:t xml:space="preserve">como instancia procedimental del </w:t>
      </w:r>
      <w:r w:rsidRPr="00E8254A">
        <w:rPr>
          <w:rFonts w:ascii="Arial" w:eastAsia="Arial" w:hAnsi="Arial" w:cs="Arial"/>
          <w:b/>
          <w:color w:val="000000"/>
          <w:sz w:val="24"/>
          <w:szCs w:val="24"/>
        </w:rPr>
        <w:t xml:space="preserve">Comité de Convivencia Escolar, </w:t>
      </w:r>
      <w:r w:rsidRPr="00E8254A">
        <w:rPr>
          <w:rFonts w:ascii="Arial" w:eastAsia="Arial" w:hAnsi="Arial" w:cs="Arial"/>
          <w:color w:val="000000"/>
          <w:sz w:val="24"/>
          <w:szCs w:val="24"/>
        </w:rPr>
        <w:t xml:space="preserve">que intervendrá cuando se activen los </w:t>
      </w:r>
      <w:r w:rsidRPr="00E8254A">
        <w:rPr>
          <w:rFonts w:ascii="Arial" w:eastAsia="Arial" w:hAnsi="Arial" w:cs="Arial"/>
          <w:b/>
          <w:color w:val="000000"/>
          <w:sz w:val="24"/>
          <w:szCs w:val="24"/>
        </w:rPr>
        <w:t xml:space="preserve">Protocolos </w:t>
      </w:r>
      <w:r w:rsidRPr="00E8254A">
        <w:rPr>
          <w:rFonts w:ascii="Arial" w:eastAsia="Arial" w:hAnsi="Arial" w:cs="Arial"/>
          <w:color w:val="000000"/>
          <w:sz w:val="24"/>
          <w:szCs w:val="24"/>
        </w:rPr>
        <w:t xml:space="preserve">que así lo señalen en el Manual de Convivencia Escolar.  Estarán integradas por: </w:t>
      </w:r>
    </w:p>
    <w:p w:rsidR="00FF3714" w:rsidRPr="00E8254A" w:rsidRDefault="00FF3714" w:rsidP="00FF3714">
      <w:pPr>
        <w:spacing w:after="0" w:line="259" w:lineRule="auto"/>
        <w:rPr>
          <w:rFonts w:ascii="Arial" w:eastAsia="Arial" w:hAnsi="Arial" w:cs="Arial"/>
          <w:color w:val="000000"/>
          <w:sz w:val="24"/>
          <w:szCs w:val="24"/>
        </w:rPr>
      </w:pPr>
    </w:p>
    <w:p w:rsidR="00FF3714" w:rsidRPr="00E8254A" w:rsidRDefault="00FF3714" w:rsidP="00FF3714">
      <w:pPr>
        <w:numPr>
          <w:ilvl w:val="0"/>
          <w:numId w:val="6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El Coordinador  de cada sede y jornada.</w:t>
      </w:r>
    </w:p>
    <w:p w:rsidR="00FF3714" w:rsidRPr="00E8254A" w:rsidRDefault="00FF3714" w:rsidP="00FF3714">
      <w:pPr>
        <w:numPr>
          <w:ilvl w:val="0"/>
          <w:numId w:val="6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Un estudiante mediador, es decir el representante de grupo o dos según el caso.</w:t>
      </w:r>
    </w:p>
    <w:p w:rsidR="00FF3714" w:rsidRPr="00E8254A" w:rsidRDefault="00FF3714" w:rsidP="00FF3714">
      <w:pPr>
        <w:numPr>
          <w:ilvl w:val="0"/>
          <w:numId w:val="6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Además, las partes en conflicto. Los padres de familia, los estudiantes y los docentes de los grupos.</w:t>
      </w:r>
    </w:p>
    <w:p w:rsidR="00E8254A" w:rsidRPr="00E8254A" w:rsidRDefault="00E8254A" w:rsidP="00E8254A">
      <w:pPr>
        <w:spacing w:after="0"/>
        <w:ind w:left="708"/>
        <w:jc w:val="both"/>
        <w:rPr>
          <w:rFonts w:ascii="Arial" w:eastAsia="Calibri" w:hAnsi="Arial" w:cs="Arial"/>
          <w:sz w:val="24"/>
          <w:szCs w:val="24"/>
          <w:lang w:eastAsia="en-US"/>
        </w:rPr>
      </w:pPr>
    </w:p>
    <w:p w:rsidR="00E8254A" w:rsidRPr="00FF3714" w:rsidRDefault="00741B21" w:rsidP="00741B21">
      <w:pPr>
        <w:pStyle w:val="Ttulo3"/>
        <w:numPr>
          <w:ilvl w:val="0"/>
          <w:numId w:val="0"/>
        </w:numPr>
        <w:ind w:hanging="567"/>
        <w:jc w:val="both"/>
        <w:rPr>
          <w:sz w:val="24"/>
        </w:rPr>
      </w:pPr>
      <w:bookmarkStart w:id="99" w:name="_Toc419751851"/>
      <w:r>
        <w:rPr>
          <w:sz w:val="24"/>
        </w:rPr>
        <w:t xml:space="preserve">6.4.23 </w:t>
      </w:r>
      <w:r w:rsidR="00E8254A" w:rsidRPr="00FF3714">
        <w:rPr>
          <w:sz w:val="24"/>
        </w:rPr>
        <w:t>PERFIL DE CANDIDATOS AL CONSEJO DE ESTUDIANTES, A REPRESENTANTE ANTE EL CONSEJO DIRECTIVO, PERSONERIA ESTUDIANTIL Y CONTRALORIA ESCOLAR</w:t>
      </w:r>
      <w:bookmarkEnd w:id="99"/>
    </w:p>
    <w:p w:rsidR="00E8254A" w:rsidRPr="00E8254A" w:rsidRDefault="00E8254A" w:rsidP="00E8254A">
      <w:pPr>
        <w:tabs>
          <w:tab w:val="left" w:pos="240"/>
          <w:tab w:val="left" w:pos="5730"/>
        </w:tabs>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1. Estar debidamente matriculado en la institución</w:t>
      </w:r>
    </w:p>
    <w:p w:rsidR="00E8254A" w:rsidRPr="00E8254A" w:rsidRDefault="00E8254A" w:rsidP="00E8254A">
      <w:pPr>
        <w:tabs>
          <w:tab w:val="left" w:pos="240"/>
          <w:tab w:val="left" w:pos="5730"/>
        </w:tabs>
        <w:spacing w:after="0" w:line="240" w:lineRule="auto"/>
        <w:jc w:val="both"/>
        <w:rPr>
          <w:rFonts w:ascii="Arial" w:eastAsia="Times New Roman" w:hAnsi="Arial" w:cs="Arial"/>
          <w:sz w:val="24"/>
          <w:szCs w:val="24"/>
          <w:lang w:val="es-ES" w:eastAsia="es-ES"/>
        </w:rPr>
      </w:pPr>
    </w:p>
    <w:p w:rsidR="00E8254A" w:rsidRPr="00E8254A" w:rsidRDefault="00E8254A" w:rsidP="00E8254A">
      <w:pPr>
        <w:tabs>
          <w:tab w:val="left" w:pos="240"/>
          <w:tab w:val="left" w:pos="5730"/>
        </w:tabs>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2. Mostrar liderazgo y compromiso</w:t>
      </w:r>
    </w:p>
    <w:p w:rsidR="00E8254A" w:rsidRPr="00E8254A" w:rsidRDefault="00E8254A" w:rsidP="00E8254A">
      <w:pPr>
        <w:tabs>
          <w:tab w:val="left" w:pos="240"/>
          <w:tab w:val="left" w:pos="5730"/>
        </w:tabs>
        <w:spacing w:after="0" w:line="240" w:lineRule="auto"/>
        <w:jc w:val="both"/>
        <w:rPr>
          <w:rFonts w:ascii="Arial" w:eastAsia="Times New Roman" w:hAnsi="Arial" w:cs="Arial"/>
          <w:sz w:val="24"/>
          <w:szCs w:val="24"/>
          <w:lang w:val="es-ES" w:eastAsia="es-ES"/>
        </w:rPr>
      </w:pPr>
    </w:p>
    <w:p w:rsidR="00E8254A" w:rsidRPr="00E8254A" w:rsidRDefault="00E8254A" w:rsidP="00E8254A">
      <w:pPr>
        <w:tabs>
          <w:tab w:val="left" w:pos="240"/>
          <w:tab w:val="left" w:pos="5730"/>
        </w:tabs>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3. No tener procesos disciplinarios</w:t>
      </w:r>
      <w:r w:rsidR="00436AE9">
        <w:rPr>
          <w:rFonts w:ascii="Arial" w:eastAsia="Times New Roman" w:hAnsi="Arial" w:cs="Arial"/>
          <w:sz w:val="24"/>
          <w:szCs w:val="24"/>
          <w:lang w:val="es-ES" w:eastAsia="es-ES"/>
        </w:rPr>
        <w:t>.</w:t>
      </w:r>
    </w:p>
    <w:p w:rsidR="00E8254A" w:rsidRPr="00E8254A" w:rsidRDefault="00E8254A" w:rsidP="00E8254A">
      <w:pPr>
        <w:tabs>
          <w:tab w:val="left" w:pos="240"/>
          <w:tab w:val="left" w:pos="5730"/>
        </w:tabs>
        <w:spacing w:after="0" w:line="240" w:lineRule="auto"/>
        <w:jc w:val="both"/>
        <w:rPr>
          <w:rFonts w:ascii="Arial" w:eastAsia="Times New Roman" w:hAnsi="Arial" w:cs="Arial"/>
          <w:sz w:val="24"/>
          <w:szCs w:val="24"/>
          <w:lang w:val="es-ES" w:eastAsia="es-ES"/>
        </w:rPr>
      </w:pPr>
    </w:p>
    <w:p w:rsidR="00E8254A" w:rsidRPr="00E8254A" w:rsidRDefault="00E8254A" w:rsidP="00E8254A">
      <w:pPr>
        <w:tabs>
          <w:tab w:val="left" w:pos="240"/>
          <w:tab w:val="left" w:pos="5730"/>
        </w:tabs>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4. Ser receptivo frente a las inquietudes de los estudiantes</w:t>
      </w:r>
    </w:p>
    <w:p w:rsidR="00E8254A" w:rsidRPr="00E8254A" w:rsidRDefault="00E8254A" w:rsidP="00E8254A">
      <w:pPr>
        <w:tabs>
          <w:tab w:val="left" w:pos="240"/>
          <w:tab w:val="left" w:pos="5730"/>
        </w:tabs>
        <w:spacing w:after="0" w:line="240" w:lineRule="auto"/>
        <w:jc w:val="both"/>
        <w:rPr>
          <w:rFonts w:ascii="Arial" w:eastAsia="Times New Roman" w:hAnsi="Arial" w:cs="Arial"/>
          <w:sz w:val="24"/>
          <w:szCs w:val="24"/>
          <w:lang w:val="es-ES" w:eastAsia="es-ES"/>
        </w:rPr>
      </w:pPr>
    </w:p>
    <w:p w:rsidR="00E8254A" w:rsidRPr="00E8254A" w:rsidRDefault="00E8254A" w:rsidP="00E8254A">
      <w:pPr>
        <w:tabs>
          <w:tab w:val="left" w:pos="240"/>
          <w:tab w:val="left" w:pos="5730"/>
        </w:tabs>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5. Tener facilidad de expresión</w:t>
      </w:r>
    </w:p>
    <w:p w:rsidR="00E8254A" w:rsidRPr="00E8254A" w:rsidRDefault="00E8254A" w:rsidP="00E8254A">
      <w:pPr>
        <w:tabs>
          <w:tab w:val="left" w:pos="240"/>
          <w:tab w:val="left" w:pos="5730"/>
        </w:tabs>
        <w:spacing w:after="0" w:line="240" w:lineRule="auto"/>
        <w:jc w:val="both"/>
        <w:rPr>
          <w:rFonts w:ascii="Arial" w:eastAsia="Times New Roman" w:hAnsi="Arial" w:cs="Arial"/>
          <w:sz w:val="24"/>
          <w:szCs w:val="24"/>
          <w:lang w:val="es-ES" w:eastAsia="es-ES"/>
        </w:rPr>
      </w:pPr>
    </w:p>
    <w:p w:rsidR="00E8254A" w:rsidRPr="00E8254A" w:rsidRDefault="00E8254A" w:rsidP="00E8254A">
      <w:pPr>
        <w:tabs>
          <w:tab w:val="left" w:pos="240"/>
          <w:tab w:val="left" w:pos="5730"/>
        </w:tabs>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6. Manejar buenas relaciones con compañeros y profesores.</w:t>
      </w:r>
    </w:p>
    <w:p w:rsidR="00E8254A" w:rsidRPr="00E8254A" w:rsidRDefault="00E8254A" w:rsidP="00E8254A">
      <w:pPr>
        <w:tabs>
          <w:tab w:val="left" w:pos="240"/>
          <w:tab w:val="left" w:pos="5730"/>
        </w:tabs>
        <w:spacing w:after="0" w:line="240" w:lineRule="auto"/>
        <w:jc w:val="both"/>
        <w:rPr>
          <w:rFonts w:ascii="Arial" w:eastAsia="Times New Roman" w:hAnsi="Arial" w:cs="Arial"/>
          <w:sz w:val="24"/>
          <w:szCs w:val="24"/>
          <w:lang w:val="es-ES" w:eastAsia="es-ES"/>
        </w:rPr>
      </w:pPr>
    </w:p>
    <w:p w:rsidR="00E8254A" w:rsidRPr="00E8254A" w:rsidRDefault="00E8254A" w:rsidP="00E8254A">
      <w:pPr>
        <w:tabs>
          <w:tab w:val="left" w:pos="240"/>
          <w:tab w:val="left" w:pos="5730"/>
        </w:tabs>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7. Tener conocimiento de las necesidades de la comunidad educativa</w:t>
      </w:r>
    </w:p>
    <w:p w:rsidR="00E8254A" w:rsidRPr="00E8254A" w:rsidRDefault="00E8254A" w:rsidP="00E8254A">
      <w:pPr>
        <w:tabs>
          <w:tab w:val="left" w:pos="240"/>
          <w:tab w:val="left" w:pos="5730"/>
        </w:tabs>
        <w:spacing w:after="0" w:line="240" w:lineRule="auto"/>
        <w:jc w:val="both"/>
        <w:rPr>
          <w:rFonts w:ascii="Arial" w:eastAsia="Times New Roman" w:hAnsi="Arial" w:cs="Arial"/>
          <w:sz w:val="24"/>
          <w:szCs w:val="24"/>
          <w:lang w:val="es-ES" w:eastAsia="es-ES"/>
        </w:rPr>
      </w:pPr>
    </w:p>
    <w:p w:rsidR="00E8254A" w:rsidRPr="00E8254A" w:rsidRDefault="00E8254A" w:rsidP="00E8254A">
      <w:pPr>
        <w:tabs>
          <w:tab w:val="left" w:pos="240"/>
          <w:tab w:val="left" w:pos="5730"/>
        </w:tabs>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8. Tener conocimiento de los derechos y deberes de los estudiantes.</w:t>
      </w:r>
    </w:p>
    <w:p w:rsidR="00E8254A" w:rsidRPr="00E8254A" w:rsidRDefault="00E8254A" w:rsidP="00E8254A">
      <w:pPr>
        <w:tabs>
          <w:tab w:val="left" w:pos="240"/>
          <w:tab w:val="left" w:pos="5730"/>
        </w:tabs>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9.  Presentar sus propuestas de trabajo en forma oral o escrita.</w:t>
      </w:r>
    </w:p>
    <w:p w:rsidR="00E8254A" w:rsidRPr="00E8254A" w:rsidRDefault="00E8254A" w:rsidP="00E8254A">
      <w:pPr>
        <w:tabs>
          <w:tab w:val="left" w:pos="240"/>
          <w:tab w:val="left" w:pos="5730"/>
        </w:tabs>
        <w:spacing w:after="0" w:line="240" w:lineRule="auto"/>
        <w:jc w:val="both"/>
        <w:rPr>
          <w:rFonts w:ascii="Arial" w:eastAsia="Times New Roman" w:hAnsi="Arial" w:cs="Arial"/>
          <w:sz w:val="24"/>
          <w:szCs w:val="24"/>
          <w:lang w:val="es-ES" w:eastAsia="es-ES"/>
        </w:rPr>
      </w:pPr>
    </w:p>
    <w:p w:rsidR="00E8254A" w:rsidRPr="00E8254A" w:rsidRDefault="00E8254A" w:rsidP="00E8254A">
      <w:pPr>
        <w:autoSpaceDE w:val="0"/>
        <w:autoSpaceDN w:val="0"/>
        <w:adjustRightInd w:val="0"/>
        <w:spacing w:after="0" w:line="240" w:lineRule="auto"/>
        <w:jc w:val="both"/>
        <w:rPr>
          <w:rFonts w:ascii="Arial" w:eastAsia="Calibri" w:hAnsi="Arial" w:cs="Arial"/>
          <w:b/>
          <w:bCs/>
          <w:sz w:val="24"/>
          <w:szCs w:val="24"/>
          <w:lang w:val="es-ES" w:eastAsia="en-US"/>
        </w:rPr>
      </w:pPr>
    </w:p>
    <w:p w:rsidR="00E8254A" w:rsidRPr="00436AE9" w:rsidRDefault="00436AE9" w:rsidP="00741B21">
      <w:pPr>
        <w:pStyle w:val="Ttulo3"/>
        <w:tabs>
          <w:tab w:val="num" w:pos="851"/>
        </w:tabs>
        <w:ind w:hanging="2847"/>
        <w:jc w:val="both"/>
        <w:rPr>
          <w:sz w:val="24"/>
        </w:rPr>
      </w:pPr>
      <w:bookmarkStart w:id="100" w:name="_Toc419751852"/>
      <w:r w:rsidRPr="00436AE9">
        <w:rPr>
          <w:sz w:val="24"/>
        </w:rPr>
        <w:t>PERFIL</w:t>
      </w:r>
      <w:r w:rsidR="00E8254A" w:rsidRPr="00436AE9">
        <w:rPr>
          <w:sz w:val="24"/>
        </w:rPr>
        <w:t>, PROCESO DE ELECCION Y REVOCATORIA DE LOS MIEMBROS DEL CONSEJO DIRECTIVO, LOS REPRESENTANTES DE LOS PADRES DE FAMILIA Y/O ACUDIENTES:</w:t>
      </w:r>
      <w:bookmarkEnd w:id="100"/>
    </w:p>
    <w:p w:rsidR="00E8254A" w:rsidRPr="00E8254A" w:rsidRDefault="00E8254A" w:rsidP="00E8254A">
      <w:pPr>
        <w:spacing w:after="0" w:line="240" w:lineRule="auto"/>
        <w:jc w:val="both"/>
        <w:rPr>
          <w:rFonts w:ascii="Arial" w:eastAsia="Times New Roman" w:hAnsi="Arial" w:cs="Arial"/>
          <w:sz w:val="24"/>
          <w:szCs w:val="24"/>
          <w:lang w:val="es-ES" w:eastAsia="es-ES"/>
        </w:rPr>
      </w:pPr>
    </w:p>
    <w:p w:rsidR="00E8254A" w:rsidRPr="00E8254A" w:rsidRDefault="00E8254A" w:rsidP="00E8254A">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a.</w:t>
      </w:r>
      <w:r w:rsidRPr="00E8254A">
        <w:rPr>
          <w:rFonts w:ascii="Arial" w:eastAsia="Times New Roman" w:hAnsi="Arial" w:cs="Arial"/>
          <w:sz w:val="24"/>
          <w:szCs w:val="24"/>
          <w:lang w:val="es-ES" w:eastAsia="es-ES"/>
        </w:rPr>
        <w:tab/>
        <w:t>Tener a sus hijos o acudidos matriculados en el establecimiento de acuerdo a las normas legales vigentes.</w:t>
      </w:r>
    </w:p>
    <w:p w:rsidR="00E8254A" w:rsidRPr="00E8254A" w:rsidRDefault="00E8254A" w:rsidP="00E8254A">
      <w:pPr>
        <w:spacing w:after="0" w:line="240" w:lineRule="auto"/>
        <w:jc w:val="both"/>
        <w:rPr>
          <w:rFonts w:ascii="Arial" w:eastAsia="Times New Roman" w:hAnsi="Arial" w:cs="Arial"/>
          <w:color w:val="FF0000"/>
          <w:sz w:val="24"/>
          <w:szCs w:val="24"/>
          <w:lang w:val="es-ES" w:eastAsia="es-ES"/>
        </w:rPr>
      </w:pPr>
      <w:r w:rsidRPr="00E8254A">
        <w:rPr>
          <w:rFonts w:ascii="Arial" w:eastAsia="Times New Roman" w:hAnsi="Arial" w:cs="Arial"/>
          <w:color w:val="FF0000"/>
          <w:sz w:val="24"/>
          <w:szCs w:val="24"/>
          <w:lang w:val="es-ES" w:eastAsia="es-ES"/>
        </w:rPr>
        <w:tab/>
      </w:r>
    </w:p>
    <w:p w:rsidR="00E8254A" w:rsidRPr="00E8254A" w:rsidRDefault="00E8254A" w:rsidP="00E8254A">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lastRenderedPageBreak/>
        <w:t>b.</w:t>
      </w:r>
      <w:r w:rsidRPr="00E8254A">
        <w:rPr>
          <w:rFonts w:ascii="Arial" w:eastAsia="Times New Roman" w:hAnsi="Arial" w:cs="Arial"/>
          <w:sz w:val="24"/>
          <w:szCs w:val="24"/>
          <w:lang w:val="es-ES" w:eastAsia="es-ES"/>
        </w:rPr>
        <w:tab/>
        <w:t>Desempeñar y cumplir con los deberes del padre de familia y los que establece el manual de convivencia del plantel.</w:t>
      </w:r>
    </w:p>
    <w:p w:rsidR="00E8254A" w:rsidRPr="00E8254A" w:rsidRDefault="00E8254A" w:rsidP="00E8254A">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ab/>
      </w:r>
    </w:p>
    <w:p w:rsidR="00E8254A" w:rsidRPr="00E8254A" w:rsidRDefault="00E8254A" w:rsidP="00E8254A">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c.</w:t>
      </w:r>
      <w:r w:rsidRPr="00E8254A">
        <w:rPr>
          <w:rFonts w:ascii="Arial" w:eastAsia="Times New Roman" w:hAnsi="Arial" w:cs="Arial"/>
          <w:sz w:val="24"/>
          <w:szCs w:val="24"/>
          <w:lang w:val="es-ES" w:eastAsia="es-ES"/>
        </w:rPr>
        <w:tab/>
        <w:t>Demostrar interés por el buen funcionamiento de la Institución.</w:t>
      </w:r>
    </w:p>
    <w:p w:rsidR="00E8254A" w:rsidRPr="00E8254A" w:rsidRDefault="00E8254A" w:rsidP="00E8254A">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ab/>
      </w:r>
    </w:p>
    <w:p w:rsidR="00E8254A" w:rsidRPr="00E8254A" w:rsidRDefault="00E8254A" w:rsidP="00E8254A">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d.</w:t>
      </w:r>
      <w:r w:rsidRPr="00E8254A">
        <w:rPr>
          <w:rFonts w:ascii="Arial" w:eastAsia="Times New Roman" w:hAnsi="Arial" w:cs="Arial"/>
          <w:sz w:val="24"/>
          <w:szCs w:val="24"/>
          <w:lang w:val="es-ES" w:eastAsia="es-ES"/>
        </w:rPr>
        <w:tab/>
        <w:t>Tener disponibilidad de tiempo para asistir y participar en las actividades, que sean programadas en el Consejo Directivo.</w:t>
      </w:r>
    </w:p>
    <w:p w:rsidR="00E8254A" w:rsidRPr="00E8254A" w:rsidRDefault="00E8254A" w:rsidP="00CE7431">
      <w:pPr>
        <w:spacing w:after="0" w:line="240" w:lineRule="auto"/>
        <w:rPr>
          <w:rFonts w:ascii="Arial" w:eastAsia="Times New Roman" w:hAnsi="Arial" w:cs="Arial"/>
          <w:sz w:val="24"/>
          <w:szCs w:val="24"/>
          <w:lang w:val="es-ES" w:eastAsia="es-ES"/>
        </w:rPr>
      </w:pPr>
    </w:p>
    <w:p w:rsidR="00E8254A" w:rsidRPr="00CE7431" w:rsidRDefault="00E8254A" w:rsidP="00741B21">
      <w:pPr>
        <w:pStyle w:val="Ttulo3"/>
        <w:ind w:left="1701" w:hanging="1701"/>
        <w:jc w:val="left"/>
        <w:rPr>
          <w:sz w:val="24"/>
        </w:rPr>
      </w:pPr>
      <w:bookmarkStart w:id="101" w:name="_Toc419751853"/>
      <w:r w:rsidRPr="00CE7431">
        <w:rPr>
          <w:sz w:val="24"/>
        </w:rPr>
        <w:t>ELECCION</w:t>
      </w:r>
      <w:bookmarkEnd w:id="101"/>
    </w:p>
    <w:p w:rsidR="00E8254A" w:rsidRPr="00E8254A" w:rsidRDefault="00E8254A" w:rsidP="00E8254A">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Durante la última semana de enero y la primera de febrero LAS 2 PRIMERAS semanas del año escolar, los directores de grupo realizarán  reunión general de padres de familia,  donde se elegirán 2 padres o acudientes por cada grupo , para conformar el consejo de padres, posteriormente se citarán a todos los padres elegidos, para que entre ellos elijan sus representantes ante el consejo directivo. Dicha reunión genera un acta como evidencia de la misma. </w:t>
      </w:r>
    </w:p>
    <w:p w:rsidR="00E8254A" w:rsidRPr="00E8254A" w:rsidRDefault="00E8254A" w:rsidP="00E8254A">
      <w:pPr>
        <w:spacing w:after="0" w:line="240" w:lineRule="auto"/>
        <w:jc w:val="both"/>
        <w:rPr>
          <w:rFonts w:ascii="Arial" w:eastAsia="Times New Roman" w:hAnsi="Arial" w:cs="Arial"/>
          <w:b/>
          <w:sz w:val="24"/>
          <w:szCs w:val="24"/>
          <w:lang w:val="es-ES" w:eastAsia="es-ES"/>
        </w:rPr>
      </w:pPr>
    </w:p>
    <w:p w:rsidR="00E8254A" w:rsidRPr="00CE7431" w:rsidRDefault="00E8254A" w:rsidP="00741B21">
      <w:pPr>
        <w:pStyle w:val="Ttulo3"/>
        <w:ind w:left="1146" w:hanging="1146"/>
        <w:jc w:val="left"/>
        <w:rPr>
          <w:sz w:val="24"/>
        </w:rPr>
      </w:pPr>
      <w:bookmarkStart w:id="102" w:name="_Toc419751854"/>
      <w:r w:rsidRPr="00CE7431">
        <w:rPr>
          <w:sz w:val="24"/>
        </w:rPr>
        <w:t>REVOCATORIA DE MANDATO</w:t>
      </w:r>
      <w:bookmarkEnd w:id="102"/>
    </w:p>
    <w:p w:rsidR="00E8254A" w:rsidRPr="00E8254A" w:rsidRDefault="00E8254A" w:rsidP="00E8254A">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Será causal de revocatoria de mandato las reiteradas faltas de asistencia a las reuniones previamente programadas, la divulgación de información no autorizada por los miembros del Consejo Directivo y todo acto que atente contra la moral y las buenas costumbres y las leyes Colombianas</w:t>
      </w:r>
    </w:p>
    <w:p w:rsidR="00E8254A" w:rsidRPr="00E8254A" w:rsidRDefault="00E8254A" w:rsidP="00E8254A">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Para ser efectiva la revocatoria se debe garantizar el derecho a la defensa de la persona afectada, a través de una reunión en la que participen los miembros del consejo directivo, posteriormente todos los miembros votarán a favor o en contra de la salida o permanencia del miembro del consejo implicado.</w:t>
      </w:r>
    </w:p>
    <w:p w:rsidR="00E8254A" w:rsidRPr="00E8254A" w:rsidRDefault="00E8254A" w:rsidP="00741B21">
      <w:pPr>
        <w:spacing w:after="0" w:line="240" w:lineRule="auto"/>
        <w:jc w:val="both"/>
        <w:rPr>
          <w:rFonts w:ascii="Arial" w:eastAsia="Times New Roman" w:hAnsi="Arial" w:cs="Arial"/>
          <w:sz w:val="24"/>
          <w:szCs w:val="24"/>
          <w:lang w:val="es-ES" w:eastAsia="es-ES"/>
        </w:rPr>
      </w:pPr>
    </w:p>
    <w:p w:rsidR="00E8254A" w:rsidRPr="00741B21" w:rsidRDefault="00E8254A" w:rsidP="00741B21">
      <w:pPr>
        <w:spacing w:after="0" w:line="240" w:lineRule="auto"/>
        <w:jc w:val="both"/>
        <w:rPr>
          <w:rFonts w:ascii="Arial" w:eastAsia="Times New Roman" w:hAnsi="Arial" w:cs="Arial"/>
          <w:b/>
          <w:sz w:val="24"/>
          <w:szCs w:val="24"/>
          <w:lang w:val="es-ES" w:eastAsia="es-ES"/>
        </w:rPr>
      </w:pPr>
    </w:p>
    <w:p w:rsidR="00E8254A" w:rsidRPr="00741B21" w:rsidRDefault="00E8254A" w:rsidP="00741B21">
      <w:pPr>
        <w:pStyle w:val="Ttulo3"/>
        <w:tabs>
          <w:tab w:val="clear" w:pos="1855"/>
          <w:tab w:val="left" w:pos="1134"/>
          <w:tab w:val="left" w:pos="1418"/>
        </w:tabs>
        <w:ind w:left="-709" w:hanging="425"/>
        <w:rPr>
          <w:sz w:val="24"/>
        </w:rPr>
      </w:pPr>
      <w:bookmarkStart w:id="103" w:name="_Toc419751855"/>
      <w:r w:rsidRPr="00741B21">
        <w:rPr>
          <w:sz w:val="24"/>
        </w:rPr>
        <w:t>REPRESENTANTE DE LOS EXALUMNOS:</w:t>
      </w:r>
      <w:bookmarkEnd w:id="103"/>
    </w:p>
    <w:p w:rsidR="00E8254A" w:rsidRPr="00E8254A" w:rsidRDefault="00E8254A" w:rsidP="00E8254A">
      <w:pPr>
        <w:spacing w:after="0" w:line="240" w:lineRule="auto"/>
        <w:jc w:val="both"/>
        <w:rPr>
          <w:rFonts w:ascii="Arial" w:eastAsia="Times New Roman" w:hAnsi="Arial" w:cs="Arial"/>
          <w:sz w:val="24"/>
          <w:szCs w:val="24"/>
          <w:lang w:val="es-ES" w:eastAsia="es-ES"/>
        </w:rPr>
      </w:pPr>
    </w:p>
    <w:p w:rsidR="00E8254A" w:rsidRPr="00E8254A" w:rsidRDefault="00E8254A" w:rsidP="00E8254A">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a.</w:t>
      </w:r>
      <w:r w:rsidRPr="00E8254A">
        <w:rPr>
          <w:rFonts w:ascii="Arial" w:eastAsia="Times New Roman" w:hAnsi="Arial" w:cs="Arial"/>
          <w:sz w:val="24"/>
          <w:szCs w:val="24"/>
          <w:lang w:val="es-ES" w:eastAsia="es-ES"/>
        </w:rPr>
        <w:tab/>
        <w:t>Ser exalumno graduado en cualquiera de las promociones de la institución.</w:t>
      </w:r>
    </w:p>
    <w:p w:rsidR="00E8254A" w:rsidRPr="00E8254A" w:rsidRDefault="00E8254A" w:rsidP="00E8254A">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ab/>
      </w:r>
    </w:p>
    <w:p w:rsidR="00E8254A" w:rsidRPr="00E8254A" w:rsidRDefault="00E8254A" w:rsidP="00E8254A">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b.</w:t>
      </w:r>
      <w:r w:rsidRPr="00E8254A">
        <w:rPr>
          <w:rFonts w:ascii="Arial" w:eastAsia="Times New Roman" w:hAnsi="Arial" w:cs="Arial"/>
          <w:sz w:val="24"/>
          <w:szCs w:val="24"/>
          <w:lang w:val="es-ES" w:eastAsia="es-ES"/>
        </w:rPr>
        <w:tab/>
        <w:t>Durante el tiempo de permanencia en la institución,  haber tenido un buen desempeño académico y comporta mental</w:t>
      </w:r>
    </w:p>
    <w:p w:rsidR="00E8254A" w:rsidRPr="00E8254A" w:rsidRDefault="00E8254A" w:rsidP="00E8254A">
      <w:pPr>
        <w:spacing w:after="0" w:line="240" w:lineRule="auto"/>
        <w:jc w:val="both"/>
        <w:rPr>
          <w:rFonts w:ascii="Arial" w:eastAsia="Times New Roman" w:hAnsi="Arial" w:cs="Arial"/>
          <w:sz w:val="24"/>
          <w:szCs w:val="24"/>
          <w:lang w:val="es-ES" w:eastAsia="es-ES"/>
        </w:rPr>
      </w:pPr>
    </w:p>
    <w:p w:rsidR="00E8254A" w:rsidRPr="00E8254A" w:rsidRDefault="00E8254A" w:rsidP="00E8254A">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c.</w:t>
      </w:r>
      <w:r w:rsidRPr="00E8254A">
        <w:rPr>
          <w:rFonts w:ascii="Arial" w:eastAsia="Times New Roman" w:hAnsi="Arial" w:cs="Arial"/>
          <w:sz w:val="24"/>
          <w:szCs w:val="24"/>
          <w:lang w:val="es-ES" w:eastAsia="es-ES"/>
        </w:rPr>
        <w:tab/>
        <w:t>Contar con tiempo disponible para asistir a las reuniones programadas</w:t>
      </w:r>
    </w:p>
    <w:p w:rsidR="00E8254A" w:rsidRPr="00741B21" w:rsidRDefault="00E8254A" w:rsidP="00E8254A">
      <w:pPr>
        <w:spacing w:after="0" w:line="240" w:lineRule="auto"/>
        <w:jc w:val="both"/>
        <w:rPr>
          <w:rFonts w:ascii="Arial" w:eastAsia="Times New Roman" w:hAnsi="Arial" w:cs="Arial"/>
          <w:b/>
          <w:sz w:val="24"/>
          <w:szCs w:val="24"/>
          <w:lang w:val="es-ES" w:eastAsia="es-ES"/>
        </w:rPr>
      </w:pPr>
    </w:p>
    <w:p w:rsidR="00E8254A" w:rsidRPr="00741B21" w:rsidRDefault="00E8254A" w:rsidP="00741B21">
      <w:pPr>
        <w:pStyle w:val="Ttulo3"/>
        <w:tabs>
          <w:tab w:val="num" w:pos="1276"/>
        </w:tabs>
        <w:ind w:hanging="1713"/>
        <w:jc w:val="left"/>
        <w:rPr>
          <w:sz w:val="24"/>
        </w:rPr>
      </w:pPr>
      <w:bookmarkStart w:id="104" w:name="_Toc419751856"/>
      <w:r w:rsidRPr="00741B21">
        <w:rPr>
          <w:sz w:val="24"/>
        </w:rPr>
        <w:t>ELECCIÓN</w:t>
      </w:r>
      <w:bookmarkEnd w:id="104"/>
    </w:p>
    <w:p w:rsidR="00E8254A" w:rsidRPr="00E8254A" w:rsidRDefault="00E8254A" w:rsidP="00E8254A">
      <w:pPr>
        <w:spacing w:after="0" w:line="240" w:lineRule="auto"/>
        <w:jc w:val="both"/>
        <w:rPr>
          <w:rFonts w:ascii="Arial" w:eastAsia="Times New Roman" w:hAnsi="Arial" w:cs="Arial"/>
          <w:sz w:val="24"/>
          <w:szCs w:val="24"/>
          <w:lang w:val="es-ES" w:eastAsia="es-ES"/>
        </w:rPr>
      </w:pPr>
    </w:p>
    <w:p w:rsidR="00E8254A" w:rsidRPr="00E8254A" w:rsidRDefault="00E8254A" w:rsidP="00E8254A">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Durante las primeras  semanas de labores académicas se citará a asamblea de egresados en donde los interesados en pertenecer al consejo directivo de la institución, harán sus propuestas y entre ellos elegirán su representante.</w:t>
      </w:r>
    </w:p>
    <w:p w:rsidR="00E8254A" w:rsidRPr="00E8254A" w:rsidRDefault="00E8254A" w:rsidP="00E8254A">
      <w:pPr>
        <w:spacing w:after="0" w:line="240" w:lineRule="auto"/>
        <w:jc w:val="both"/>
        <w:rPr>
          <w:rFonts w:ascii="Arial" w:eastAsia="Times New Roman" w:hAnsi="Arial" w:cs="Arial"/>
          <w:sz w:val="24"/>
          <w:szCs w:val="24"/>
          <w:lang w:val="es-ES" w:eastAsia="es-ES"/>
        </w:rPr>
      </w:pPr>
    </w:p>
    <w:p w:rsidR="00E8254A" w:rsidRPr="00E8254A" w:rsidRDefault="00E8254A" w:rsidP="00741B21">
      <w:pPr>
        <w:spacing w:after="0" w:line="240" w:lineRule="auto"/>
        <w:jc w:val="both"/>
        <w:rPr>
          <w:rFonts w:ascii="Arial" w:eastAsia="Times New Roman" w:hAnsi="Arial" w:cs="Arial"/>
          <w:sz w:val="24"/>
          <w:szCs w:val="24"/>
          <w:lang w:val="es-ES" w:eastAsia="es-ES"/>
        </w:rPr>
      </w:pPr>
    </w:p>
    <w:p w:rsidR="00E8254A" w:rsidRPr="00741B21" w:rsidRDefault="00E8254A" w:rsidP="00741B21">
      <w:pPr>
        <w:pStyle w:val="Ttulo3"/>
        <w:tabs>
          <w:tab w:val="clear" w:pos="1855"/>
        </w:tabs>
        <w:ind w:left="0" w:hanging="1701"/>
        <w:rPr>
          <w:sz w:val="24"/>
        </w:rPr>
      </w:pPr>
      <w:bookmarkStart w:id="105" w:name="_Toc419751857"/>
      <w:r w:rsidRPr="00741B21">
        <w:rPr>
          <w:sz w:val="24"/>
        </w:rPr>
        <w:t>REVOCATORIA DE MANDATO</w:t>
      </w:r>
      <w:bookmarkEnd w:id="105"/>
    </w:p>
    <w:p w:rsidR="00E8254A" w:rsidRPr="00E8254A" w:rsidRDefault="00E8254A" w:rsidP="00E8254A">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Será causal de revocatoria de mandato las reiteradas faltas de asistencia a las reuniones previamente programadas, la divulgación de información no autorizada </w:t>
      </w:r>
      <w:r w:rsidRPr="00E8254A">
        <w:rPr>
          <w:rFonts w:ascii="Arial" w:eastAsia="Times New Roman" w:hAnsi="Arial" w:cs="Arial"/>
          <w:sz w:val="24"/>
          <w:szCs w:val="24"/>
          <w:lang w:val="es-ES" w:eastAsia="es-ES"/>
        </w:rPr>
        <w:lastRenderedPageBreak/>
        <w:t>por los miembros del Consejo Directivo y todo acto que atente contra la moral y las buenas costumbres y las leyes Colombianas</w:t>
      </w:r>
    </w:p>
    <w:p w:rsidR="00E8254A" w:rsidRPr="00E8254A" w:rsidRDefault="00E8254A" w:rsidP="00E8254A">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Para ser efectiva la revocatoria se debe garantizar el derecho a la defensa de la persona afectada, a través de una reunión en la que participen los miembros del consejo directivo, posteriormente todos los miembros votarán a favor o en contra de la salida o permanencia del miembro del consejo implicado</w:t>
      </w:r>
    </w:p>
    <w:p w:rsidR="00E8254A" w:rsidRPr="00E8254A" w:rsidRDefault="00E8254A" w:rsidP="00E8254A">
      <w:pPr>
        <w:spacing w:after="0" w:line="240" w:lineRule="auto"/>
        <w:jc w:val="both"/>
        <w:rPr>
          <w:rFonts w:ascii="Arial" w:eastAsia="Times New Roman" w:hAnsi="Arial" w:cs="Arial"/>
          <w:sz w:val="24"/>
          <w:szCs w:val="24"/>
          <w:lang w:val="es-ES" w:eastAsia="es-ES"/>
        </w:rPr>
      </w:pPr>
    </w:p>
    <w:p w:rsidR="00DE4D69" w:rsidRDefault="00DE4D69" w:rsidP="00DE4D69">
      <w:pPr>
        <w:pStyle w:val="Ttulo1"/>
        <w:numPr>
          <w:ilvl w:val="0"/>
          <w:numId w:val="0"/>
        </w:numPr>
        <w:ind w:left="432"/>
      </w:pPr>
      <w:bookmarkStart w:id="106" w:name="_Toc419751858"/>
      <w:r>
        <w:t>7 Capitulo 3</w:t>
      </w:r>
      <w:bookmarkEnd w:id="106"/>
    </w:p>
    <w:p w:rsidR="000E4265" w:rsidRDefault="000E4265" w:rsidP="000E4265">
      <w:pPr>
        <w:pStyle w:val="Ttulo1"/>
        <w:numPr>
          <w:ilvl w:val="0"/>
          <w:numId w:val="0"/>
        </w:numPr>
        <w:ind w:left="576" w:hanging="576"/>
      </w:pPr>
      <w:bookmarkStart w:id="107" w:name="_Toc419751859"/>
      <w:r>
        <w:t>7. PROCEDIMIENTOS Y MECANISMOS</w:t>
      </w:r>
      <w:bookmarkEnd w:id="107"/>
    </w:p>
    <w:p w:rsidR="00E8254A" w:rsidRPr="00DE4D69" w:rsidRDefault="00DE4D69" w:rsidP="00DE4D69">
      <w:pPr>
        <w:pStyle w:val="Ttulo2"/>
        <w:numPr>
          <w:ilvl w:val="0"/>
          <w:numId w:val="0"/>
        </w:numPr>
        <w:ind w:left="432" w:hanging="432"/>
        <w:rPr>
          <w:i w:val="0"/>
          <w:spacing w:val="-15"/>
          <w:sz w:val="24"/>
          <w:szCs w:val="24"/>
          <w:bdr w:val="none" w:sz="0" w:space="0" w:color="auto" w:frame="1"/>
        </w:rPr>
      </w:pPr>
      <w:bookmarkStart w:id="108" w:name="_Toc419751860"/>
      <w:r w:rsidRPr="00DE4D69">
        <w:rPr>
          <w:i w:val="0"/>
          <w:spacing w:val="-15"/>
          <w:sz w:val="24"/>
          <w:szCs w:val="24"/>
          <w:bdr w:val="none" w:sz="0" w:space="0" w:color="auto" w:frame="1"/>
        </w:rPr>
        <w:t xml:space="preserve">7.1 </w:t>
      </w:r>
      <w:r w:rsidR="00E8254A" w:rsidRPr="00DE4D69">
        <w:rPr>
          <w:i w:val="0"/>
          <w:spacing w:val="-15"/>
          <w:sz w:val="24"/>
          <w:szCs w:val="24"/>
          <w:bdr w:val="none" w:sz="0" w:space="0" w:color="auto" w:frame="1"/>
        </w:rPr>
        <w:t>PROCEDIMIENTOS Y MECANISMOS DE ATENCIÓN Y RESOLUCIÓN DERECLAMOS</w:t>
      </w:r>
      <w:bookmarkEnd w:id="108"/>
    </w:p>
    <w:p w:rsidR="00DE4D69" w:rsidRDefault="00DE4D69" w:rsidP="00E8254A">
      <w:pPr>
        <w:spacing w:after="0" w:line="360" w:lineRule="auto"/>
        <w:jc w:val="both"/>
        <w:rPr>
          <w:rFonts w:ascii="Arial" w:eastAsia="Times New Roman" w:hAnsi="Arial" w:cs="Arial"/>
          <w:sz w:val="24"/>
          <w:szCs w:val="24"/>
          <w:lang w:eastAsia="es-ES"/>
        </w:rPr>
      </w:pPr>
    </w:p>
    <w:p w:rsidR="00E8254A" w:rsidRPr="00E8254A" w:rsidRDefault="00E8254A" w:rsidP="00E8254A">
      <w:pPr>
        <w:spacing w:after="0" w:line="36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Para inconformidades relacionadas con el trato, gestión de los conflictos  o mecanismos de evaluación practicados  por  los docentes:  </w:t>
      </w:r>
    </w:p>
    <w:p w:rsidR="00E8254A" w:rsidRPr="00E8254A" w:rsidRDefault="00E8254A" w:rsidP="00E8254A">
      <w:pPr>
        <w:numPr>
          <w:ilvl w:val="0"/>
          <w:numId w:val="35"/>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Comunicación de la situación  con un directivo docente.  Esta comunicación puede ser verbal o escrita. El directivo debe levantar acta de recepción de la queja o reclamo, generar copia para el reclamante y dar respuesta en un lapso de 5 días hábiles a partir de la recepción de la queja. </w:t>
      </w:r>
    </w:p>
    <w:p w:rsidR="00E8254A" w:rsidRPr="00E8254A" w:rsidRDefault="00E8254A" w:rsidP="00E8254A">
      <w:pPr>
        <w:numPr>
          <w:ilvl w:val="0"/>
          <w:numId w:val="35"/>
        </w:numPr>
        <w:spacing w:after="0" w:line="36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En caso de no ser atendido o de vulneración de derechos fundamentales se puede llevar la queja sobre los docentes o directivos docentes  a la instancia habilitadas por la ley colombiana como son  la Procuraduría y la Personería Municipal.</w:t>
      </w:r>
    </w:p>
    <w:p w:rsidR="00E8254A" w:rsidRPr="003E09F2" w:rsidRDefault="003E09F2" w:rsidP="003E09F2">
      <w:pPr>
        <w:pStyle w:val="Ttulo2"/>
        <w:numPr>
          <w:ilvl w:val="0"/>
          <w:numId w:val="0"/>
        </w:numPr>
        <w:ind w:left="576" w:hanging="576"/>
        <w:rPr>
          <w:sz w:val="24"/>
          <w:szCs w:val="24"/>
        </w:rPr>
      </w:pPr>
      <w:bookmarkStart w:id="109" w:name="_Toc419751861"/>
      <w:r>
        <w:rPr>
          <w:sz w:val="24"/>
          <w:szCs w:val="24"/>
        </w:rPr>
        <w:t>7.2</w:t>
      </w:r>
      <w:r w:rsidR="00E8254A" w:rsidRPr="003E09F2">
        <w:rPr>
          <w:sz w:val="24"/>
          <w:szCs w:val="24"/>
        </w:rPr>
        <w:t>MECANISMOS FORMATIVOS Y PROCEDIMIENTOS DE INTERVENCIÓN</w:t>
      </w:r>
      <w:bookmarkEnd w:id="109"/>
    </w:p>
    <w:p w:rsidR="00E8254A" w:rsidRPr="00E8254A" w:rsidRDefault="00E8254A" w:rsidP="00E8254A">
      <w:pPr>
        <w:spacing w:after="0" w:line="259" w:lineRule="auto"/>
        <w:rPr>
          <w:rFonts w:ascii="Arial" w:eastAsia="Arial" w:hAnsi="Arial" w:cs="Arial"/>
          <w:b/>
          <w:color w:val="000000"/>
          <w:sz w:val="24"/>
          <w:szCs w:val="24"/>
        </w:rPr>
      </w:pPr>
    </w:p>
    <w:p w:rsidR="00E8254A" w:rsidRPr="00DE4D69" w:rsidRDefault="00DE4D69" w:rsidP="00DE4D69">
      <w:pPr>
        <w:pStyle w:val="Ttulo2"/>
        <w:numPr>
          <w:ilvl w:val="0"/>
          <w:numId w:val="0"/>
        </w:numPr>
        <w:rPr>
          <w:bCs w:val="0"/>
          <w:sz w:val="24"/>
          <w:szCs w:val="24"/>
        </w:rPr>
      </w:pPr>
      <w:bookmarkStart w:id="110" w:name="_Toc419751862"/>
      <w:r w:rsidRPr="00DE4D69">
        <w:rPr>
          <w:bCs w:val="0"/>
          <w:sz w:val="24"/>
          <w:szCs w:val="24"/>
        </w:rPr>
        <w:t xml:space="preserve">7.3 </w:t>
      </w:r>
      <w:r w:rsidR="00E8254A" w:rsidRPr="00DE4D69">
        <w:rPr>
          <w:bCs w:val="0"/>
          <w:sz w:val="24"/>
          <w:szCs w:val="24"/>
        </w:rPr>
        <w:t>CONFLICTOS Y VIOLENCIAS</w:t>
      </w:r>
      <w:bookmarkEnd w:id="110"/>
    </w:p>
    <w:p w:rsidR="00E8254A" w:rsidRPr="00E8254A" w:rsidRDefault="00E8254A" w:rsidP="00E8254A">
      <w:pPr>
        <w:spacing w:after="0"/>
        <w:ind w:right="61"/>
        <w:jc w:val="both"/>
        <w:rPr>
          <w:rFonts w:ascii="Arial" w:eastAsia="Times New Roman" w:hAnsi="Arial" w:cs="Arial"/>
          <w:b/>
          <w:bCs/>
          <w:sz w:val="24"/>
          <w:szCs w:val="24"/>
        </w:rPr>
      </w:pPr>
    </w:p>
    <w:p w:rsidR="00E8254A" w:rsidRPr="00E8254A" w:rsidRDefault="00DE4D69" w:rsidP="00DE4D69">
      <w:pPr>
        <w:widowControl w:val="0"/>
        <w:spacing w:after="0"/>
        <w:ind w:right="61"/>
        <w:contextualSpacing/>
        <w:jc w:val="both"/>
        <w:rPr>
          <w:rFonts w:ascii="Arial" w:eastAsia="Times New Roman" w:hAnsi="Arial" w:cs="Arial"/>
          <w:sz w:val="24"/>
          <w:szCs w:val="24"/>
          <w:lang w:eastAsia="es-ES"/>
        </w:rPr>
      </w:pPr>
      <w:r>
        <w:rPr>
          <w:rFonts w:ascii="Arial" w:eastAsia="Times New Roman" w:hAnsi="Arial" w:cs="Arial"/>
          <w:b/>
          <w:bCs/>
          <w:spacing w:val="-1"/>
          <w:sz w:val="24"/>
          <w:szCs w:val="24"/>
          <w:lang w:eastAsia="es-ES"/>
        </w:rPr>
        <w:t xml:space="preserve">7.3. 1 </w:t>
      </w:r>
      <w:r w:rsidR="00E8254A" w:rsidRPr="00E8254A">
        <w:rPr>
          <w:rFonts w:ascii="Arial" w:eastAsia="Times New Roman" w:hAnsi="Arial" w:cs="Arial"/>
          <w:b/>
          <w:bCs/>
          <w:spacing w:val="-1"/>
          <w:sz w:val="24"/>
          <w:szCs w:val="24"/>
          <w:lang w:eastAsia="es-ES"/>
        </w:rPr>
        <w:t xml:space="preserve">Conflictos: </w:t>
      </w:r>
      <w:r w:rsidR="00E8254A" w:rsidRPr="00E8254A">
        <w:rPr>
          <w:rFonts w:ascii="Arial" w:eastAsia="Times New Roman" w:hAnsi="Arial" w:cs="Arial"/>
          <w:sz w:val="24"/>
          <w:szCs w:val="24"/>
          <w:lang w:eastAsia="es-ES"/>
        </w:rPr>
        <w:t xml:space="preserve">Son </w:t>
      </w:r>
      <w:r w:rsidR="00E8254A" w:rsidRPr="00E8254A">
        <w:rPr>
          <w:rFonts w:ascii="Arial" w:eastAsia="Times New Roman" w:hAnsi="Arial" w:cs="Arial"/>
          <w:spacing w:val="-2"/>
          <w:sz w:val="24"/>
          <w:szCs w:val="24"/>
          <w:lang w:eastAsia="es-ES"/>
        </w:rPr>
        <w:t>s</w:t>
      </w:r>
      <w:r w:rsidR="00E8254A" w:rsidRPr="00E8254A">
        <w:rPr>
          <w:rFonts w:ascii="Arial" w:eastAsia="Times New Roman" w:hAnsi="Arial" w:cs="Arial"/>
          <w:spacing w:val="1"/>
          <w:sz w:val="24"/>
          <w:szCs w:val="24"/>
          <w:lang w:eastAsia="es-ES"/>
        </w:rPr>
        <w:t>i</w:t>
      </w:r>
      <w:r w:rsidR="00E8254A" w:rsidRPr="00E8254A">
        <w:rPr>
          <w:rFonts w:ascii="Arial" w:eastAsia="Times New Roman" w:hAnsi="Arial" w:cs="Arial"/>
          <w:spacing w:val="-1"/>
          <w:sz w:val="24"/>
          <w:szCs w:val="24"/>
          <w:lang w:eastAsia="es-ES"/>
        </w:rPr>
        <w:t>t</w:t>
      </w:r>
      <w:r w:rsidR="00E8254A" w:rsidRPr="00E8254A">
        <w:rPr>
          <w:rFonts w:ascii="Arial" w:eastAsia="Times New Roman" w:hAnsi="Arial" w:cs="Arial"/>
          <w:sz w:val="24"/>
          <w:szCs w:val="24"/>
          <w:lang w:eastAsia="es-ES"/>
        </w:rPr>
        <w:t>ua</w:t>
      </w:r>
      <w:r w:rsidR="00E8254A" w:rsidRPr="00E8254A">
        <w:rPr>
          <w:rFonts w:ascii="Arial" w:eastAsia="Times New Roman" w:hAnsi="Arial" w:cs="Arial"/>
          <w:spacing w:val="-2"/>
          <w:sz w:val="24"/>
          <w:szCs w:val="24"/>
          <w:lang w:eastAsia="es-ES"/>
        </w:rPr>
        <w:t>c</w:t>
      </w:r>
      <w:r w:rsidR="00E8254A" w:rsidRPr="00E8254A">
        <w:rPr>
          <w:rFonts w:ascii="Arial" w:eastAsia="Times New Roman" w:hAnsi="Arial" w:cs="Arial"/>
          <w:spacing w:val="1"/>
          <w:sz w:val="24"/>
          <w:szCs w:val="24"/>
          <w:lang w:eastAsia="es-ES"/>
        </w:rPr>
        <w:t>i</w:t>
      </w:r>
      <w:r w:rsidR="00E8254A" w:rsidRPr="00E8254A">
        <w:rPr>
          <w:rFonts w:ascii="Arial" w:eastAsia="Times New Roman" w:hAnsi="Arial" w:cs="Arial"/>
          <w:sz w:val="24"/>
          <w:szCs w:val="24"/>
          <w:lang w:eastAsia="es-ES"/>
        </w:rPr>
        <w:t xml:space="preserve">ones </w:t>
      </w:r>
      <w:r w:rsidR="00E8254A" w:rsidRPr="00E8254A">
        <w:rPr>
          <w:rFonts w:ascii="Arial" w:eastAsia="Times New Roman" w:hAnsi="Arial" w:cs="Arial"/>
          <w:spacing w:val="-2"/>
          <w:sz w:val="24"/>
          <w:szCs w:val="24"/>
          <w:lang w:eastAsia="es-ES"/>
        </w:rPr>
        <w:t>q</w:t>
      </w:r>
      <w:r w:rsidR="00E8254A" w:rsidRPr="00E8254A">
        <w:rPr>
          <w:rFonts w:ascii="Arial" w:eastAsia="Times New Roman" w:hAnsi="Arial" w:cs="Arial"/>
          <w:sz w:val="24"/>
          <w:szCs w:val="24"/>
          <w:lang w:eastAsia="es-ES"/>
        </w:rPr>
        <w:t xml:space="preserve">ue se </w:t>
      </w:r>
      <w:r w:rsidR="00E8254A" w:rsidRPr="00E8254A">
        <w:rPr>
          <w:rFonts w:ascii="Arial" w:eastAsia="Times New Roman" w:hAnsi="Arial" w:cs="Arial"/>
          <w:spacing w:val="-2"/>
          <w:sz w:val="24"/>
          <w:szCs w:val="24"/>
          <w:lang w:eastAsia="es-ES"/>
        </w:rPr>
        <w:t>c</w:t>
      </w:r>
      <w:r w:rsidR="00E8254A" w:rsidRPr="00E8254A">
        <w:rPr>
          <w:rFonts w:ascii="Arial" w:eastAsia="Times New Roman" w:hAnsi="Arial" w:cs="Arial"/>
          <w:sz w:val="24"/>
          <w:szCs w:val="24"/>
          <w:lang w:eastAsia="es-ES"/>
        </w:rPr>
        <w:t>a</w:t>
      </w:r>
      <w:r w:rsidR="00E8254A" w:rsidRPr="00E8254A">
        <w:rPr>
          <w:rFonts w:ascii="Arial" w:eastAsia="Times New Roman" w:hAnsi="Arial" w:cs="Arial"/>
          <w:spacing w:val="1"/>
          <w:sz w:val="24"/>
          <w:szCs w:val="24"/>
          <w:lang w:eastAsia="es-ES"/>
        </w:rPr>
        <w:t>r</w:t>
      </w:r>
      <w:r w:rsidR="00E8254A" w:rsidRPr="00E8254A">
        <w:rPr>
          <w:rFonts w:ascii="Arial" w:eastAsia="Times New Roman" w:hAnsi="Arial" w:cs="Arial"/>
          <w:spacing w:val="-2"/>
          <w:sz w:val="24"/>
          <w:szCs w:val="24"/>
          <w:lang w:eastAsia="es-ES"/>
        </w:rPr>
        <w:t>a</w:t>
      </w:r>
      <w:r w:rsidR="00E8254A" w:rsidRPr="00E8254A">
        <w:rPr>
          <w:rFonts w:ascii="Arial" w:eastAsia="Times New Roman" w:hAnsi="Arial" w:cs="Arial"/>
          <w:sz w:val="24"/>
          <w:szCs w:val="24"/>
          <w:lang w:eastAsia="es-ES"/>
        </w:rPr>
        <w:t>c</w:t>
      </w:r>
      <w:r w:rsidR="00E8254A" w:rsidRPr="00E8254A">
        <w:rPr>
          <w:rFonts w:ascii="Arial" w:eastAsia="Times New Roman" w:hAnsi="Arial" w:cs="Arial"/>
          <w:spacing w:val="1"/>
          <w:sz w:val="24"/>
          <w:szCs w:val="24"/>
          <w:lang w:eastAsia="es-ES"/>
        </w:rPr>
        <w:t>t</w:t>
      </w:r>
      <w:r w:rsidR="00E8254A" w:rsidRPr="00E8254A">
        <w:rPr>
          <w:rFonts w:ascii="Arial" w:eastAsia="Times New Roman" w:hAnsi="Arial" w:cs="Arial"/>
          <w:spacing w:val="-2"/>
          <w:sz w:val="24"/>
          <w:szCs w:val="24"/>
          <w:lang w:eastAsia="es-ES"/>
        </w:rPr>
        <w:t>e</w:t>
      </w:r>
      <w:r w:rsidR="00E8254A" w:rsidRPr="00E8254A">
        <w:rPr>
          <w:rFonts w:ascii="Arial" w:eastAsia="Times New Roman" w:hAnsi="Arial" w:cs="Arial"/>
          <w:spacing w:val="1"/>
          <w:sz w:val="24"/>
          <w:szCs w:val="24"/>
          <w:lang w:eastAsia="es-ES"/>
        </w:rPr>
        <w:t>ri</w:t>
      </w:r>
      <w:r w:rsidR="00E8254A" w:rsidRPr="00E8254A">
        <w:rPr>
          <w:rFonts w:ascii="Arial" w:eastAsia="Times New Roman" w:hAnsi="Arial" w:cs="Arial"/>
          <w:spacing w:val="-2"/>
          <w:sz w:val="24"/>
          <w:szCs w:val="24"/>
          <w:lang w:eastAsia="es-ES"/>
        </w:rPr>
        <w:t>z</w:t>
      </w:r>
      <w:r w:rsidR="00E8254A" w:rsidRPr="00E8254A">
        <w:rPr>
          <w:rFonts w:ascii="Arial" w:eastAsia="Times New Roman" w:hAnsi="Arial" w:cs="Arial"/>
          <w:sz w:val="24"/>
          <w:szCs w:val="24"/>
          <w:lang w:eastAsia="es-ES"/>
        </w:rPr>
        <w:t>an po</w:t>
      </w:r>
      <w:r w:rsidR="00E8254A" w:rsidRPr="00E8254A">
        <w:rPr>
          <w:rFonts w:ascii="Arial" w:eastAsia="Times New Roman" w:hAnsi="Arial" w:cs="Arial"/>
          <w:spacing w:val="1"/>
          <w:sz w:val="24"/>
          <w:szCs w:val="24"/>
          <w:lang w:eastAsia="es-ES"/>
        </w:rPr>
        <w:t>r</w:t>
      </w:r>
      <w:r w:rsidR="00E8254A" w:rsidRPr="00E8254A">
        <w:rPr>
          <w:rFonts w:ascii="Arial" w:eastAsia="Times New Roman" w:hAnsi="Arial" w:cs="Arial"/>
          <w:sz w:val="24"/>
          <w:szCs w:val="24"/>
          <w:lang w:eastAsia="es-ES"/>
        </w:rPr>
        <w:t xml:space="preserve">que </w:t>
      </w:r>
      <w:r w:rsidR="00E8254A" w:rsidRPr="00E8254A">
        <w:rPr>
          <w:rFonts w:ascii="Arial" w:eastAsia="Times New Roman" w:hAnsi="Arial" w:cs="Arial"/>
          <w:spacing w:val="-2"/>
          <w:sz w:val="24"/>
          <w:szCs w:val="24"/>
          <w:lang w:eastAsia="es-ES"/>
        </w:rPr>
        <w:t>h</w:t>
      </w:r>
      <w:r w:rsidR="00E8254A" w:rsidRPr="00E8254A">
        <w:rPr>
          <w:rFonts w:ascii="Arial" w:eastAsia="Times New Roman" w:hAnsi="Arial" w:cs="Arial"/>
          <w:sz w:val="24"/>
          <w:szCs w:val="24"/>
          <w:lang w:eastAsia="es-ES"/>
        </w:rPr>
        <w:t xml:space="preserve">ay una </w:t>
      </w:r>
      <w:r w:rsidR="00E8254A" w:rsidRPr="00E8254A">
        <w:rPr>
          <w:rFonts w:ascii="Arial" w:eastAsia="Times New Roman" w:hAnsi="Arial" w:cs="Arial"/>
          <w:spacing w:val="1"/>
          <w:sz w:val="24"/>
          <w:szCs w:val="24"/>
          <w:lang w:eastAsia="es-ES"/>
        </w:rPr>
        <w:t>i</w:t>
      </w:r>
      <w:r w:rsidR="00E8254A" w:rsidRPr="00E8254A">
        <w:rPr>
          <w:rFonts w:ascii="Arial" w:eastAsia="Times New Roman" w:hAnsi="Arial" w:cs="Arial"/>
          <w:sz w:val="24"/>
          <w:szCs w:val="24"/>
          <w:lang w:eastAsia="es-ES"/>
        </w:rPr>
        <w:t>nco</w:t>
      </w:r>
      <w:r w:rsidR="00E8254A" w:rsidRPr="00E8254A">
        <w:rPr>
          <w:rFonts w:ascii="Arial" w:eastAsia="Times New Roman" w:hAnsi="Arial" w:cs="Arial"/>
          <w:spacing w:val="-3"/>
          <w:sz w:val="24"/>
          <w:szCs w:val="24"/>
          <w:lang w:eastAsia="es-ES"/>
        </w:rPr>
        <w:t>m</w:t>
      </w:r>
      <w:r w:rsidR="00E8254A" w:rsidRPr="00E8254A">
        <w:rPr>
          <w:rFonts w:ascii="Arial" w:eastAsia="Times New Roman" w:hAnsi="Arial" w:cs="Arial"/>
          <w:sz w:val="24"/>
          <w:szCs w:val="24"/>
          <w:lang w:eastAsia="es-ES"/>
        </w:rPr>
        <w:t>pa</w:t>
      </w:r>
      <w:r w:rsidR="00E8254A" w:rsidRPr="00E8254A">
        <w:rPr>
          <w:rFonts w:ascii="Arial" w:eastAsia="Times New Roman" w:hAnsi="Arial" w:cs="Arial"/>
          <w:spacing w:val="1"/>
          <w:sz w:val="24"/>
          <w:szCs w:val="24"/>
          <w:lang w:eastAsia="es-ES"/>
        </w:rPr>
        <w:t>t</w:t>
      </w:r>
      <w:r w:rsidR="00E8254A" w:rsidRPr="00E8254A">
        <w:rPr>
          <w:rFonts w:ascii="Arial" w:eastAsia="Times New Roman" w:hAnsi="Arial" w:cs="Arial"/>
          <w:spacing w:val="-1"/>
          <w:sz w:val="24"/>
          <w:szCs w:val="24"/>
          <w:lang w:eastAsia="es-ES"/>
        </w:rPr>
        <w:t>i</w:t>
      </w:r>
      <w:r w:rsidR="00E8254A" w:rsidRPr="00E8254A">
        <w:rPr>
          <w:rFonts w:ascii="Arial" w:eastAsia="Times New Roman" w:hAnsi="Arial" w:cs="Arial"/>
          <w:sz w:val="24"/>
          <w:szCs w:val="24"/>
          <w:lang w:eastAsia="es-ES"/>
        </w:rPr>
        <w:t>b</w:t>
      </w:r>
      <w:r w:rsidR="00E8254A" w:rsidRPr="00E8254A">
        <w:rPr>
          <w:rFonts w:ascii="Arial" w:eastAsia="Times New Roman" w:hAnsi="Arial" w:cs="Arial"/>
          <w:spacing w:val="1"/>
          <w:sz w:val="24"/>
          <w:szCs w:val="24"/>
          <w:lang w:eastAsia="es-ES"/>
        </w:rPr>
        <w:t>i</w:t>
      </w:r>
      <w:r w:rsidR="00E8254A" w:rsidRPr="00E8254A">
        <w:rPr>
          <w:rFonts w:ascii="Arial" w:eastAsia="Times New Roman" w:hAnsi="Arial" w:cs="Arial"/>
          <w:spacing w:val="-1"/>
          <w:sz w:val="24"/>
          <w:szCs w:val="24"/>
          <w:lang w:eastAsia="es-ES"/>
        </w:rPr>
        <w:t>l</w:t>
      </w:r>
      <w:r w:rsidR="00E8254A" w:rsidRPr="00E8254A">
        <w:rPr>
          <w:rFonts w:ascii="Arial" w:eastAsia="Times New Roman" w:hAnsi="Arial" w:cs="Arial"/>
          <w:spacing w:val="1"/>
          <w:sz w:val="24"/>
          <w:szCs w:val="24"/>
          <w:lang w:eastAsia="es-ES"/>
        </w:rPr>
        <w:t>i</w:t>
      </w:r>
      <w:r w:rsidR="00E8254A" w:rsidRPr="00E8254A">
        <w:rPr>
          <w:rFonts w:ascii="Arial" w:eastAsia="Times New Roman" w:hAnsi="Arial" w:cs="Arial"/>
          <w:sz w:val="24"/>
          <w:szCs w:val="24"/>
          <w:lang w:eastAsia="es-ES"/>
        </w:rPr>
        <w:t xml:space="preserve">dad </w:t>
      </w:r>
      <w:r w:rsidR="00E8254A" w:rsidRPr="00E8254A">
        <w:rPr>
          <w:rFonts w:ascii="Arial" w:eastAsia="Times New Roman" w:hAnsi="Arial" w:cs="Arial"/>
          <w:spacing w:val="1"/>
          <w:sz w:val="24"/>
          <w:szCs w:val="24"/>
          <w:lang w:eastAsia="es-ES"/>
        </w:rPr>
        <w:t>r</w:t>
      </w:r>
      <w:r w:rsidR="00E8254A" w:rsidRPr="00E8254A">
        <w:rPr>
          <w:rFonts w:ascii="Arial" w:eastAsia="Times New Roman" w:hAnsi="Arial" w:cs="Arial"/>
          <w:sz w:val="24"/>
          <w:szCs w:val="24"/>
          <w:lang w:eastAsia="es-ES"/>
        </w:rPr>
        <w:t>e</w:t>
      </w:r>
      <w:r w:rsidR="00E8254A" w:rsidRPr="00E8254A">
        <w:rPr>
          <w:rFonts w:ascii="Arial" w:eastAsia="Times New Roman" w:hAnsi="Arial" w:cs="Arial"/>
          <w:spacing w:val="-2"/>
          <w:sz w:val="24"/>
          <w:szCs w:val="24"/>
          <w:lang w:eastAsia="es-ES"/>
        </w:rPr>
        <w:t>a</w:t>
      </w:r>
      <w:r w:rsidR="00E8254A" w:rsidRPr="00E8254A">
        <w:rPr>
          <w:rFonts w:ascii="Arial" w:eastAsia="Times New Roman" w:hAnsi="Arial" w:cs="Arial"/>
          <w:sz w:val="24"/>
          <w:szCs w:val="24"/>
          <w:lang w:eastAsia="es-ES"/>
        </w:rPr>
        <w:t>l o pe</w:t>
      </w:r>
      <w:r w:rsidR="00E8254A" w:rsidRPr="00E8254A">
        <w:rPr>
          <w:rFonts w:ascii="Arial" w:eastAsia="Times New Roman" w:hAnsi="Arial" w:cs="Arial"/>
          <w:spacing w:val="1"/>
          <w:sz w:val="24"/>
          <w:szCs w:val="24"/>
          <w:lang w:eastAsia="es-ES"/>
        </w:rPr>
        <w:t>r</w:t>
      </w:r>
      <w:r w:rsidR="00E8254A" w:rsidRPr="00E8254A">
        <w:rPr>
          <w:rFonts w:ascii="Arial" w:eastAsia="Times New Roman" w:hAnsi="Arial" w:cs="Arial"/>
          <w:spacing w:val="-2"/>
          <w:sz w:val="24"/>
          <w:szCs w:val="24"/>
          <w:lang w:eastAsia="es-ES"/>
        </w:rPr>
        <w:t>c</w:t>
      </w:r>
      <w:r w:rsidR="00E8254A" w:rsidRPr="00E8254A">
        <w:rPr>
          <w:rFonts w:ascii="Arial" w:eastAsia="Times New Roman" w:hAnsi="Arial" w:cs="Arial"/>
          <w:spacing w:val="1"/>
          <w:sz w:val="24"/>
          <w:szCs w:val="24"/>
          <w:lang w:eastAsia="es-ES"/>
        </w:rPr>
        <w:t>i</w:t>
      </w:r>
      <w:r w:rsidR="00E8254A" w:rsidRPr="00E8254A">
        <w:rPr>
          <w:rFonts w:ascii="Arial" w:eastAsia="Times New Roman" w:hAnsi="Arial" w:cs="Arial"/>
          <w:sz w:val="24"/>
          <w:szCs w:val="24"/>
          <w:lang w:eastAsia="es-ES"/>
        </w:rPr>
        <w:t>b</w:t>
      </w:r>
      <w:r w:rsidR="00E8254A" w:rsidRPr="00E8254A">
        <w:rPr>
          <w:rFonts w:ascii="Arial" w:eastAsia="Times New Roman" w:hAnsi="Arial" w:cs="Arial"/>
          <w:spacing w:val="-1"/>
          <w:sz w:val="24"/>
          <w:szCs w:val="24"/>
          <w:lang w:eastAsia="es-ES"/>
        </w:rPr>
        <w:t>i</w:t>
      </w:r>
      <w:r w:rsidR="00E8254A" w:rsidRPr="00E8254A">
        <w:rPr>
          <w:rFonts w:ascii="Arial" w:eastAsia="Times New Roman" w:hAnsi="Arial" w:cs="Arial"/>
          <w:sz w:val="24"/>
          <w:szCs w:val="24"/>
          <w:lang w:eastAsia="es-ES"/>
        </w:rPr>
        <w:t xml:space="preserve">da </w:t>
      </w:r>
      <w:r w:rsidR="00E8254A" w:rsidRPr="00E8254A">
        <w:rPr>
          <w:rFonts w:ascii="Arial" w:eastAsia="Times New Roman" w:hAnsi="Arial" w:cs="Arial"/>
          <w:spacing w:val="-2"/>
          <w:sz w:val="24"/>
          <w:szCs w:val="24"/>
          <w:lang w:eastAsia="es-ES"/>
        </w:rPr>
        <w:t>e</w:t>
      </w:r>
      <w:r w:rsidR="00E8254A" w:rsidRPr="00E8254A">
        <w:rPr>
          <w:rFonts w:ascii="Arial" w:eastAsia="Times New Roman" w:hAnsi="Arial" w:cs="Arial"/>
          <w:sz w:val="24"/>
          <w:szCs w:val="24"/>
          <w:lang w:eastAsia="es-ES"/>
        </w:rPr>
        <w:t>n</w:t>
      </w:r>
      <w:r w:rsidR="00E8254A" w:rsidRPr="00E8254A">
        <w:rPr>
          <w:rFonts w:ascii="Arial" w:eastAsia="Times New Roman" w:hAnsi="Arial" w:cs="Arial"/>
          <w:spacing w:val="-1"/>
          <w:sz w:val="24"/>
          <w:szCs w:val="24"/>
          <w:lang w:eastAsia="es-ES"/>
        </w:rPr>
        <w:t>t</w:t>
      </w:r>
      <w:r w:rsidR="00E8254A" w:rsidRPr="00E8254A">
        <w:rPr>
          <w:rFonts w:ascii="Arial" w:eastAsia="Times New Roman" w:hAnsi="Arial" w:cs="Arial"/>
          <w:spacing w:val="1"/>
          <w:sz w:val="24"/>
          <w:szCs w:val="24"/>
          <w:lang w:eastAsia="es-ES"/>
        </w:rPr>
        <w:t>r</w:t>
      </w:r>
      <w:r w:rsidR="00E8254A" w:rsidRPr="00E8254A">
        <w:rPr>
          <w:rFonts w:ascii="Arial" w:eastAsia="Times New Roman" w:hAnsi="Arial" w:cs="Arial"/>
          <w:sz w:val="24"/>
          <w:szCs w:val="24"/>
          <w:lang w:eastAsia="es-ES"/>
        </w:rPr>
        <w:t>e u</w:t>
      </w:r>
      <w:r w:rsidR="00E8254A" w:rsidRPr="00E8254A">
        <w:rPr>
          <w:rFonts w:ascii="Arial" w:eastAsia="Times New Roman" w:hAnsi="Arial" w:cs="Arial"/>
          <w:spacing w:val="-2"/>
          <w:sz w:val="24"/>
          <w:szCs w:val="24"/>
          <w:lang w:eastAsia="es-ES"/>
        </w:rPr>
        <w:t>n</w:t>
      </w:r>
      <w:r w:rsidR="00E8254A" w:rsidRPr="00E8254A">
        <w:rPr>
          <w:rFonts w:ascii="Arial" w:eastAsia="Times New Roman" w:hAnsi="Arial" w:cs="Arial"/>
          <w:sz w:val="24"/>
          <w:szCs w:val="24"/>
          <w:lang w:eastAsia="es-ES"/>
        </w:rPr>
        <w:t xml:space="preserve">a o </w:t>
      </w:r>
      <w:r w:rsidR="00E8254A" w:rsidRPr="00E8254A">
        <w:rPr>
          <w:rFonts w:ascii="Arial" w:eastAsia="Times New Roman" w:hAnsi="Arial" w:cs="Arial"/>
          <w:spacing w:val="-2"/>
          <w:sz w:val="24"/>
          <w:szCs w:val="24"/>
          <w:lang w:eastAsia="es-ES"/>
        </w:rPr>
        <w:t>v</w:t>
      </w:r>
      <w:r w:rsidR="00E8254A" w:rsidRPr="00E8254A">
        <w:rPr>
          <w:rFonts w:ascii="Arial" w:eastAsia="Times New Roman" w:hAnsi="Arial" w:cs="Arial"/>
          <w:sz w:val="24"/>
          <w:szCs w:val="24"/>
          <w:lang w:eastAsia="es-ES"/>
        </w:rPr>
        <w:t>a</w:t>
      </w:r>
      <w:r w:rsidR="00E8254A" w:rsidRPr="00E8254A">
        <w:rPr>
          <w:rFonts w:ascii="Arial" w:eastAsia="Times New Roman" w:hAnsi="Arial" w:cs="Arial"/>
          <w:spacing w:val="1"/>
          <w:sz w:val="24"/>
          <w:szCs w:val="24"/>
          <w:lang w:eastAsia="es-ES"/>
        </w:rPr>
        <w:t>r</w:t>
      </w:r>
      <w:r w:rsidR="00E8254A" w:rsidRPr="00E8254A">
        <w:rPr>
          <w:rFonts w:ascii="Arial" w:eastAsia="Times New Roman" w:hAnsi="Arial" w:cs="Arial"/>
          <w:spacing w:val="-1"/>
          <w:sz w:val="24"/>
          <w:szCs w:val="24"/>
          <w:lang w:eastAsia="es-ES"/>
        </w:rPr>
        <w:t>i</w:t>
      </w:r>
      <w:r w:rsidR="00E8254A" w:rsidRPr="00E8254A">
        <w:rPr>
          <w:rFonts w:ascii="Arial" w:eastAsia="Times New Roman" w:hAnsi="Arial" w:cs="Arial"/>
          <w:sz w:val="24"/>
          <w:szCs w:val="24"/>
          <w:lang w:eastAsia="es-ES"/>
        </w:rPr>
        <w:t>as pe</w:t>
      </w:r>
      <w:r w:rsidR="00E8254A" w:rsidRPr="00E8254A">
        <w:rPr>
          <w:rFonts w:ascii="Arial" w:eastAsia="Times New Roman" w:hAnsi="Arial" w:cs="Arial"/>
          <w:spacing w:val="1"/>
          <w:sz w:val="24"/>
          <w:szCs w:val="24"/>
          <w:lang w:eastAsia="es-ES"/>
        </w:rPr>
        <w:t>r</w:t>
      </w:r>
      <w:r w:rsidR="00E8254A" w:rsidRPr="00E8254A">
        <w:rPr>
          <w:rFonts w:ascii="Arial" w:eastAsia="Times New Roman" w:hAnsi="Arial" w:cs="Arial"/>
          <w:spacing w:val="-2"/>
          <w:sz w:val="24"/>
          <w:szCs w:val="24"/>
          <w:lang w:eastAsia="es-ES"/>
        </w:rPr>
        <w:t>s</w:t>
      </w:r>
      <w:r w:rsidR="00E8254A" w:rsidRPr="00E8254A">
        <w:rPr>
          <w:rFonts w:ascii="Arial" w:eastAsia="Times New Roman" w:hAnsi="Arial" w:cs="Arial"/>
          <w:sz w:val="24"/>
          <w:szCs w:val="24"/>
          <w:lang w:eastAsia="es-ES"/>
        </w:rPr>
        <w:t xml:space="preserve">onas </w:t>
      </w:r>
      <w:r w:rsidR="00E8254A" w:rsidRPr="00E8254A">
        <w:rPr>
          <w:rFonts w:ascii="Arial" w:eastAsia="Times New Roman" w:hAnsi="Arial" w:cs="Arial"/>
          <w:spacing w:val="1"/>
          <w:sz w:val="24"/>
          <w:szCs w:val="24"/>
          <w:lang w:eastAsia="es-ES"/>
        </w:rPr>
        <w:t>f</w:t>
      </w:r>
      <w:r w:rsidR="00E8254A" w:rsidRPr="00E8254A">
        <w:rPr>
          <w:rFonts w:ascii="Arial" w:eastAsia="Times New Roman" w:hAnsi="Arial" w:cs="Arial"/>
          <w:spacing w:val="-2"/>
          <w:sz w:val="24"/>
          <w:szCs w:val="24"/>
          <w:lang w:eastAsia="es-ES"/>
        </w:rPr>
        <w:t>r</w:t>
      </w:r>
      <w:r w:rsidR="00E8254A" w:rsidRPr="00E8254A">
        <w:rPr>
          <w:rFonts w:ascii="Arial" w:eastAsia="Times New Roman" w:hAnsi="Arial" w:cs="Arial"/>
          <w:sz w:val="24"/>
          <w:szCs w:val="24"/>
          <w:lang w:eastAsia="es-ES"/>
        </w:rPr>
        <w:t>en</w:t>
      </w:r>
      <w:r w:rsidR="00E8254A" w:rsidRPr="00E8254A">
        <w:rPr>
          <w:rFonts w:ascii="Arial" w:eastAsia="Times New Roman" w:hAnsi="Arial" w:cs="Arial"/>
          <w:spacing w:val="-1"/>
          <w:sz w:val="24"/>
          <w:szCs w:val="24"/>
          <w:lang w:eastAsia="es-ES"/>
        </w:rPr>
        <w:t>t</w:t>
      </w:r>
      <w:r w:rsidR="00E8254A" w:rsidRPr="00E8254A">
        <w:rPr>
          <w:rFonts w:ascii="Arial" w:eastAsia="Times New Roman" w:hAnsi="Arial" w:cs="Arial"/>
          <w:sz w:val="24"/>
          <w:szCs w:val="24"/>
          <w:lang w:eastAsia="es-ES"/>
        </w:rPr>
        <w:t xml:space="preserve">e a </w:t>
      </w:r>
      <w:r w:rsidR="00E8254A" w:rsidRPr="00E8254A">
        <w:rPr>
          <w:rFonts w:ascii="Arial" w:eastAsia="Times New Roman" w:hAnsi="Arial" w:cs="Arial"/>
          <w:spacing w:val="-2"/>
          <w:sz w:val="24"/>
          <w:szCs w:val="24"/>
          <w:lang w:eastAsia="es-ES"/>
        </w:rPr>
        <w:t>s</w:t>
      </w:r>
      <w:r w:rsidR="00E8254A" w:rsidRPr="00E8254A">
        <w:rPr>
          <w:rFonts w:ascii="Arial" w:eastAsia="Times New Roman" w:hAnsi="Arial" w:cs="Arial"/>
          <w:sz w:val="24"/>
          <w:szCs w:val="24"/>
          <w:lang w:eastAsia="es-ES"/>
        </w:rPr>
        <w:t xml:space="preserve">us </w:t>
      </w:r>
      <w:r w:rsidR="00E8254A" w:rsidRPr="00E8254A">
        <w:rPr>
          <w:rFonts w:ascii="Arial" w:eastAsia="Times New Roman" w:hAnsi="Arial" w:cs="Arial"/>
          <w:spacing w:val="1"/>
          <w:sz w:val="24"/>
          <w:szCs w:val="24"/>
          <w:lang w:eastAsia="es-ES"/>
        </w:rPr>
        <w:t>i</w:t>
      </w:r>
      <w:r w:rsidR="00E8254A" w:rsidRPr="00E8254A">
        <w:rPr>
          <w:rFonts w:ascii="Arial" w:eastAsia="Times New Roman" w:hAnsi="Arial" w:cs="Arial"/>
          <w:sz w:val="24"/>
          <w:szCs w:val="24"/>
          <w:lang w:eastAsia="es-ES"/>
        </w:rPr>
        <w:t>n</w:t>
      </w:r>
      <w:r w:rsidR="00E8254A" w:rsidRPr="00E8254A">
        <w:rPr>
          <w:rFonts w:ascii="Arial" w:eastAsia="Times New Roman" w:hAnsi="Arial" w:cs="Arial"/>
          <w:spacing w:val="-1"/>
          <w:sz w:val="24"/>
          <w:szCs w:val="24"/>
          <w:lang w:eastAsia="es-ES"/>
        </w:rPr>
        <w:t>t</w:t>
      </w:r>
      <w:r w:rsidR="00E8254A" w:rsidRPr="00E8254A">
        <w:rPr>
          <w:rFonts w:ascii="Arial" w:eastAsia="Times New Roman" w:hAnsi="Arial" w:cs="Arial"/>
          <w:sz w:val="24"/>
          <w:szCs w:val="24"/>
          <w:lang w:eastAsia="es-ES"/>
        </w:rPr>
        <w:t>e</w:t>
      </w:r>
      <w:r w:rsidR="00E8254A" w:rsidRPr="00E8254A">
        <w:rPr>
          <w:rFonts w:ascii="Arial" w:eastAsia="Times New Roman" w:hAnsi="Arial" w:cs="Arial"/>
          <w:spacing w:val="1"/>
          <w:sz w:val="24"/>
          <w:szCs w:val="24"/>
          <w:lang w:eastAsia="es-ES"/>
        </w:rPr>
        <w:t>r</w:t>
      </w:r>
      <w:r w:rsidR="00E8254A" w:rsidRPr="00E8254A">
        <w:rPr>
          <w:rFonts w:ascii="Arial" w:eastAsia="Times New Roman" w:hAnsi="Arial" w:cs="Arial"/>
          <w:spacing w:val="-2"/>
          <w:sz w:val="24"/>
          <w:szCs w:val="24"/>
          <w:lang w:eastAsia="es-ES"/>
        </w:rPr>
        <w:t>e</w:t>
      </w:r>
      <w:r w:rsidR="00E8254A" w:rsidRPr="00E8254A">
        <w:rPr>
          <w:rFonts w:ascii="Arial" w:eastAsia="Times New Roman" w:hAnsi="Arial" w:cs="Arial"/>
          <w:sz w:val="24"/>
          <w:szCs w:val="24"/>
          <w:lang w:eastAsia="es-ES"/>
        </w:rPr>
        <w:t>s</w:t>
      </w:r>
      <w:r w:rsidR="00E8254A" w:rsidRPr="00E8254A">
        <w:rPr>
          <w:rFonts w:ascii="Arial" w:eastAsia="Times New Roman" w:hAnsi="Arial" w:cs="Arial"/>
          <w:spacing w:val="1"/>
          <w:sz w:val="24"/>
          <w:szCs w:val="24"/>
          <w:lang w:eastAsia="es-ES"/>
        </w:rPr>
        <w:t>e</w:t>
      </w:r>
      <w:r w:rsidR="00E8254A" w:rsidRPr="00E8254A">
        <w:rPr>
          <w:rFonts w:ascii="Arial" w:eastAsia="Times New Roman" w:hAnsi="Arial" w:cs="Arial"/>
          <w:sz w:val="24"/>
          <w:szCs w:val="24"/>
          <w:lang w:eastAsia="es-ES"/>
        </w:rPr>
        <w:t>s.</w:t>
      </w:r>
    </w:p>
    <w:p w:rsidR="00E8254A" w:rsidRPr="00E8254A" w:rsidRDefault="00E8254A" w:rsidP="00E8254A">
      <w:pPr>
        <w:spacing w:after="0"/>
        <w:ind w:right="61"/>
        <w:jc w:val="both"/>
        <w:rPr>
          <w:rFonts w:ascii="Arial" w:eastAsia="Times New Roman" w:hAnsi="Arial" w:cs="Arial"/>
          <w:sz w:val="24"/>
          <w:szCs w:val="24"/>
        </w:rPr>
      </w:pPr>
    </w:p>
    <w:p w:rsidR="00E8254A" w:rsidRPr="00DE4D69" w:rsidRDefault="003E09F2" w:rsidP="00DE4D69">
      <w:pPr>
        <w:pStyle w:val="Prrafodelista"/>
        <w:widowControl w:val="0"/>
        <w:numPr>
          <w:ilvl w:val="2"/>
          <w:numId w:val="222"/>
        </w:numPr>
        <w:ind w:right="61"/>
        <w:contextualSpacing/>
        <w:jc w:val="both"/>
        <w:rPr>
          <w:rFonts w:ascii="Arial" w:hAnsi="Arial" w:cs="Arial"/>
        </w:rPr>
      </w:pPr>
      <w:r w:rsidRPr="00DE4D69">
        <w:rPr>
          <w:rFonts w:ascii="Arial" w:hAnsi="Arial" w:cs="Arial"/>
          <w:b/>
          <w:bCs/>
          <w:spacing w:val="-1"/>
        </w:rPr>
        <w:t xml:space="preserve">CONFLICTOS MANEJADOS INADECUADAMENTE: </w:t>
      </w:r>
      <w:r w:rsidR="00E8254A" w:rsidRPr="00DE4D69">
        <w:rPr>
          <w:rFonts w:ascii="Arial" w:hAnsi="Arial" w:cs="Arial"/>
        </w:rPr>
        <w:t>Son s</w:t>
      </w:r>
      <w:r w:rsidR="00E8254A" w:rsidRPr="00DE4D69">
        <w:rPr>
          <w:rFonts w:ascii="Arial" w:hAnsi="Arial" w:cs="Arial"/>
          <w:spacing w:val="1"/>
        </w:rPr>
        <w:t>it</w:t>
      </w:r>
      <w:r w:rsidR="00E8254A" w:rsidRPr="00DE4D69">
        <w:rPr>
          <w:rFonts w:ascii="Arial" w:hAnsi="Arial" w:cs="Arial"/>
        </w:rPr>
        <w:t>u</w:t>
      </w:r>
      <w:r w:rsidR="00E8254A" w:rsidRPr="00DE4D69">
        <w:rPr>
          <w:rFonts w:ascii="Arial" w:hAnsi="Arial" w:cs="Arial"/>
          <w:spacing w:val="-2"/>
        </w:rPr>
        <w:t>a</w:t>
      </w:r>
      <w:r w:rsidR="00E8254A" w:rsidRPr="00DE4D69">
        <w:rPr>
          <w:rFonts w:ascii="Arial" w:hAnsi="Arial" w:cs="Arial"/>
        </w:rPr>
        <w:t>c</w:t>
      </w:r>
      <w:r w:rsidR="00E8254A" w:rsidRPr="00DE4D69">
        <w:rPr>
          <w:rFonts w:ascii="Arial" w:hAnsi="Arial" w:cs="Arial"/>
          <w:spacing w:val="1"/>
        </w:rPr>
        <w:t>i</w:t>
      </w:r>
      <w:r w:rsidR="00E8254A" w:rsidRPr="00DE4D69">
        <w:rPr>
          <w:rFonts w:ascii="Arial" w:hAnsi="Arial" w:cs="Arial"/>
          <w:spacing w:val="-2"/>
        </w:rPr>
        <w:t>o</w:t>
      </w:r>
      <w:r w:rsidR="00E8254A" w:rsidRPr="00DE4D69">
        <w:rPr>
          <w:rFonts w:ascii="Arial" w:hAnsi="Arial" w:cs="Arial"/>
        </w:rPr>
        <w:t xml:space="preserve">nes </w:t>
      </w:r>
      <w:r w:rsidR="00E8254A" w:rsidRPr="00DE4D69">
        <w:rPr>
          <w:rFonts w:ascii="Arial" w:hAnsi="Arial" w:cs="Arial"/>
          <w:spacing w:val="-2"/>
        </w:rPr>
        <w:t>e</w:t>
      </w:r>
      <w:r w:rsidR="00E8254A" w:rsidRPr="00DE4D69">
        <w:rPr>
          <w:rFonts w:ascii="Arial" w:hAnsi="Arial" w:cs="Arial"/>
        </w:rPr>
        <w:t>n</w:t>
      </w:r>
      <w:r w:rsidR="00E8254A" w:rsidRPr="00DE4D69">
        <w:rPr>
          <w:rFonts w:ascii="Arial" w:hAnsi="Arial" w:cs="Arial"/>
          <w:spacing w:val="1"/>
        </w:rPr>
        <w:t xml:space="preserve"> l</w:t>
      </w:r>
      <w:r w:rsidR="00E8254A" w:rsidRPr="00DE4D69">
        <w:rPr>
          <w:rFonts w:ascii="Arial" w:hAnsi="Arial" w:cs="Arial"/>
        </w:rPr>
        <w:t>as q</w:t>
      </w:r>
      <w:r w:rsidR="00E8254A" w:rsidRPr="00DE4D69">
        <w:rPr>
          <w:rFonts w:ascii="Arial" w:hAnsi="Arial" w:cs="Arial"/>
          <w:spacing w:val="-2"/>
        </w:rPr>
        <w:t>u</w:t>
      </w:r>
      <w:r w:rsidR="00E8254A" w:rsidRPr="00DE4D69">
        <w:rPr>
          <w:rFonts w:ascii="Arial" w:hAnsi="Arial" w:cs="Arial"/>
        </w:rPr>
        <w:t xml:space="preserve">e </w:t>
      </w:r>
      <w:r w:rsidR="00E8254A" w:rsidRPr="00DE4D69">
        <w:rPr>
          <w:rFonts w:ascii="Arial" w:hAnsi="Arial" w:cs="Arial"/>
          <w:spacing w:val="-1"/>
        </w:rPr>
        <w:t>l</w:t>
      </w:r>
      <w:r w:rsidR="00E8254A" w:rsidRPr="00DE4D69">
        <w:rPr>
          <w:rFonts w:ascii="Arial" w:hAnsi="Arial" w:cs="Arial"/>
          <w:spacing w:val="-2"/>
        </w:rPr>
        <w:t>o</w:t>
      </w:r>
      <w:r w:rsidR="00E8254A" w:rsidRPr="00DE4D69">
        <w:rPr>
          <w:rFonts w:ascii="Arial" w:hAnsi="Arial" w:cs="Arial"/>
        </w:rPr>
        <w:t>s con</w:t>
      </w:r>
      <w:r w:rsidR="00E8254A" w:rsidRPr="00DE4D69">
        <w:rPr>
          <w:rFonts w:ascii="Arial" w:hAnsi="Arial" w:cs="Arial"/>
          <w:spacing w:val="-1"/>
        </w:rPr>
        <w:t>f</w:t>
      </w:r>
      <w:r w:rsidR="00E8254A" w:rsidRPr="00DE4D69">
        <w:rPr>
          <w:rFonts w:ascii="Arial" w:hAnsi="Arial" w:cs="Arial"/>
          <w:spacing w:val="1"/>
        </w:rPr>
        <w:t>li</w:t>
      </w:r>
      <w:r w:rsidR="00E8254A" w:rsidRPr="00DE4D69">
        <w:rPr>
          <w:rFonts w:ascii="Arial" w:hAnsi="Arial" w:cs="Arial"/>
          <w:spacing w:val="-2"/>
        </w:rPr>
        <w:t>c</w:t>
      </w:r>
      <w:r w:rsidR="00E8254A" w:rsidRPr="00DE4D69">
        <w:rPr>
          <w:rFonts w:ascii="Arial" w:hAnsi="Arial" w:cs="Arial"/>
          <w:spacing w:val="1"/>
        </w:rPr>
        <w:t>t</w:t>
      </w:r>
      <w:r w:rsidR="00E8254A" w:rsidRPr="00DE4D69">
        <w:rPr>
          <w:rFonts w:ascii="Arial" w:hAnsi="Arial" w:cs="Arial"/>
        </w:rPr>
        <w:t xml:space="preserve">os no </w:t>
      </w:r>
      <w:r w:rsidR="00E8254A" w:rsidRPr="00DE4D69">
        <w:rPr>
          <w:rFonts w:ascii="Arial" w:hAnsi="Arial" w:cs="Arial"/>
          <w:spacing w:val="-2"/>
        </w:rPr>
        <w:t>s</w:t>
      </w:r>
      <w:r w:rsidR="00E8254A" w:rsidRPr="00DE4D69">
        <w:rPr>
          <w:rFonts w:ascii="Arial" w:hAnsi="Arial" w:cs="Arial"/>
        </w:rPr>
        <w:t xml:space="preserve">on </w:t>
      </w:r>
      <w:r w:rsidR="00E8254A" w:rsidRPr="00DE4D69">
        <w:rPr>
          <w:rFonts w:ascii="Arial" w:hAnsi="Arial" w:cs="Arial"/>
          <w:spacing w:val="1"/>
        </w:rPr>
        <w:t>r</w:t>
      </w:r>
      <w:r w:rsidR="00E8254A" w:rsidRPr="00DE4D69">
        <w:rPr>
          <w:rFonts w:ascii="Arial" w:hAnsi="Arial" w:cs="Arial"/>
        </w:rPr>
        <w:t>e</w:t>
      </w:r>
      <w:r w:rsidR="00E8254A" w:rsidRPr="00DE4D69">
        <w:rPr>
          <w:rFonts w:ascii="Arial" w:hAnsi="Arial" w:cs="Arial"/>
          <w:spacing w:val="-2"/>
        </w:rPr>
        <w:t>s</w:t>
      </w:r>
      <w:r w:rsidR="00E8254A" w:rsidRPr="00DE4D69">
        <w:rPr>
          <w:rFonts w:ascii="Arial" w:hAnsi="Arial" w:cs="Arial"/>
        </w:rPr>
        <w:t>ue</w:t>
      </w:r>
      <w:r w:rsidR="00E8254A" w:rsidRPr="00DE4D69">
        <w:rPr>
          <w:rFonts w:ascii="Arial" w:hAnsi="Arial" w:cs="Arial"/>
          <w:spacing w:val="-1"/>
        </w:rPr>
        <w:t>l</w:t>
      </w:r>
      <w:r w:rsidR="00E8254A" w:rsidRPr="00DE4D69">
        <w:rPr>
          <w:rFonts w:ascii="Arial" w:hAnsi="Arial" w:cs="Arial"/>
          <w:spacing w:val="1"/>
        </w:rPr>
        <w:t>t</w:t>
      </w:r>
      <w:r w:rsidR="00E8254A" w:rsidRPr="00DE4D69">
        <w:rPr>
          <w:rFonts w:ascii="Arial" w:hAnsi="Arial" w:cs="Arial"/>
          <w:spacing w:val="-2"/>
        </w:rPr>
        <w:t>o</w:t>
      </w:r>
      <w:r w:rsidR="00E8254A" w:rsidRPr="00DE4D69">
        <w:rPr>
          <w:rFonts w:ascii="Arial" w:hAnsi="Arial" w:cs="Arial"/>
        </w:rPr>
        <w:t xml:space="preserve">s de </w:t>
      </w:r>
      <w:r w:rsidR="00E8254A" w:rsidRPr="00DE4D69">
        <w:rPr>
          <w:rFonts w:ascii="Arial" w:hAnsi="Arial" w:cs="Arial"/>
          <w:spacing w:val="-4"/>
        </w:rPr>
        <w:t>m</w:t>
      </w:r>
      <w:r w:rsidR="00E8254A" w:rsidRPr="00DE4D69">
        <w:rPr>
          <w:rFonts w:ascii="Arial" w:hAnsi="Arial" w:cs="Arial"/>
        </w:rPr>
        <w:t>ane</w:t>
      </w:r>
      <w:r w:rsidR="00E8254A" w:rsidRPr="00DE4D69">
        <w:rPr>
          <w:rFonts w:ascii="Arial" w:hAnsi="Arial" w:cs="Arial"/>
          <w:spacing w:val="1"/>
        </w:rPr>
        <w:t>r</w:t>
      </w:r>
      <w:r w:rsidR="00E8254A" w:rsidRPr="00DE4D69">
        <w:rPr>
          <w:rFonts w:ascii="Arial" w:hAnsi="Arial" w:cs="Arial"/>
        </w:rPr>
        <w:t>a con</w:t>
      </w:r>
      <w:r w:rsidR="00E8254A" w:rsidRPr="00DE4D69">
        <w:rPr>
          <w:rFonts w:ascii="Arial" w:hAnsi="Arial" w:cs="Arial"/>
          <w:spacing w:val="1"/>
        </w:rPr>
        <w:t>s</w:t>
      </w:r>
      <w:r w:rsidR="00E8254A" w:rsidRPr="00DE4D69">
        <w:rPr>
          <w:rFonts w:ascii="Arial" w:hAnsi="Arial" w:cs="Arial"/>
          <w:spacing w:val="-1"/>
        </w:rPr>
        <w:t>t</w:t>
      </w:r>
      <w:r w:rsidR="00E8254A" w:rsidRPr="00DE4D69">
        <w:rPr>
          <w:rFonts w:ascii="Arial" w:hAnsi="Arial" w:cs="Arial"/>
          <w:spacing w:val="1"/>
        </w:rPr>
        <w:t>r</w:t>
      </w:r>
      <w:r w:rsidR="00E8254A" w:rsidRPr="00DE4D69">
        <w:rPr>
          <w:rFonts w:ascii="Arial" w:hAnsi="Arial" w:cs="Arial"/>
        </w:rPr>
        <w:t>u</w:t>
      </w:r>
      <w:r w:rsidR="00E8254A" w:rsidRPr="00DE4D69">
        <w:rPr>
          <w:rFonts w:ascii="Arial" w:hAnsi="Arial" w:cs="Arial"/>
          <w:spacing w:val="-2"/>
        </w:rPr>
        <w:t>c</w:t>
      </w:r>
      <w:r w:rsidR="00E8254A" w:rsidRPr="00DE4D69">
        <w:rPr>
          <w:rFonts w:ascii="Arial" w:hAnsi="Arial" w:cs="Arial"/>
          <w:spacing w:val="1"/>
        </w:rPr>
        <w:t>ti</w:t>
      </w:r>
      <w:r w:rsidR="00E8254A" w:rsidRPr="00DE4D69">
        <w:rPr>
          <w:rFonts w:ascii="Arial" w:hAnsi="Arial" w:cs="Arial"/>
          <w:spacing w:val="-2"/>
        </w:rPr>
        <w:t>v</w:t>
      </w:r>
      <w:r w:rsidR="00E8254A" w:rsidRPr="00DE4D69">
        <w:rPr>
          <w:rFonts w:ascii="Arial" w:hAnsi="Arial" w:cs="Arial"/>
        </w:rPr>
        <w:t xml:space="preserve">a  y dan </w:t>
      </w:r>
      <w:r w:rsidR="00E8254A" w:rsidRPr="00DE4D69">
        <w:rPr>
          <w:rFonts w:ascii="Arial" w:hAnsi="Arial" w:cs="Arial"/>
          <w:spacing w:val="1"/>
        </w:rPr>
        <w:t>l</w:t>
      </w:r>
      <w:r w:rsidR="00E8254A" w:rsidRPr="00DE4D69">
        <w:rPr>
          <w:rFonts w:ascii="Arial" w:hAnsi="Arial" w:cs="Arial"/>
        </w:rPr>
        <w:t>u</w:t>
      </w:r>
      <w:r w:rsidR="00E8254A" w:rsidRPr="00DE4D69">
        <w:rPr>
          <w:rFonts w:ascii="Arial" w:hAnsi="Arial" w:cs="Arial"/>
          <w:spacing w:val="-2"/>
        </w:rPr>
        <w:t>g</w:t>
      </w:r>
      <w:r w:rsidR="00E8254A" w:rsidRPr="00DE4D69">
        <w:rPr>
          <w:rFonts w:ascii="Arial" w:hAnsi="Arial" w:cs="Arial"/>
        </w:rPr>
        <w:t xml:space="preserve">ar a hechos </w:t>
      </w:r>
      <w:r w:rsidR="00E8254A" w:rsidRPr="00DE4D69">
        <w:rPr>
          <w:rFonts w:ascii="Arial" w:hAnsi="Arial" w:cs="Arial"/>
          <w:spacing w:val="-2"/>
        </w:rPr>
        <w:t>q</w:t>
      </w:r>
      <w:r w:rsidR="00E8254A" w:rsidRPr="00DE4D69">
        <w:rPr>
          <w:rFonts w:ascii="Arial" w:hAnsi="Arial" w:cs="Arial"/>
        </w:rPr>
        <w:t>ue a</w:t>
      </w:r>
      <w:r w:rsidR="00E8254A" w:rsidRPr="00DE4D69">
        <w:rPr>
          <w:rFonts w:ascii="Arial" w:hAnsi="Arial" w:cs="Arial"/>
          <w:spacing w:val="1"/>
        </w:rPr>
        <w:t>f</w:t>
      </w:r>
      <w:r w:rsidR="00E8254A" w:rsidRPr="00DE4D69">
        <w:rPr>
          <w:rFonts w:ascii="Arial" w:hAnsi="Arial" w:cs="Arial"/>
        </w:rPr>
        <w:t>e</w:t>
      </w:r>
      <w:r w:rsidR="00E8254A" w:rsidRPr="00DE4D69">
        <w:rPr>
          <w:rFonts w:ascii="Arial" w:hAnsi="Arial" w:cs="Arial"/>
          <w:spacing w:val="-2"/>
        </w:rPr>
        <w:t>c</w:t>
      </w:r>
      <w:r w:rsidR="00E8254A" w:rsidRPr="00DE4D69">
        <w:rPr>
          <w:rFonts w:ascii="Arial" w:hAnsi="Arial" w:cs="Arial"/>
          <w:spacing w:val="1"/>
        </w:rPr>
        <w:t>t</w:t>
      </w:r>
      <w:r w:rsidR="00E8254A" w:rsidRPr="00DE4D69">
        <w:rPr>
          <w:rFonts w:ascii="Arial" w:hAnsi="Arial" w:cs="Arial"/>
          <w:spacing w:val="-2"/>
        </w:rPr>
        <w:t>a</w:t>
      </w:r>
      <w:r w:rsidR="00E8254A" w:rsidRPr="00DE4D69">
        <w:rPr>
          <w:rFonts w:ascii="Arial" w:hAnsi="Arial" w:cs="Arial"/>
        </w:rPr>
        <w:t xml:space="preserve">n </w:t>
      </w:r>
      <w:r w:rsidR="00E8254A" w:rsidRPr="00DE4D69">
        <w:rPr>
          <w:rFonts w:ascii="Arial" w:hAnsi="Arial" w:cs="Arial"/>
          <w:spacing w:val="-1"/>
        </w:rPr>
        <w:t>l</w:t>
      </w:r>
      <w:r w:rsidR="00E8254A" w:rsidRPr="00DE4D69">
        <w:rPr>
          <w:rFonts w:ascii="Arial" w:hAnsi="Arial" w:cs="Arial"/>
        </w:rPr>
        <w:t>a con</w:t>
      </w:r>
      <w:r w:rsidR="00E8254A" w:rsidRPr="00DE4D69">
        <w:rPr>
          <w:rFonts w:ascii="Arial" w:hAnsi="Arial" w:cs="Arial"/>
          <w:spacing w:val="-2"/>
        </w:rPr>
        <w:t>v</w:t>
      </w:r>
      <w:r w:rsidR="00E8254A" w:rsidRPr="00DE4D69">
        <w:rPr>
          <w:rFonts w:ascii="Arial" w:hAnsi="Arial" w:cs="Arial"/>
          <w:spacing w:val="1"/>
        </w:rPr>
        <w:t>i</w:t>
      </w:r>
      <w:r w:rsidR="00E8254A" w:rsidRPr="00DE4D69">
        <w:rPr>
          <w:rFonts w:ascii="Arial" w:hAnsi="Arial" w:cs="Arial"/>
          <w:spacing w:val="-2"/>
        </w:rPr>
        <w:t>v</w:t>
      </w:r>
      <w:r w:rsidR="00E8254A" w:rsidRPr="00DE4D69">
        <w:rPr>
          <w:rFonts w:ascii="Arial" w:hAnsi="Arial" w:cs="Arial"/>
        </w:rPr>
        <w:t>enc</w:t>
      </w:r>
      <w:r w:rsidR="00E8254A" w:rsidRPr="00DE4D69">
        <w:rPr>
          <w:rFonts w:ascii="Arial" w:hAnsi="Arial" w:cs="Arial"/>
          <w:spacing w:val="1"/>
        </w:rPr>
        <w:t>i</w:t>
      </w:r>
      <w:r w:rsidR="00E8254A" w:rsidRPr="00DE4D69">
        <w:rPr>
          <w:rFonts w:ascii="Arial" w:hAnsi="Arial" w:cs="Arial"/>
        </w:rPr>
        <w:t xml:space="preserve">a </w:t>
      </w:r>
      <w:r w:rsidR="00E8254A" w:rsidRPr="00DE4D69">
        <w:rPr>
          <w:rFonts w:ascii="Arial" w:hAnsi="Arial" w:cs="Arial"/>
          <w:spacing w:val="-2"/>
        </w:rPr>
        <w:t>e</w:t>
      </w:r>
      <w:r w:rsidR="00E8254A" w:rsidRPr="00DE4D69">
        <w:rPr>
          <w:rFonts w:ascii="Arial" w:hAnsi="Arial" w:cs="Arial"/>
        </w:rPr>
        <w:t>s</w:t>
      </w:r>
      <w:r w:rsidR="00E8254A" w:rsidRPr="00DE4D69">
        <w:rPr>
          <w:rFonts w:ascii="Arial" w:hAnsi="Arial" w:cs="Arial"/>
          <w:spacing w:val="1"/>
        </w:rPr>
        <w:t>c</w:t>
      </w:r>
      <w:r w:rsidR="00E8254A" w:rsidRPr="00DE4D69">
        <w:rPr>
          <w:rFonts w:ascii="Arial" w:hAnsi="Arial" w:cs="Arial"/>
          <w:spacing w:val="-2"/>
        </w:rPr>
        <w:t>o</w:t>
      </w:r>
      <w:r w:rsidR="00E8254A" w:rsidRPr="00DE4D69">
        <w:rPr>
          <w:rFonts w:ascii="Arial" w:hAnsi="Arial" w:cs="Arial"/>
          <w:spacing w:val="1"/>
        </w:rPr>
        <w:t>l</w:t>
      </w:r>
      <w:r w:rsidR="00E8254A" w:rsidRPr="00DE4D69">
        <w:rPr>
          <w:rFonts w:ascii="Arial" w:hAnsi="Arial" w:cs="Arial"/>
        </w:rPr>
        <w:t>a</w:t>
      </w:r>
      <w:r w:rsidR="00E8254A" w:rsidRPr="00DE4D69">
        <w:rPr>
          <w:rFonts w:ascii="Arial" w:hAnsi="Arial" w:cs="Arial"/>
          <w:spacing w:val="-1"/>
        </w:rPr>
        <w:t>r</w:t>
      </w:r>
      <w:r w:rsidR="00E8254A" w:rsidRPr="00DE4D69">
        <w:rPr>
          <w:rFonts w:ascii="Arial" w:hAnsi="Arial" w:cs="Arial"/>
        </w:rPr>
        <w:t>, co</w:t>
      </w:r>
      <w:r w:rsidR="00E8254A" w:rsidRPr="00DE4D69">
        <w:rPr>
          <w:rFonts w:ascii="Arial" w:hAnsi="Arial" w:cs="Arial"/>
          <w:spacing w:val="-3"/>
        </w:rPr>
        <w:t>m</w:t>
      </w:r>
      <w:r w:rsidR="00E8254A" w:rsidRPr="00DE4D69">
        <w:rPr>
          <w:rFonts w:ascii="Arial" w:hAnsi="Arial" w:cs="Arial"/>
        </w:rPr>
        <w:t>o a</w:t>
      </w:r>
      <w:r w:rsidR="00E8254A" w:rsidRPr="00DE4D69">
        <w:rPr>
          <w:rFonts w:ascii="Arial" w:hAnsi="Arial" w:cs="Arial"/>
          <w:spacing w:val="1"/>
        </w:rPr>
        <w:t>l</w:t>
      </w:r>
      <w:r w:rsidR="00E8254A" w:rsidRPr="00DE4D69">
        <w:rPr>
          <w:rFonts w:ascii="Arial" w:hAnsi="Arial" w:cs="Arial"/>
          <w:spacing w:val="-1"/>
        </w:rPr>
        <w:t>t</w:t>
      </w:r>
      <w:r w:rsidR="00E8254A" w:rsidRPr="00DE4D69">
        <w:rPr>
          <w:rFonts w:ascii="Arial" w:hAnsi="Arial" w:cs="Arial"/>
        </w:rPr>
        <w:t>e</w:t>
      </w:r>
      <w:r w:rsidR="00E8254A" w:rsidRPr="00DE4D69">
        <w:rPr>
          <w:rFonts w:ascii="Arial" w:hAnsi="Arial" w:cs="Arial"/>
          <w:spacing w:val="1"/>
        </w:rPr>
        <w:t>r</w:t>
      </w:r>
      <w:r w:rsidR="00E8254A" w:rsidRPr="00DE4D69">
        <w:rPr>
          <w:rFonts w:ascii="Arial" w:hAnsi="Arial" w:cs="Arial"/>
          <w:spacing w:val="-2"/>
        </w:rPr>
        <w:t>c</w:t>
      </w:r>
      <w:r w:rsidR="00E8254A" w:rsidRPr="00DE4D69">
        <w:rPr>
          <w:rFonts w:ascii="Arial" w:hAnsi="Arial" w:cs="Arial"/>
        </w:rPr>
        <w:t>ado</w:t>
      </w:r>
      <w:r w:rsidR="00E8254A" w:rsidRPr="00DE4D69">
        <w:rPr>
          <w:rFonts w:ascii="Arial" w:hAnsi="Arial" w:cs="Arial"/>
          <w:spacing w:val="-2"/>
        </w:rPr>
        <w:t>s</w:t>
      </w:r>
      <w:r w:rsidR="00E8254A" w:rsidRPr="00DE4D69">
        <w:rPr>
          <w:rFonts w:ascii="Arial" w:hAnsi="Arial" w:cs="Arial"/>
        </w:rPr>
        <w:t>, en</w:t>
      </w:r>
      <w:r w:rsidR="00E8254A" w:rsidRPr="00DE4D69">
        <w:rPr>
          <w:rFonts w:ascii="Arial" w:hAnsi="Arial" w:cs="Arial"/>
          <w:spacing w:val="-1"/>
        </w:rPr>
        <w:t>f</w:t>
      </w:r>
      <w:r w:rsidR="00E8254A" w:rsidRPr="00DE4D69">
        <w:rPr>
          <w:rFonts w:ascii="Arial" w:hAnsi="Arial" w:cs="Arial"/>
          <w:spacing w:val="1"/>
        </w:rPr>
        <w:t>r</w:t>
      </w:r>
      <w:r w:rsidR="00E8254A" w:rsidRPr="00DE4D69">
        <w:rPr>
          <w:rFonts w:ascii="Arial" w:hAnsi="Arial" w:cs="Arial"/>
        </w:rPr>
        <w:t>e</w:t>
      </w:r>
      <w:r w:rsidR="00E8254A" w:rsidRPr="00DE4D69">
        <w:rPr>
          <w:rFonts w:ascii="Arial" w:hAnsi="Arial" w:cs="Arial"/>
          <w:spacing w:val="-2"/>
        </w:rPr>
        <w:t>n</w:t>
      </w:r>
      <w:r w:rsidR="00E8254A" w:rsidRPr="00DE4D69">
        <w:rPr>
          <w:rFonts w:ascii="Arial" w:hAnsi="Arial" w:cs="Arial"/>
          <w:spacing w:val="1"/>
        </w:rPr>
        <w:t>t</w:t>
      </w:r>
      <w:r w:rsidR="00E8254A" w:rsidRPr="00DE4D69">
        <w:rPr>
          <w:rFonts w:ascii="Arial" w:hAnsi="Arial" w:cs="Arial"/>
        </w:rPr>
        <w:t>a</w:t>
      </w:r>
      <w:r w:rsidR="00E8254A" w:rsidRPr="00DE4D69">
        <w:rPr>
          <w:rFonts w:ascii="Arial" w:hAnsi="Arial" w:cs="Arial"/>
          <w:spacing w:val="-3"/>
        </w:rPr>
        <w:t>m</w:t>
      </w:r>
      <w:r w:rsidR="00E8254A" w:rsidRPr="00DE4D69">
        <w:rPr>
          <w:rFonts w:ascii="Arial" w:hAnsi="Arial" w:cs="Arial"/>
          <w:spacing w:val="1"/>
        </w:rPr>
        <w:t>i</w:t>
      </w:r>
      <w:r w:rsidR="00E8254A" w:rsidRPr="00DE4D69">
        <w:rPr>
          <w:rFonts w:ascii="Arial" w:hAnsi="Arial" w:cs="Arial"/>
        </w:rPr>
        <w:t>en</w:t>
      </w:r>
      <w:r w:rsidR="00E8254A" w:rsidRPr="00DE4D69">
        <w:rPr>
          <w:rFonts w:ascii="Arial" w:hAnsi="Arial" w:cs="Arial"/>
          <w:spacing w:val="-1"/>
        </w:rPr>
        <w:t>t</w:t>
      </w:r>
      <w:r w:rsidR="00E8254A" w:rsidRPr="00DE4D69">
        <w:rPr>
          <w:rFonts w:ascii="Arial" w:hAnsi="Arial" w:cs="Arial"/>
        </w:rPr>
        <w:t xml:space="preserve">os o </w:t>
      </w:r>
      <w:r w:rsidR="00E8254A" w:rsidRPr="00DE4D69">
        <w:rPr>
          <w:rFonts w:ascii="Arial" w:hAnsi="Arial" w:cs="Arial"/>
          <w:spacing w:val="1"/>
        </w:rPr>
        <w:t>ri</w:t>
      </w:r>
      <w:r w:rsidR="00E8254A" w:rsidRPr="00DE4D69">
        <w:rPr>
          <w:rFonts w:ascii="Arial" w:hAnsi="Arial" w:cs="Arial"/>
        </w:rPr>
        <w:t>ñ</w:t>
      </w:r>
      <w:r w:rsidR="00E8254A" w:rsidRPr="00DE4D69">
        <w:rPr>
          <w:rFonts w:ascii="Arial" w:hAnsi="Arial" w:cs="Arial"/>
          <w:spacing w:val="-2"/>
        </w:rPr>
        <w:t>a</w:t>
      </w:r>
      <w:r w:rsidR="00E8254A" w:rsidRPr="00DE4D69">
        <w:rPr>
          <w:rFonts w:ascii="Arial" w:hAnsi="Arial" w:cs="Arial"/>
        </w:rPr>
        <w:t>s e</w:t>
      </w:r>
      <w:r w:rsidR="00E8254A" w:rsidRPr="00DE4D69">
        <w:rPr>
          <w:rFonts w:ascii="Arial" w:hAnsi="Arial" w:cs="Arial"/>
          <w:spacing w:val="-2"/>
        </w:rPr>
        <w:t>n</w:t>
      </w:r>
      <w:r w:rsidR="00E8254A" w:rsidRPr="00DE4D69">
        <w:rPr>
          <w:rFonts w:ascii="Arial" w:hAnsi="Arial" w:cs="Arial"/>
          <w:spacing w:val="6"/>
        </w:rPr>
        <w:t>t</w:t>
      </w:r>
      <w:r w:rsidR="00E8254A" w:rsidRPr="00DE4D69">
        <w:rPr>
          <w:rFonts w:ascii="Arial" w:hAnsi="Arial" w:cs="Arial"/>
          <w:spacing w:val="1"/>
        </w:rPr>
        <w:t>r</w:t>
      </w:r>
      <w:r w:rsidR="00E8254A" w:rsidRPr="00DE4D69">
        <w:rPr>
          <w:rFonts w:ascii="Arial" w:hAnsi="Arial" w:cs="Arial"/>
        </w:rPr>
        <w:t xml:space="preserve">e </w:t>
      </w:r>
      <w:r w:rsidR="00E8254A" w:rsidRPr="00DE4D69">
        <w:rPr>
          <w:rFonts w:ascii="Arial" w:hAnsi="Arial" w:cs="Arial"/>
          <w:spacing w:val="-2"/>
        </w:rPr>
        <w:t>d</w:t>
      </w:r>
      <w:r w:rsidR="00E8254A" w:rsidRPr="00DE4D69">
        <w:rPr>
          <w:rFonts w:ascii="Arial" w:hAnsi="Arial" w:cs="Arial"/>
        </w:rPr>
        <w:t xml:space="preserve">os o </w:t>
      </w:r>
      <w:r w:rsidR="00E8254A" w:rsidRPr="00DE4D69">
        <w:rPr>
          <w:rFonts w:ascii="Arial" w:hAnsi="Arial" w:cs="Arial"/>
          <w:spacing w:val="-4"/>
        </w:rPr>
        <w:t>m</w:t>
      </w:r>
      <w:r w:rsidR="00E8254A" w:rsidRPr="00DE4D69">
        <w:rPr>
          <w:rFonts w:ascii="Arial" w:hAnsi="Arial" w:cs="Arial"/>
        </w:rPr>
        <w:t xml:space="preserve">ás </w:t>
      </w:r>
      <w:r w:rsidR="00E8254A" w:rsidRPr="00DE4D69">
        <w:rPr>
          <w:rFonts w:ascii="Arial" w:hAnsi="Arial" w:cs="Arial"/>
          <w:spacing w:val="-4"/>
        </w:rPr>
        <w:t>m</w:t>
      </w:r>
      <w:r w:rsidR="00E8254A" w:rsidRPr="00DE4D69">
        <w:rPr>
          <w:rFonts w:ascii="Arial" w:hAnsi="Arial" w:cs="Arial"/>
          <w:spacing w:val="3"/>
        </w:rPr>
        <w:t>i</w:t>
      </w:r>
      <w:r w:rsidR="00E8254A" w:rsidRPr="00DE4D69">
        <w:rPr>
          <w:rFonts w:ascii="Arial" w:hAnsi="Arial" w:cs="Arial"/>
        </w:rPr>
        <w:t>e</w:t>
      </w:r>
      <w:r w:rsidR="00E8254A" w:rsidRPr="00DE4D69">
        <w:rPr>
          <w:rFonts w:ascii="Arial" w:hAnsi="Arial" w:cs="Arial"/>
          <w:spacing w:val="-3"/>
        </w:rPr>
        <w:t>m</w:t>
      </w:r>
      <w:r w:rsidR="00E8254A" w:rsidRPr="00DE4D69">
        <w:rPr>
          <w:rFonts w:ascii="Arial" w:hAnsi="Arial" w:cs="Arial"/>
        </w:rPr>
        <w:t>b</w:t>
      </w:r>
      <w:r w:rsidR="00E8254A" w:rsidRPr="00DE4D69">
        <w:rPr>
          <w:rFonts w:ascii="Arial" w:hAnsi="Arial" w:cs="Arial"/>
          <w:spacing w:val="1"/>
        </w:rPr>
        <w:t>r</w:t>
      </w:r>
      <w:r w:rsidR="00E8254A" w:rsidRPr="00DE4D69">
        <w:rPr>
          <w:rFonts w:ascii="Arial" w:hAnsi="Arial" w:cs="Arial"/>
        </w:rPr>
        <w:t xml:space="preserve">os de </w:t>
      </w:r>
      <w:r w:rsidR="00E8254A" w:rsidRPr="00DE4D69">
        <w:rPr>
          <w:rFonts w:ascii="Arial" w:hAnsi="Arial" w:cs="Arial"/>
          <w:spacing w:val="-1"/>
        </w:rPr>
        <w:t>l</w:t>
      </w:r>
      <w:r w:rsidR="00E8254A" w:rsidRPr="00DE4D69">
        <w:rPr>
          <w:rFonts w:ascii="Arial" w:hAnsi="Arial" w:cs="Arial"/>
        </w:rPr>
        <w:t>a co</w:t>
      </w:r>
      <w:r w:rsidR="00E8254A" w:rsidRPr="00DE4D69">
        <w:rPr>
          <w:rFonts w:ascii="Arial" w:hAnsi="Arial" w:cs="Arial"/>
          <w:spacing w:val="-3"/>
        </w:rPr>
        <w:t>m</w:t>
      </w:r>
      <w:r w:rsidR="00E8254A" w:rsidRPr="00DE4D69">
        <w:rPr>
          <w:rFonts w:ascii="Arial" w:hAnsi="Arial" w:cs="Arial"/>
        </w:rPr>
        <w:t>un</w:t>
      </w:r>
      <w:r w:rsidR="00E8254A" w:rsidRPr="00DE4D69">
        <w:rPr>
          <w:rFonts w:ascii="Arial" w:hAnsi="Arial" w:cs="Arial"/>
          <w:spacing w:val="1"/>
        </w:rPr>
        <w:t>i</w:t>
      </w:r>
      <w:r w:rsidR="00E8254A" w:rsidRPr="00DE4D69">
        <w:rPr>
          <w:rFonts w:ascii="Arial" w:hAnsi="Arial" w:cs="Arial"/>
        </w:rPr>
        <w:t>dad educ</w:t>
      </w:r>
      <w:r w:rsidR="00E8254A" w:rsidRPr="00DE4D69">
        <w:rPr>
          <w:rFonts w:ascii="Arial" w:hAnsi="Arial" w:cs="Arial"/>
          <w:spacing w:val="-2"/>
        </w:rPr>
        <w:t>a</w:t>
      </w:r>
      <w:r w:rsidR="00E8254A" w:rsidRPr="00DE4D69">
        <w:rPr>
          <w:rFonts w:ascii="Arial" w:hAnsi="Arial" w:cs="Arial"/>
          <w:spacing w:val="-1"/>
        </w:rPr>
        <w:t>t</w:t>
      </w:r>
      <w:r w:rsidR="00E8254A" w:rsidRPr="00DE4D69">
        <w:rPr>
          <w:rFonts w:ascii="Arial" w:hAnsi="Arial" w:cs="Arial"/>
          <w:spacing w:val="1"/>
        </w:rPr>
        <w:t>i</w:t>
      </w:r>
      <w:r w:rsidR="00E8254A" w:rsidRPr="00DE4D69">
        <w:rPr>
          <w:rFonts w:ascii="Arial" w:hAnsi="Arial" w:cs="Arial"/>
          <w:spacing w:val="-2"/>
        </w:rPr>
        <w:t>v</w:t>
      </w:r>
      <w:r w:rsidR="00E8254A" w:rsidRPr="00DE4D69">
        <w:rPr>
          <w:rFonts w:ascii="Arial" w:hAnsi="Arial" w:cs="Arial"/>
        </w:rPr>
        <w:t>a de</w:t>
      </w:r>
      <w:r w:rsidR="00E8254A" w:rsidRPr="00DE4D69">
        <w:rPr>
          <w:rFonts w:ascii="Arial" w:hAnsi="Arial" w:cs="Arial"/>
          <w:spacing w:val="1"/>
        </w:rPr>
        <w:t xml:space="preserve"> l</w:t>
      </w:r>
      <w:r w:rsidR="00E8254A" w:rsidRPr="00DE4D69">
        <w:rPr>
          <w:rFonts w:ascii="Arial" w:hAnsi="Arial" w:cs="Arial"/>
        </w:rPr>
        <w:t>os cua</w:t>
      </w:r>
      <w:r w:rsidR="00E8254A" w:rsidRPr="00DE4D69">
        <w:rPr>
          <w:rFonts w:ascii="Arial" w:hAnsi="Arial" w:cs="Arial"/>
          <w:spacing w:val="1"/>
        </w:rPr>
        <w:t>l</w:t>
      </w:r>
      <w:r w:rsidR="00E8254A" w:rsidRPr="00DE4D69">
        <w:rPr>
          <w:rFonts w:ascii="Arial" w:hAnsi="Arial" w:cs="Arial"/>
        </w:rPr>
        <w:t>es p</w:t>
      </w:r>
      <w:r w:rsidR="00E8254A" w:rsidRPr="00DE4D69">
        <w:rPr>
          <w:rFonts w:ascii="Arial" w:hAnsi="Arial" w:cs="Arial"/>
          <w:spacing w:val="-2"/>
        </w:rPr>
        <w:t>o</w:t>
      </w:r>
      <w:r w:rsidR="00E8254A" w:rsidRPr="00DE4D69">
        <w:rPr>
          <w:rFonts w:ascii="Arial" w:hAnsi="Arial" w:cs="Arial"/>
        </w:rPr>
        <w:t>r</w:t>
      </w:r>
      <w:r w:rsidR="00E8254A" w:rsidRPr="00DE4D69">
        <w:rPr>
          <w:rFonts w:ascii="Arial" w:hAnsi="Arial" w:cs="Arial"/>
          <w:spacing w:val="1"/>
        </w:rPr>
        <w:t xml:space="preserve"> l</w:t>
      </w:r>
      <w:r w:rsidR="00E8254A" w:rsidRPr="00DE4D69">
        <w:rPr>
          <w:rFonts w:ascii="Arial" w:hAnsi="Arial" w:cs="Arial"/>
        </w:rPr>
        <w:t xml:space="preserve">o </w:t>
      </w:r>
      <w:r w:rsidR="00E8254A" w:rsidRPr="00DE4D69">
        <w:rPr>
          <w:rFonts w:ascii="Arial" w:hAnsi="Arial" w:cs="Arial"/>
          <w:spacing w:val="-4"/>
        </w:rPr>
        <w:t>m</w:t>
      </w:r>
      <w:r w:rsidR="00E8254A" w:rsidRPr="00DE4D69">
        <w:rPr>
          <w:rFonts w:ascii="Arial" w:hAnsi="Arial" w:cs="Arial"/>
        </w:rPr>
        <w:t>enos uno es e</w:t>
      </w:r>
      <w:r w:rsidR="00E8254A" w:rsidRPr="00DE4D69">
        <w:rPr>
          <w:rFonts w:ascii="Arial" w:hAnsi="Arial" w:cs="Arial"/>
          <w:spacing w:val="1"/>
        </w:rPr>
        <w:t>st</w:t>
      </w:r>
      <w:r w:rsidR="00E8254A" w:rsidRPr="00DE4D69">
        <w:rPr>
          <w:rFonts w:ascii="Arial" w:hAnsi="Arial" w:cs="Arial"/>
        </w:rPr>
        <w:t>u</w:t>
      </w:r>
      <w:r w:rsidR="00E8254A" w:rsidRPr="00DE4D69">
        <w:rPr>
          <w:rFonts w:ascii="Arial" w:hAnsi="Arial" w:cs="Arial"/>
          <w:spacing w:val="-2"/>
        </w:rPr>
        <w:t>d</w:t>
      </w:r>
      <w:r w:rsidR="00E8254A" w:rsidRPr="00DE4D69">
        <w:rPr>
          <w:rFonts w:ascii="Arial" w:hAnsi="Arial" w:cs="Arial"/>
          <w:spacing w:val="1"/>
        </w:rPr>
        <w:t>i</w:t>
      </w:r>
      <w:r w:rsidR="00E8254A" w:rsidRPr="00DE4D69">
        <w:rPr>
          <w:rFonts w:ascii="Arial" w:hAnsi="Arial" w:cs="Arial"/>
        </w:rPr>
        <w:t>a</w:t>
      </w:r>
      <w:r w:rsidR="00E8254A" w:rsidRPr="00DE4D69">
        <w:rPr>
          <w:rFonts w:ascii="Arial" w:hAnsi="Arial" w:cs="Arial"/>
          <w:spacing w:val="-2"/>
        </w:rPr>
        <w:t>n</w:t>
      </w:r>
      <w:r w:rsidR="00E8254A" w:rsidRPr="00DE4D69">
        <w:rPr>
          <w:rFonts w:ascii="Arial" w:hAnsi="Arial" w:cs="Arial"/>
          <w:spacing w:val="1"/>
        </w:rPr>
        <w:t>t</w:t>
      </w:r>
      <w:r w:rsidR="00E8254A" w:rsidRPr="00DE4D69">
        <w:rPr>
          <w:rFonts w:ascii="Arial" w:hAnsi="Arial" w:cs="Arial"/>
        </w:rPr>
        <w:t>e y s</w:t>
      </w:r>
      <w:r w:rsidR="00E8254A" w:rsidRPr="00DE4D69">
        <w:rPr>
          <w:rFonts w:ascii="Arial" w:hAnsi="Arial" w:cs="Arial"/>
          <w:spacing w:val="1"/>
        </w:rPr>
        <w:t>i</w:t>
      </w:r>
      <w:r w:rsidR="00E8254A" w:rsidRPr="00DE4D69">
        <w:rPr>
          <w:rFonts w:ascii="Arial" w:hAnsi="Arial" w:cs="Arial"/>
        </w:rPr>
        <w:t>e</w:t>
      </w:r>
      <w:r w:rsidR="00E8254A" w:rsidRPr="00DE4D69">
        <w:rPr>
          <w:rFonts w:ascii="Arial" w:hAnsi="Arial" w:cs="Arial"/>
          <w:spacing w:val="-3"/>
        </w:rPr>
        <w:t>m</w:t>
      </w:r>
      <w:r w:rsidR="00E8254A" w:rsidRPr="00DE4D69">
        <w:rPr>
          <w:rFonts w:ascii="Arial" w:hAnsi="Arial" w:cs="Arial"/>
        </w:rPr>
        <w:t>p</w:t>
      </w:r>
      <w:r w:rsidR="00E8254A" w:rsidRPr="00DE4D69">
        <w:rPr>
          <w:rFonts w:ascii="Arial" w:hAnsi="Arial" w:cs="Arial"/>
          <w:spacing w:val="1"/>
        </w:rPr>
        <w:t>r</w:t>
      </w:r>
      <w:r w:rsidR="00E8254A" w:rsidRPr="00DE4D69">
        <w:rPr>
          <w:rFonts w:ascii="Arial" w:hAnsi="Arial" w:cs="Arial"/>
        </w:rPr>
        <w:t xml:space="preserve">e y cuando </w:t>
      </w:r>
      <w:r w:rsidR="00E8254A" w:rsidRPr="00DE4D69">
        <w:rPr>
          <w:rFonts w:ascii="Arial" w:hAnsi="Arial" w:cs="Arial"/>
        </w:rPr>
        <w:lastRenderedPageBreak/>
        <w:t>no ex</w:t>
      </w:r>
      <w:r w:rsidR="00E8254A" w:rsidRPr="00DE4D69">
        <w:rPr>
          <w:rFonts w:ascii="Arial" w:hAnsi="Arial" w:cs="Arial"/>
          <w:spacing w:val="1"/>
        </w:rPr>
        <w:t>i</w:t>
      </w:r>
      <w:r w:rsidR="00E8254A" w:rsidRPr="00DE4D69">
        <w:rPr>
          <w:rFonts w:ascii="Arial" w:hAnsi="Arial" w:cs="Arial"/>
          <w:spacing w:val="-2"/>
        </w:rPr>
        <w:t>s</w:t>
      </w:r>
      <w:r w:rsidR="00E8254A" w:rsidRPr="00DE4D69">
        <w:rPr>
          <w:rFonts w:ascii="Arial" w:hAnsi="Arial" w:cs="Arial"/>
          <w:spacing w:val="-1"/>
        </w:rPr>
        <w:t>t</w:t>
      </w:r>
      <w:r w:rsidR="00E8254A" w:rsidRPr="00DE4D69">
        <w:rPr>
          <w:rFonts w:ascii="Arial" w:hAnsi="Arial" w:cs="Arial"/>
        </w:rPr>
        <w:t xml:space="preserve">a una </w:t>
      </w:r>
      <w:r w:rsidR="00E8254A" w:rsidRPr="00DE4D69">
        <w:rPr>
          <w:rFonts w:ascii="Arial" w:hAnsi="Arial" w:cs="Arial"/>
          <w:spacing w:val="-2"/>
        </w:rPr>
        <w:t>a</w:t>
      </w:r>
      <w:r w:rsidR="00E8254A" w:rsidRPr="00DE4D69">
        <w:rPr>
          <w:rFonts w:ascii="Arial" w:hAnsi="Arial" w:cs="Arial"/>
          <w:spacing w:val="1"/>
        </w:rPr>
        <w:t>f</w:t>
      </w:r>
      <w:r w:rsidR="00E8254A" w:rsidRPr="00DE4D69">
        <w:rPr>
          <w:rFonts w:ascii="Arial" w:hAnsi="Arial" w:cs="Arial"/>
        </w:rPr>
        <w:t>e</w:t>
      </w:r>
      <w:r w:rsidR="00E8254A" w:rsidRPr="00DE4D69">
        <w:rPr>
          <w:rFonts w:ascii="Arial" w:hAnsi="Arial" w:cs="Arial"/>
          <w:spacing w:val="-2"/>
        </w:rPr>
        <w:t>c</w:t>
      </w:r>
      <w:r w:rsidR="00E8254A" w:rsidRPr="00DE4D69">
        <w:rPr>
          <w:rFonts w:ascii="Arial" w:hAnsi="Arial" w:cs="Arial"/>
          <w:spacing w:val="1"/>
        </w:rPr>
        <w:t>t</w:t>
      </w:r>
      <w:r w:rsidR="00E8254A" w:rsidRPr="00DE4D69">
        <w:rPr>
          <w:rFonts w:ascii="Arial" w:hAnsi="Arial" w:cs="Arial"/>
        </w:rPr>
        <w:t>a</w:t>
      </w:r>
      <w:r w:rsidR="00E8254A" w:rsidRPr="00DE4D69">
        <w:rPr>
          <w:rFonts w:ascii="Arial" w:hAnsi="Arial" w:cs="Arial"/>
          <w:spacing w:val="-2"/>
        </w:rPr>
        <w:t>c</w:t>
      </w:r>
      <w:r w:rsidR="00E8254A" w:rsidRPr="00DE4D69">
        <w:rPr>
          <w:rFonts w:ascii="Arial" w:hAnsi="Arial" w:cs="Arial"/>
          <w:spacing w:val="1"/>
        </w:rPr>
        <w:t>i</w:t>
      </w:r>
      <w:r w:rsidR="00E8254A" w:rsidRPr="00DE4D69">
        <w:rPr>
          <w:rFonts w:ascii="Arial" w:hAnsi="Arial" w:cs="Arial"/>
        </w:rPr>
        <w:t xml:space="preserve">ón al </w:t>
      </w:r>
      <w:r w:rsidR="00E8254A" w:rsidRPr="00DE4D69">
        <w:rPr>
          <w:rFonts w:ascii="Arial" w:hAnsi="Arial" w:cs="Arial"/>
          <w:spacing w:val="-2"/>
        </w:rPr>
        <w:t>c</w:t>
      </w:r>
      <w:r w:rsidR="00E8254A" w:rsidRPr="00DE4D69">
        <w:rPr>
          <w:rFonts w:ascii="Arial" w:hAnsi="Arial" w:cs="Arial"/>
        </w:rPr>
        <w:t>ue</w:t>
      </w:r>
      <w:r w:rsidR="00E8254A" w:rsidRPr="00DE4D69">
        <w:rPr>
          <w:rFonts w:ascii="Arial" w:hAnsi="Arial" w:cs="Arial"/>
          <w:spacing w:val="-1"/>
        </w:rPr>
        <w:t>r</w:t>
      </w:r>
      <w:r w:rsidR="00E8254A" w:rsidRPr="00DE4D69">
        <w:rPr>
          <w:rFonts w:ascii="Arial" w:hAnsi="Arial" w:cs="Arial"/>
        </w:rPr>
        <w:t xml:space="preserve">po o a </w:t>
      </w:r>
      <w:r w:rsidR="00E8254A" w:rsidRPr="00DE4D69">
        <w:rPr>
          <w:rFonts w:ascii="Arial" w:hAnsi="Arial" w:cs="Arial"/>
          <w:spacing w:val="1"/>
        </w:rPr>
        <w:t>l</w:t>
      </w:r>
      <w:r w:rsidR="00E8254A" w:rsidRPr="00DE4D69">
        <w:rPr>
          <w:rFonts w:ascii="Arial" w:hAnsi="Arial" w:cs="Arial"/>
        </w:rPr>
        <w:t>a s</w:t>
      </w:r>
      <w:r w:rsidR="00E8254A" w:rsidRPr="00DE4D69">
        <w:rPr>
          <w:rFonts w:ascii="Arial" w:hAnsi="Arial" w:cs="Arial"/>
          <w:spacing w:val="1"/>
        </w:rPr>
        <w:t>a</w:t>
      </w:r>
      <w:r w:rsidR="00E8254A" w:rsidRPr="00DE4D69">
        <w:rPr>
          <w:rFonts w:ascii="Arial" w:hAnsi="Arial" w:cs="Arial"/>
          <w:spacing w:val="-1"/>
        </w:rPr>
        <w:t>l</w:t>
      </w:r>
      <w:r w:rsidR="00E8254A" w:rsidRPr="00DE4D69">
        <w:rPr>
          <w:rFonts w:ascii="Arial" w:hAnsi="Arial" w:cs="Arial"/>
        </w:rPr>
        <w:t>ud de cu</w:t>
      </w:r>
      <w:r w:rsidR="00E8254A" w:rsidRPr="00DE4D69">
        <w:rPr>
          <w:rFonts w:ascii="Arial" w:hAnsi="Arial" w:cs="Arial"/>
          <w:spacing w:val="-2"/>
        </w:rPr>
        <w:t>a</w:t>
      </w:r>
      <w:r w:rsidR="00E8254A" w:rsidRPr="00DE4D69">
        <w:rPr>
          <w:rFonts w:ascii="Arial" w:hAnsi="Arial" w:cs="Arial"/>
          <w:spacing w:val="1"/>
        </w:rPr>
        <w:t>l</w:t>
      </w:r>
      <w:r w:rsidR="00E8254A" w:rsidRPr="00DE4D69">
        <w:rPr>
          <w:rFonts w:ascii="Arial" w:hAnsi="Arial" w:cs="Arial"/>
        </w:rPr>
        <w:t>q</w:t>
      </w:r>
      <w:r w:rsidR="00E8254A" w:rsidRPr="00DE4D69">
        <w:rPr>
          <w:rFonts w:ascii="Arial" w:hAnsi="Arial" w:cs="Arial"/>
          <w:spacing w:val="-2"/>
        </w:rPr>
        <w:t>u</w:t>
      </w:r>
      <w:r w:rsidR="00E8254A" w:rsidRPr="00DE4D69">
        <w:rPr>
          <w:rFonts w:ascii="Arial" w:hAnsi="Arial" w:cs="Arial"/>
          <w:spacing w:val="1"/>
        </w:rPr>
        <w:t>i</w:t>
      </w:r>
      <w:r w:rsidR="00E8254A" w:rsidRPr="00DE4D69">
        <w:rPr>
          <w:rFonts w:ascii="Arial" w:hAnsi="Arial" w:cs="Arial"/>
        </w:rPr>
        <w:t>e</w:t>
      </w:r>
      <w:r w:rsidR="00E8254A" w:rsidRPr="00DE4D69">
        <w:rPr>
          <w:rFonts w:ascii="Arial" w:hAnsi="Arial" w:cs="Arial"/>
          <w:spacing w:val="-1"/>
        </w:rPr>
        <w:t>r</w:t>
      </w:r>
      <w:r w:rsidR="00E8254A" w:rsidRPr="00DE4D69">
        <w:rPr>
          <w:rFonts w:ascii="Arial" w:hAnsi="Arial" w:cs="Arial"/>
        </w:rPr>
        <w:t xml:space="preserve">a de </w:t>
      </w:r>
      <w:r w:rsidR="00E8254A" w:rsidRPr="00DE4D69">
        <w:rPr>
          <w:rFonts w:ascii="Arial" w:hAnsi="Arial" w:cs="Arial"/>
          <w:spacing w:val="-1"/>
        </w:rPr>
        <w:t>l</w:t>
      </w:r>
      <w:r w:rsidR="00E8254A" w:rsidRPr="00DE4D69">
        <w:rPr>
          <w:rFonts w:ascii="Arial" w:hAnsi="Arial" w:cs="Arial"/>
        </w:rPr>
        <w:t xml:space="preserve">os </w:t>
      </w:r>
      <w:r w:rsidR="00E8254A" w:rsidRPr="00DE4D69">
        <w:rPr>
          <w:rFonts w:ascii="Arial" w:hAnsi="Arial" w:cs="Arial"/>
          <w:spacing w:val="1"/>
        </w:rPr>
        <w:t>i</w:t>
      </w:r>
      <w:r w:rsidR="00E8254A" w:rsidRPr="00DE4D69">
        <w:rPr>
          <w:rFonts w:ascii="Arial" w:hAnsi="Arial" w:cs="Arial"/>
        </w:rPr>
        <w:t>n</w:t>
      </w:r>
      <w:r w:rsidR="00E8254A" w:rsidRPr="00DE4D69">
        <w:rPr>
          <w:rFonts w:ascii="Arial" w:hAnsi="Arial" w:cs="Arial"/>
          <w:spacing w:val="-2"/>
        </w:rPr>
        <w:t>v</w:t>
      </w:r>
      <w:r w:rsidR="00E8254A" w:rsidRPr="00DE4D69">
        <w:rPr>
          <w:rFonts w:ascii="Arial" w:hAnsi="Arial" w:cs="Arial"/>
        </w:rPr>
        <w:t>o</w:t>
      </w:r>
      <w:r w:rsidR="00E8254A" w:rsidRPr="00DE4D69">
        <w:rPr>
          <w:rFonts w:ascii="Arial" w:hAnsi="Arial" w:cs="Arial"/>
          <w:spacing w:val="1"/>
        </w:rPr>
        <w:t>l</w:t>
      </w:r>
      <w:r w:rsidR="00E8254A" w:rsidRPr="00DE4D69">
        <w:rPr>
          <w:rFonts w:ascii="Arial" w:hAnsi="Arial" w:cs="Arial"/>
          <w:spacing w:val="-2"/>
        </w:rPr>
        <w:t>u</w:t>
      </w:r>
      <w:r w:rsidR="00E8254A" w:rsidRPr="00DE4D69">
        <w:rPr>
          <w:rFonts w:ascii="Arial" w:hAnsi="Arial" w:cs="Arial"/>
        </w:rPr>
        <w:t>c</w:t>
      </w:r>
      <w:r w:rsidR="00E8254A" w:rsidRPr="00DE4D69">
        <w:rPr>
          <w:rFonts w:ascii="Arial" w:hAnsi="Arial" w:cs="Arial"/>
          <w:spacing w:val="1"/>
        </w:rPr>
        <w:t>r</w:t>
      </w:r>
      <w:r w:rsidR="00E8254A" w:rsidRPr="00DE4D69">
        <w:rPr>
          <w:rFonts w:ascii="Arial" w:hAnsi="Arial" w:cs="Arial"/>
          <w:spacing w:val="-2"/>
        </w:rPr>
        <w:t>a</w:t>
      </w:r>
      <w:r w:rsidR="00E8254A" w:rsidRPr="00DE4D69">
        <w:rPr>
          <w:rFonts w:ascii="Arial" w:hAnsi="Arial" w:cs="Arial"/>
        </w:rPr>
        <w:t>dos.”</w:t>
      </w:r>
    </w:p>
    <w:p w:rsidR="00E8254A" w:rsidRPr="00E8254A" w:rsidRDefault="00E8254A" w:rsidP="00E8254A">
      <w:pPr>
        <w:spacing w:after="0"/>
        <w:ind w:right="61"/>
        <w:jc w:val="both"/>
        <w:rPr>
          <w:rFonts w:ascii="Arial" w:eastAsia="Times New Roman" w:hAnsi="Arial" w:cs="Arial"/>
          <w:sz w:val="24"/>
          <w:szCs w:val="24"/>
          <w:u w:val="single"/>
        </w:rPr>
      </w:pPr>
    </w:p>
    <w:p w:rsidR="00894C51" w:rsidRPr="00894C51" w:rsidRDefault="00E8254A" w:rsidP="00894C51">
      <w:pPr>
        <w:pStyle w:val="Ttulo3"/>
        <w:numPr>
          <w:ilvl w:val="2"/>
          <w:numId w:val="222"/>
        </w:numPr>
        <w:jc w:val="left"/>
        <w:rPr>
          <w:bCs w:val="0"/>
          <w:spacing w:val="-1"/>
          <w:sz w:val="24"/>
        </w:rPr>
      </w:pPr>
      <w:bookmarkStart w:id="111" w:name="_Toc419751863"/>
      <w:r w:rsidRPr="00894C51">
        <w:rPr>
          <w:bCs w:val="0"/>
          <w:spacing w:val="-1"/>
          <w:sz w:val="24"/>
        </w:rPr>
        <w:t>Agresión Escolar:</w:t>
      </w:r>
      <w:bookmarkEnd w:id="111"/>
    </w:p>
    <w:p w:rsidR="00E8254A" w:rsidRPr="00E8254A" w:rsidRDefault="00E8254A" w:rsidP="00894C51">
      <w:pPr>
        <w:widowControl w:val="0"/>
        <w:spacing w:after="0"/>
        <w:ind w:right="61"/>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Es </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oda ac</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ón </w:t>
      </w:r>
      <w:r w:rsidRPr="00E8254A">
        <w:rPr>
          <w:rFonts w:ascii="Arial" w:eastAsia="Times New Roman" w:hAnsi="Arial" w:cs="Arial"/>
          <w:spacing w:val="1"/>
          <w:sz w:val="24"/>
          <w:szCs w:val="24"/>
          <w:lang w:eastAsia="es-ES"/>
        </w:rPr>
        <w:t>r</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a</w:t>
      </w:r>
      <w:r w:rsidRPr="00E8254A">
        <w:rPr>
          <w:rFonts w:ascii="Arial" w:eastAsia="Times New Roman" w:hAnsi="Arial" w:cs="Arial"/>
          <w:spacing w:val="-1"/>
          <w:sz w:val="24"/>
          <w:szCs w:val="24"/>
          <w:lang w:eastAsia="es-ES"/>
        </w:rPr>
        <w:t>l</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z</w:t>
      </w:r>
      <w:r w:rsidRPr="00E8254A">
        <w:rPr>
          <w:rFonts w:ascii="Arial" w:eastAsia="Times New Roman" w:hAnsi="Arial" w:cs="Arial"/>
          <w:sz w:val="24"/>
          <w:szCs w:val="24"/>
          <w:lang w:eastAsia="es-ES"/>
        </w:rPr>
        <w:t>a</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 xml:space="preserve">a por uno o </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a</w:t>
      </w:r>
      <w:r w:rsidRPr="00E8254A">
        <w:rPr>
          <w:rFonts w:ascii="Arial" w:eastAsia="Times New Roman" w:hAnsi="Arial" w:cs="Arial"/>
          <w:spacing w:val="-1"/>
          <w:sz w:val="24"/>
          <w:szCs w:val="24"/>
          <w:lang w:eastAsia="es-ES"/>
        </w:rPr>
        <w:t>r</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os </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eg</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an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es de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a co</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un</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dad ed</w:t>
      </w:r>
      <w:r w:rsidRPr="00E8254A">
        <w:rPr>
          <w:rFonts w:ascii="Arial" w:eastAsia="Times New Roman" w:hAnsi="Arial" w:cs="Arial"/>
          <w:spacing w:val="-2"/>
          <w:sz w:val="24"/>
          <w:szCs w:val="24"/>
          <w:lang w:eastAsia="es-ES"/>
        </w:rPr>
        <w:t>u</w:t>
      </w:r>
      <w:r w:rsidRPr="00E8254A">
        <w:rPr>
          <w:rFonts w:ascii="Arial" w:eastAsia="Times New Roman" w:hAnsi="Arial" w:cs="Arial"/>
          <w:sz w:val="24"/>
          <w:szCs w:val="24"/>
          <w:lang w:eastAsia="es-ES"/>
        </w:rPr>
        <w:t>c</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ti</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a que bus</w:t>
      </w:r>
      <w:r w:rsidRPr="00E8254A">
        <w:rPr>
          <w:rFonts w:ascii="Arial" w:eastAsia="Times New Roman" w:hAnsi="Arial" w:cs="Arial"/>
          <w:spacing w:val="1"/>
          <w:sz w:val="24"/>
          <w:szCs w:val="24"/>
          <w:lang w:eastAsia="es-ES"/>
        </w:rPr>
        <w:t>c</w:t>
      </w:r>
      <w:r w:rsidRPr="00E8254A">
        <w:rPr>
          <w:rFonts w:ascii="Arial" w:eastAsia="Times New Roman" w:hAnsi="Arial" w:cs="Arial"/>
          <w:sz w:val="24"/>
          <w:szCs w:val="24"/>
          <w:lang w:eastAsia="es-ES"/>
        </w:rPr>
        <w:t>a a</w:t>
      </w:r>
      <w:r w:rsidRPr="00E8254A">
        <w:rPr>
          <w:rFonts w:ascii="Arial" w:eastAsia="Times New Roman" w:hAnsi="Arial" w:cs="Arial"/>
          <w:spacing w:val="-1"/>
          <w:sz w:val="24"/>
          <w:szCs w:val="24"/>
          <w:lang w:eastAsia="es-ES"/>
        </w:rPr>
        <w:t>f</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ar ne</w:t>
      </w:r>
      <w:r w:rsidRPr="00E8254A">
        <w:rPr>
          <w:rFonts w:ascii="Arial" w:eastAsia="Times New Roman" w:hAnsi="Arial" w:cs="Arial"/>
          <w:spacing w:val="-2"/>
          <w:sz w:val="24"/>
          <w:szCs w:val="24"/>
          <w:lang w:eastAsia="es-ES"/>
        </w:rPr>
        <w:t>g</w:t>
      </w:r>
      <w:r w:rsidRPr="00E8254A">
        <w:rPr>
          <w:rFonts w:ascii="Arial" w:eastAsia="Times New Roman" w:hAnsi="Arial" w:cs="Arial"/>
          <w:sz w:val="24"/>
          <w:szCs w:val="24"/>
          <w:lang w:eastAsia="es-ES"/>
        </w:rPr>
        <w:t>a</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a</w:t>
      </w:r>
      <w:r w:rsidRPr="00E8254A">
        <w:rPr>
          <w:rFonts w:ascii="Arial" w:eastAsia="Times New Roman" w:hAnsi="Arial" w:cs="Arial"/>
          <w:spacing w:val="-3"/>
          <w:sz w:val="24"/>
          <w:szCs w:val="24"/>
          <w:lang w:eastAsia="es-ES"/>
        </w:rPr>
        <w:t>m</w:t>
      </w:r>
      <w:r w:rsidRPr="00E8254A">
        <w:rPr>
          <w:rFonts w:ascii="Arial" w:eastAsia="Times New Roman" w:hAnsi="Arial" w:cs="Arial"/>
          <w:spacing w:val="3"/>
          <w:sz w:val="24"/>
          <w:szCs w:val="24"/>
          <w:lang w:eastAsia="es-ES"/>
        </w:rPr>
        <w:t>e</w:t>
      </w:r>
      <w:r w:rsidRPr="00E8254A">
        <w:rPr>
          <w:rFonts w:ascii="Arial" w:eastAsia="Times New Roman" w:hAnsi="Arial" w:cs="Arial"/>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 a o</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xml:space="preserve">os </w:t>
      </w:r>
      <w:r w:rsidRPr="00E8254A">
        <w:rPr>
          <w:rFonts w:ascii="Arial" w:eastAsia="Times New Roman" w:hAnsi="Arial" w:cs="Arial"/>
          <w:spacing w:val="-4"/>
          <w:sz w:val="24"/>
          <w:szCs w:val="24"/>
          <w:lang w:eastAsia="es-ES"/>
        </w:rPr>
        <w:t>m</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e</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b</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xml:space="preserve">os de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a </w:t>
      </w:r>
      <w:r w:rsidRPr="00E8254A">
        <w:rPr>
          <w:rFonts w:ascii="Arial" w:eastAsia="Times New Roman" w:hAnsi="Arial" w:cs="Arial"/>
          <w:spacing w:val="-2"/>
          <w:sz w:val="24"/>
          <w:szCs w:val="24"/>
          <w:lang w:eastAsia="es-ES"/>
        </w:rPr>
        <w:t>c</w:t>
      </w:r>
      <w:r w:rsidRPr="00E8254A">
        <w:rPr>
          <w:rFonts w:ascii="Arial" w:eastAsia="Times New Roman" w:hAnsi="Arial" w:cs="Arial"/>
          <w:sz w:val="24"/>
          <w:szCs w:val="24"/>
          <w:lang w:eastAsia="es-ES"/>
        </w:rPr>
        <w:t>o</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un</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d</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d educ</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ti</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 xml:space="preserve">a, </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e</w:t>
      </w:r>
      <w:r w:rsidRPr="00E8254A">
        <w:rPr>
          <w:rFonts w:ascii="Arial" w:eastAsia="Times New Roman" w:hAnsi="Arial" w:cs="Arial"/>
          <w:spacing w:val="1"/>
          <w:sz w:val="24"/>
          <w:szCs w:val="24"/>
          <w:lang w:eastAsia="es-ES"/>
        </w:rPr>
        <w:t xml:space="preserve"> l</w:t>
      </w:r>
      <w:r w:rsidRPr="00E8254A">
        <w:rPr>
          <w:rFonts w:ascii="Arial" w:eastAsia="Times New Roman" w:hAnsi="Arial" w:cs="Arial"/>
          <w:sz w:val="24"/>
          <w:szCs w:val="24"/>
          <w:lang w:eastAsia="es-ES"/>
        </w:rPr>
        <w:t>os cu</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es p</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 xml:space="preserve">r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o </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enos uno es e</w:t>
      </w:r>
      <w:r w:rsidRPr="00E8254A">
        <w:rPr>
          <w:rFonts w:ascii="Arial" w:eastAsia="Times New Roman" w:hAnsi="Arial" w:cs="Arial"/>
          <w:spacing w:val="-2"/>
          <w:sz w:val="24"/>
          <w:szCs w:val="24"/>
          <w:lang w:eastAsia="es-ES"/>
        </w:rPr>
        <w:t>s</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u</w:t>
      </w:r>
      <w:r w:rsidRPr="00E8254A">
        <w:rPr>
          <w:rFonts w:ascii="Arial" w:eastAsia="Times New Roman" w:hAnsi="Arial" w:cs="Arial"/>
          <w:spacing w:val="-2"/>
          <w:sz w:val="24"/>
          <w:szCs w:val="24"/>
          <w:lang w:eastAsia="es-ES"/>
        </w:rPr>
        <w:t>d</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a</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e. </w:t>
      </w:r>
      <w:r w:rsidRPr="00E8254A">
        <w:rPr>
          <w:rFonts w:ascii="Arial" w:eastAsia="Times New Roman" w:hAnsi="Arial" w:cs="Arial"/>
          <w:spacing w:val="-3"/>
          <w:sz w:val="24"/>
          <w:szCs w:val="24"/>
          <w:lang w:eastAsia="es-ES"/>
        </w:rPr>
        <w:t>L</w:t>
      </w:r>
      <w:r w:rsidRPr="00E8254A">
        <w:rPr>
          <w:rFonts w:ascii="Arial" w:eastAsia="Times New Roman" w:hAnsi="Arial" w:cs="Arial"/>
          <w:sz w:val="24"/>
          <w:szCs w:val="24"/>
          <w:lang w:eastAsia="es-ES"/>
        </w:rPr>
        <w:t>a a</w:t>
      </w:r>
      <w:r w:rsidRPr="00E8254A">
        <w:rPr>
          <w:rFonts w:ascii="Arial" w:eastAsia="Times New Roman" w:hAnsi="Arial" w:cs="Arial"/>
          <w:spacing w:val="-2"/>
          <w:sz w:val="24"/>
          <w:szCs w:val="24"/>
          <w:lang w:eastAsia="es-ES"/>
        </w:rPr>
        <w:t>g</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s</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ón e</w:t>
      </w:r>
      <w:r w:rsidRPr="00E8254A">
        <w:rPr>
          <w:rFonts w:ascii="Arial" w:eastAsia="Times New Roman" w:hAnsi="Arial" w:cs="Arial"/>
          <w:spacing w:val="-2"/>
          <w:sz w:val="24"/>
          <w:szCs w:val="24"/>
          <w:lang w:eastAsia="es-ES"/>
        </w:rPr>
        <w:t>s</w:t>
      </w:r>
      <w:r w:rsidRPr="00E8254A">
        <w:rPr>
          <w:rFonts w:ascii="Arial" w:eastAsia="Times New Roman" w:hAnsi="Arial" w:cs="Arial"/>
          <w:sz w:val="24"/>
          <w:szCs w:val="24"/>
          <w:lang w:eastAsia="es-ES"/>
        </w:rPr>
        <w:t>co</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ar pu</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de s</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r</w:t>
      </w:r>
      <w:r w:rsidRPr="00E8254A">
        <w:rPr>
          <w:rFonts w:ascii="Arial" w:eastAsia="Times New Roman" w:hAnsi="Arial" w:cs="Arial"/>
          <w:spacing w:val="1"/>
          <w:sz w:val="24"/>
          <w:szCs w:val="24"/>
          <w:lang w:eastAsia="es-ES"/>
        </w:rPr>
        <w:t xml:space="preserve"> f</w:t>
      </w:r>
      <w:r w:rsidRPr="00E8254A">
        <w:rPr>
          <w:rFonts w:ascii="Arial" w:eastAsia="Times New Roman" w:hAnsi="Arial" w:cs="Arial"/>
          <w:spacing w:val="-1"/>
          <w:sz w:val="24"/>
          <w:szCs w:val="24"/>
          <w:lang w:eastAsia="es-ES"/>
        </w:rPr>
        <w:t>í</w:t>
      </w:r>
      <w:r w:rsidRPr="00E8254A">
        <w:rPr>
          <w:rFonts w:ascii="Arial" w:eastAsia="Times New Roman" w:hAnsi="Arial" w:cs="Arial"/>
          <w:sz w:val="24"/>
          <w:szCs w:val="24"/>
          <w:lang w:eastAsia="es-ES"/>
        </w:rPr>
        <w:t>s</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ca</w:t>
      </w:r>
      <w:r w:rsidRPr="00E8254A">
        <w:rPr>
          <w:rFonts w:ascii="Arial" w:eastAsia="Times New Roman" w:hAnsi="Arial" w:cs="Arial"/>
          <w:sz w:val="24"/>
          <w:szCs w:val="24"/>
          <w:lang w:eastAsia="es-ES"/>
        </w:rPr>
        <w:t xml:space="preserve">, </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e</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ba</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 </w:t>
      </w:r>
      <w:r w:rsidRPr="00E8254A">
        <w:rPr>
          <w:rFonts w:ascii="Arial" w:eastAsia="Times New Roman" w:hAnsi="Arial" w:cs="Arial"/>
          <w:spacing w:val="-2"/>
          <w:sz w:val="24"/>
          <w:szCs w:val="24"/>
          <w:lang w:eastAsia="es-ES"/>
        </w:rPr>
        <w:t>g</w:t>
      </w:r>
      <w:r w:rsidRPr="00E8254A">
        <w:rPr>
          <w:rFonts w:ascii="Arial" w:eastAsia="Times New Roman" w:hAnsi="Arial" w:cs="Arial"/>
          <w:sz w:val="24"/>
          <w:szCs w:val="24"/>
          <w:lang w:eastAsia="es-ES"/>
        </w:rPr>
        <w:t>e</w:t>
      </w:r>
      <w:r w:rsidRPr="00E8254A">
        <w:rPr>
          <w:rFonts w:ascii="Arial" w:eastAsia="Times New Roman" w:hAnsi="Arial" w:cs="Arial"/>
          <w:spacing w:val="1"/>
          <w:sz w:val="24"/>
          <w:szCs w:val="24"/>
          <w:lang w:eastAsia="es-ES"/>
        </w:rPr>
        <w:t>s</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ua</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 </w:t>
      </w:r>
      <w:r w:rsidRPr="00E8254A">
        <w:rPr>
          <w:rFonts w:ascii="Arial" w:eastAsia="Times New Roman" w:hAnsi="Arial" w:cs="Arial"/>
          <w:spacing w:val="1"/>
          <w:sz w:val="24"/>
          <w:szCs w:val="24"/>
          <w:lang w:eastAsia="es-ES"/>
        </w:rPr>
        <w:t>r</w:t>
      </w:r>
      <w:r w:rsidRPr="00E8254A">
        <w:rPr>
          <w:rFonts w:ascii="Arial" w:eastAsia="Times New Roman" w:hAnsi="Arial" w:cs="Arial"/>
          <w:spacing w:val="-2"/>
          <w:sz w:val="24"/>
          <w:szCs w:val="24"/>
          <w:lang w:eastAsia="es-ES"/>
        </w:rPr>
        <w:t>e</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o</w:t>
      </w:r>
      <w:r w:rsidRPr="00E8254A">
        <w:rPr>
          <w:rFonts w:ascii="Arial" w:eastAsia="Times New Roman" w:hAnsi="Arial" w:cs="Arial"/>
          <w:spacing w:val="-2"/>
          <w:sz w:val="24"/>
          <w:szCs w:val="24"/>
          <w:lang w:eastAsia="es-ES"/>
        </w:rPr>
        <w:t>n</w:t>
      </w:r>
      <w:r w:rsidRPr="00E8254A">
        <w:rPr>
          <w:rFonts w:ascii="Arial" w:eastAsia="Times New Roman" w:hAnsi="Arial" w:cs="Arial"/>
          <w:sz w:val="24"/>
          <w:szCs w:val="24"/>
          <w:lang w:eastAsia="es-ES"/>
        </w:rPr>
        <w:t>al y e</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c</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ón</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ca.</w:t>
      </w:r>
    </w:p>
    <w:p w:rsidR="00894C51" w:rsidRPr="00894C51" w:rsidRDefault="00E8254A" w:rsidP="00894C51">
      <w:pPr>
        <w:pStyle w:val="Ttulo3"/>
        <w:numPr>
          <w:ilvl w:val="2"/>
          <w:numId w:val="222"/>
        </w:numPr>
        <w:jc w:val="both"/>
        <w:rPr>
          <w:sz w:val="24"/>
        </w:rPr>
      </w:pPr>
      <w:bookmarkStart w:id="112" w:name="_Toc419751864"/>
      <w:r w:rsidRPr="00894C51">
        <w:rPr>
          <w:bCs w:val="0"/>
          <w:spacing w:val="-1"/>
          <w:sz w:val="24"/>
        </w:rPr>
        <w:t>A</w:t>
      </w:r>
      <w:r w:rsidRPr="00894C51">
        <w:rPr>
          <w:bCs w:val="0"/>
          <w:sz w:val="24"/>
        </w:rPr>
        <w:t>gres</w:t>
      </w:r>
      <w:r w:rsidRPr="00894C51">
        <w:rPr>
          <w:bCs w:val="0"/>
          <w:spacing w:val="-1"/>
          <w:sz w:val="24"/>
        </w:rPr>
        <w:t>i</w:t>
      </w:r>
      <w:r w:rsidRPr="00894C51">
        <w:rPr>
          <w:bCs w:val="0"/>
          <w:sz w:val="24"/>
        </w:rPr>
        <w:t xml:space="preserve">ón </w:t>
      </w:r>
      <w:r w:rsidRPr="00894C51">
        <w:rPr>
          <w:bCs w:val="0"/>
          <w:spacing w:val="3"/>
          <w:sz w:val="24"/>
        </w:rPr>
        <w:t>f</w:t>
      </w:r>
      <w:r w:rsidRPr="00894C51">
        <w:rPr>
          <w:bCs w:val="0"/>
          <w:spacing w:val="1"/>
          <w:sz w:val="24"/>
        </w:rPr>
        <w:t>í</w:t>
      </w:r>
      <w:r w:rsidRPr="00894C51">
        <w:rPr>
          <w:bCs w:val="0"/>
          <w:spacing w:val="-2"/>
          <w:sz w:val="24"/>
        </w:rPr>
        <w:t>s</w:t>
      </w:r>
      <w:r w:rsidRPr="00894C51">
        <w:rPr>
          <w:bCs w:val="0"/>
          <w:spacing w:val="3"/>
          <w:sz w:val="24"/>
        </w:rPr>
        <w:t>i</w:t>
      </w:r>
      <w:r w:rsidRPr="00894C51">
        <w:rPr>
          <w:bCs w:val="0"/>
          <w:sz w:val="24"/>
        </w:rPr>
        <w:t>c</w:t>
      </w:r>
      <w:r w:rsidRPr="00894C51">
        <w:rPr>
          <w:bCs w:val="0"/>
          <w:spacing w:val="-2"/>
          <w:sz w:val="24"/>
        </w:rPr>
        <w:t>a</w:t>
      </w:r>
      <w:r w:rsidRPr="00894C51">
        <w:rPr>
          <w:sz w:val="24"/>
        </w:rPr>
        <w:t>:</w:t>
      </w:r>
      <w:bookmarkEnd w:id="112"/>
    </w:p>
    <w:p w:rsidR="00E8254A" w:rsidRPr="00E8254A" w:rsidRDefault="00E8254A" w:rsidP="00894C51">
      <w:pPr>
        <w:widowControl w:val="0"/>
        <w:spacing w:after="0"/>
        <w:ind w:right="61"/>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Es </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oda </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cc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ón co</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 xml:space="preserve">o </w:t>
      </w:r>
      <w:r w:rsidRPr="00E8254A">
        <w:rPr>
          <w:rFonts w:ascii="Arial" w:eastAsia="Times New Roman" w:hAnsi="Arial" w:cs="Arial"/>
          <w:spacing w:val="1"/>
          <w:sz w:val="24"/>
          <w:szCs w:val="24"/>
          <w:lang w:eastAsia="es-ES"/>
        </w:rPr>
        <w:t>fi</w:t>
      </w:r>
      <w:r w:rsidRPr="00E8254A">
        <w:rPr>
          <w:rFonts w:ascii="Arial" w:eastAsia="Times New Roman" w:hAnsi="Arial" w:cs="Arial"/>
          <w:sz w:val="24"/>
          <w:szCs w:val="24"/>
          <w:lang w:eastAsia="es-ES"/>
        </w:rPr>
        <w:t>n</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l</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dad ca</w:t>
      </w:r>
      <w:r w:rsidRPr="00E8254A">
        <w:rPr>
          <w:rFonts w:ascii="Arial" w:eastAsia="Times New Roman" w:hAnsi="Arial" w:cs="Arial"/>
          <w:spacing w:val="-2"/>
          <w:sz w:val="24"/>
          <w:szCs w:val="24"/>
          <w:lang w:eastAsia="es-ES"/>
        </w:rPr>
        <w:t>u</w:t>
      </w:r>
      <w:r w:rsidRPr="00E8254A">
        <w:rPr>
          <w:rFonts w:ascii="Arial" w:eastAsia="Times New Roman" w:hAnsi="Arial" w:cs="Arial"/>
          <w:sz w:val="24"/>
          <w:szCs w:val="24"/>
          <w:lang w:eastAsia="es-ES"/>
        </w:rPr>
        <w:t>s</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 xml:space="preserve">r daño al cuerpo a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a s</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ud de </w:t>
      </w:r>
      <w:r w:rsidRPr="00E8254A">
        <w:rPr>
          <w:rFonts w:ascii="Arial" w:eastAsia="Times New Roman" w:hAnsi="Arial" w:cs="Arial"/>
          <w:spacing w:val="-2"/>
          <w:sz w:val="24"/>
          <w:szCs w:val="24"/>
          <w:lang w:eastAsia="es-ES"/>
        </w:rPr>
        <w:t>o</w:t>
      </w:r>
      <w:r w:rsidRPr="00E8254A">
        <w:rPr>
          <w:rFonts w:ascii="Arial" w:eastAsia="Times New Roman" w:hAnsi="Arial" w:cs="Arial"/>
          <w:spacing w:val="1"/>
          <w:sz w:val="24"/>
          <w:szCs w:val="24"/>
          <w:lang w:eastAsia="es-ES"/>
        </w:rPr>
        <w:t>tr</w:t>
      </w:r>
      <w:r w:rsidRPr="00E8254A">
        <w:rPr>
          <w:rFonts w:ascii="Arial" w:eastAsia="Times New Roman" w:hAnsi="Arial" w:cs="Arial"/>
          <w:sz w:val="24"/>
          <w:szCs w:val="24"/>
          <w:lang w:eastAsia="es-ES"/>
        </w:rPr>
        <w:t>a p</w:t>
      </w:r>
      <w:r w:rsidRPr="00E8254A">
        <w:rPr>
          <w:rFonts w:ascii="Arial" w:eastAsia="Times New Roman" w:hAnsi="Arial" w:cs="Arial"/>
          <w:spacing w:val="-2"/>
          <w:sz w:val="24"/>
          <w:szCs w:val="24"/>
          <w:lang w:eastAsia="es-ES"/>
        </w:rPr>
        <w:t>e</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so</w:t>
      </w:r>
      <w:r w:rsidRPr="00E8254A">
        <w:rPr>
          <w:rFonts w:ascii="Arial" w:eastAsia="Times New Roman" w:hAnsi="Arial" w:cs="Arial"/>
          <w:spacing w:val="-2"/>
          <w:sz w:val="24"/>
          <w:szCs w:val="24"/>
          <w:lang w:eastAsia="es-ES"/>
        </w:rPr>
        <w:t>n</w:t>
      </w:r>
      <w:r w:rsidRPr="00E8254A">
        <w:rPr>
          <w:rFonts w:ascii="Arial" w:eastAsia="Times New Roman" w:hAnsi="Arial" w:cs="Arial"/>
          <w:sz w:val="24"/>
          <w:szCs w:val="24"/>
          <w:lang w:eastAsia="es-ES"/>
        </w:rPr>
        <w:t xml:space="preserve">a. </w:t>
      </w:r>
      <w:r w:rsidRPr="00E8254A">
        <w:rPr>
          <w:rFonts w:ascii="Arial" w:eastAsia="Times New Roman" w:hAnsi="Arial" w:cs="Arial"/>
          <w:spacing w:val="-4"/>
          <w:sz w:val="24"/>
          <w:szCs w:val="24"/>
          <w:lang w:eastAsia="es-ES"/>
        </w:rPr>
        <w:t>I</w:t>
      </w:r>
      <w:r w:rsidRPr="00E8254A">
        <w:rPr>
          <w:rFonts w:ascii="Arial" w:eastAsia="Times New Roman" w:hAnsi="Arial" w:cs="Arial"/>
          <w:sz w:val="24"/>
          <w:szCs w:val="24"/>
          <w:lang w:eastAsia="es-ES"/>
        </w:rPr>
        <w:t>nc</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u</w:t>
      </w:r>
      <w:r w:rsidRPr="00E8254A">
        <w:rPr>
          <w:rFonts w:ascii="Arial" w:eastAsia="Times New Roman" w:hAnsi="Arial" w:cs="Arial"/>
          <w:spacing w:val="-2"/>
          <w:sz w:val="24"/>
          <w:szCs w:val="24"/>
          <w:lang w:eastAsia="es-ES"/>
        </w:rPr>
        <w:t>y</w:t>
      </w:r>
      <w:r w:rsidRPr="00E8254A">
        <w:rPr>
          <w:rFonts w:ascii="Arial" w:eastAsia="Times New Roman" w:hAnsi="Arial" w:cs="Arial"/>
          <w:sz w:val="24"/>
          <w:szCs w:val="24"/>
          <w:lang w:eastAsia="es-ES"/>
        </w:rPr>
        <w:t>e puñe</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a</w:t>
      </w:r>
      <w:r w:rsidRPr="00E8254A">
        <w:rPr>
          <w:rFonts w:ascii="Arial" w:eastAsia="Times New Roman" w:hAnsi="Arial" w:cs="Arial"/>
          <w:spacing w:val="-2"/>
          <w:sz w:val="24"/>
          <w:szCs w:val="24"/>
          <w:lang w:eastAsia="es-ES"/>
        </w:rPr>
        <w:t>z</w:t>
      </w:r>
      <w:r w:rsidRPr="00E8254A">
        <w:rPr>
          <w:rFonts w:ascii="Arial" w:eastAsia="Times New Roman" w:hAnsi="Arial" w:cs="Arial"/>
          <w:sz w:val="24"/>
          <w:szCs w:val="24"/>
          <w:lang w:eastAsia="es-ES"/>
        </w:rPr>
        <w:t>os p</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a</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as e</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pu</w:t>
      </w:r>
      <w:r w:rsidRPr="00E8254A">
        <w:rPr>
          <w:rFonts w:ascii="Arial" w:eastAsia="Times New Roman" w:hAnsi="Arial" w:cs="Arial"/>
          <w:spacing w:val="3"/>
          <w:sz w:val="24"/>
          <w:szCs w:val="24"/>
          <w:lang w:eastAsia="es-ES"/>
        </w:rPr>
        <w:t>j</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nes cac</w:t>
      </w:r>
      <w:r w:rsidRPr="00E8254A">
        <w:rPr>
          <w:rFonts w:ascii="Arial" w:eastAsia="Times New Roman" w:hAnsi="Arial" w:cs="Arial"/>
          <w:spacing w:val="-2"/>
          <w:sz w:val="24"/>
          <w:szCs w:val="24"/>
          <w:lang w:eastAsia="es-ES"/>
        </w:rPr>
        <w:t>h</w:t>
      </w:r>
      <w:r w:rsidRPr="00E8254A">
        <w:rPr>
          <w:rFonts w:ascii="Arial" w:eastAsia="Times New Roman" w:hAnsi="Arial" w:cs="Arial"/>
          <w:sz w:val="24"/>
          <w:szCs w:val="24"/>
          <w:lang w:eastAsia="es-ES"/>
        </w:rPr>
        <w:t>e</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da</w:t>
      </w:r>
      <w:r w:rsidRPr="00E8254A">
        <w:rPr>
          <w:rFonts w:ascii="Arial" w:eastAsia="Times New Roman" w:hAnsi="Arial" w:cs="Arial"/>
          <w:spacing w:val="1"/>
          <w:sz w:val="24"/>
          <w:szCs w:val="24"/>
          <w:lang w:eastAsia="es-ES"/>
        </w:rPr>
        <w:t>s</w:t>
      </w:r>
      <w:r w:rsidRPr="00E8254A">
        <w:rPr>
          <w:rFonts w:ascii="Arial" w:eastAsia="Times New Roman" w:hAnsi="Arial" w:cs="Arial"/>
          <w:sz w:val="24"/>
          <w:szCs w:val="24"/>
          <w:lang w:eastAsia="es-ES"/>
        </w:rPr>
        <w:t xml:space="preserve">, </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o</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d</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s</w:t>
      </w:r>
      <w:r w:rsidRPr="00E8254A">
        <w:rPr>
          <w:rFonts w:ascii="Arial" w:eastAsia="Times New Roman" w:hAnsi="Arial" w:cs="Arial"/>
          <w:spacing w:val="-2"/>
          <w:sz w:val="24"/>
          <w:szCs w:val="24"/>
          <w:lang w:eastAsia="es-ES"/>
        </w:rPr>
        <w:t>c</w:t>
      </w:r>
      <w:r w:rsidRPr="00E8254A">
        <w:rPr>
          <w:rFonts w:ascii="Arial" w:eastAsia="Times New Roman" w:hAnsi="Arial" w:cs="Arial"/>
          <w:sz w:val="24"/>
          <w:szCs w:val="24"/>
          <w:lang w:eastAsia="es-ES"/>
        </w:rPr>
        <w:t>o</w:t>
      </w:r>
      <w:r w:rsidRPr="00E8254A">
        <w:rPr>
          <w:rFonts w:ascii="Arial" w:eastAsia="Times New Roman" w:hAnsi="Arial" w:cs="Arial"/>
          <w:spacing w:val="-2"/>
          <w:sz w:val="24"/>
          <w:szCs w:val="24"/>
          <w:lang w:eastAsia="es-ES"/>
        </w:rPr>
        <w:t>s</w:t>
      </w:r>
      <w:r w:rsidRPr="00E8254A">
        <w:rPr>
          <w:rFonts w:ascii="Arial" w:eastAsia="Times New Roman" w:hAnsi="Arial" w:cs="Arial"/>
          <w:sz w:val="24"/>
          <w:szCs w:val="24"/>
          <w:lang w:eastAsia="es-ES"/>
        </w:rPr>
        <w:t xml:space="preserve">, </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a</w:t>
      </w:r>
      <w:r w:rsidRPr="00E8254A">
        <w:rPr>
          <w:rFonts w:ascii="Arial" w:eastAsia="Times New Roman" w:hAnsi="Arial" w:cs="Arial"/>
          <w:spacing w:val="1"/>
          <w:sz w:val="24"/>
          <w:szCs w:val="24"/>
          <w:lang w:eastAsia="es-ES"/>
        </w:rPr>
        <w:t>s</w:t>
      </w:r>
      <w:r w:rsidRPr="00E8254A">
        <w:rPr>
          <w:rFonts w:ascii="Arial" w:eastAsia="Times New Roman" w:hAnsi="Arial" w:cs="Arial"/>
          <w:spacing w:val="-2"/>
          <w:sz w:val="24"/>
          <w:szCs w:val="24"/>
          <w:lang w:eastAsia="es-ES"/>
        </w:rPr>
        <w:t>g</w:t>
      </w:r>
      <w:r w:rsidRPr="00E8254A">
        <w:rPr>
          <w:rFonts w:ascii="Arial" w:eastAsia="Times New Roman" w:hAnsi="Arial" w:cs="Arial"/>
          <w:sz w:val="24"/>
          <w:szCs w:val="24"/>
          <w:lang w:eastAsia="es-ES"/>
        </w:rPr>
        <w:t xml:space="preserve">uños, </w:t>
      </w:r>
      <w:r w:rsidRPr="00E8254A">
        <w:rPr>
          <w:rFonts w:ascii="Arial" w:eastAsia="Times New Roman" w:hAnsi="Arial" w:cs="Arial"/>
          <w:spacing w:val="-2"/>
          <w:sz w:val="24"/>
          <w:szCs w:val="24"/>
          <w:lang w:eastAsia="es-ES"/>
        </w:rPr>
        <w:t>p</w:t>
      </w:r>
      <w:r w:rsidRPr="00E8254A">
        <w:rPr>
          <w:rFonts w:ascii="Arial" w:eastAsia="Times New Roman" w:hAnsi="Arial" w:cs="Arial"/>
          <w:sz w:val="24"/>
          <w:szCs w:val="24"/>
          <w:lang w:eastAsia="es-ES"/>
        </w:rPr>
        <w:t>e</w:t>
      </w:r>
      <w:r w:rsidRPr="00E8254A">
        <w:rPr>
          <w:rFonts w:ascii="Arial" w:eastAsia="Times New Roman" w:hAnsi="Arial" w:cs="Arial"/>
          <w:spacing w:val="-1"/>
          <w:sz w:val="24"/>
          <w:szCs w:val="24"/>
          <w:lang w:eastAsia="es-ES"/>
        </w:rPr>
        <w:t>l</w:t>
      </w:r>
      <w:r w:rsidRPr="00E8254A">
        <w:rPr>
          <w:rFonts w:ascii="Arial" w:eastAsia="Times New Roman" w:hAnsi="Arial" w:cs="Arial"/>
          <w:spacing w:val="1"/>
          <w:sz w:val="24"/>
          <w:szCs w:val="24"/>
          <w:lang w:eastAsia="es-ES"/>
        </w:rPr>
        <w:t>li</w:t>
      </w:r>
      <w:r w:rsidRPr="00E8254A">
        <w:rPr>
          <w:rFonts w:ascii="Arial" w:eastAsia="Times New Roman" w:hAnsi="Arial" w:cs="Arial"/>
          <w:spacing w:val="-2"/>
          <w:sz w:val="24"/>
          <w:szCs w:val="24"/>
          <w:lang w:eastAsia="es-ES"/>
        </w:rPr>
        <w:t>z</w:t>
      </w:r>
      <w:r w:rsidRPr="00E8254A">
        <w:rPr>
          <w:rFonts w:ascii="Arial" w:eastAsia="Times New Roman" w:hAnsi="Arial" w:cs="Arial"/>
          <w:sz w:val="24"/>
          <w:szCs w:val="24"/>
          <w:lang w:eastAsia="es-ES"/>
        </w:rPr>
        <w:t>co</w:t>
      </w:r>
      <w:r w:rsidRPr="00E8254A">
        <w:rPr>
          <w:rFonts w:ascii="Arial" w:eastAsia="Times New Roman" w:hAnsi="Arial" w:cs="Arial"/>
          <w:spacing w:val="-2"/>
          <w:sz w:val="24"/>
          <w:szCs w:val="24"/>
          <w:lang w:eastAsia="es-ES"/>
        </w:rPr>
        <w:t>s</w:t>
      </w:r>
      <w:r w:rsidRPr="00E8254A">
        <w:rPr>
          <w:rFonts w:ascii="Arial" w:eastAsia="Times New Roman" w:hAnsi="Arial" w:cs="Arial"/>
          <w:sz w:val="24"/>
          <w:szCs w:val="24"/>
          <w:lang w:eastAsia="es-ES"/>
        </w:rPr>
        <w:t xml:space="preserve">, </w:t>
      </w:r>
      <w:r w:rsidRPr="00E8254A">
        <w:rPr>
          <w:rFonts w:ascii="Arial" w:eastAsia="Times New Roman" w:hAnsi="Arial" w:cs="Arial"/>
          <w:spacing w:val="3"/>
          <w:sz w:val="24"/>
          <w:szCs w:val="24"/>
          <w:lang w:eastAsia="es-ES"/>
        </w:rPr>
        <w:t>j</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ón</w:t>
      </w:r>
      <w:r w:rsidRPr="00E8254A">
        <w:rPr>
          <w:rFonts w:ascii="Arial" w:eastAsia="Times New Roman" w:hAnsi="Arial" w:cs="Arial"/>
          <w:spacing w:val="-2"/>
          <w:sz w:val="24"/>
          <w:szCs w:val="24"/>
          <w:lang w:eastAsia="es-ES"/>
        </w:rPr>
        <w:t xml:space="preserve"> d</w:t>
      </w:r>
      <w:r w:rsidRPr="00E8254A">
        <w:rPr>
          <w:rFonts w:ascii="Arial" w:eastAsia="Times New Roman" w:hAnsi="Arial" w:cs="Arial"/>
          <w:sz w:val="24"/>
          <w:szCs w:val="24"/>
          <w:lang w:eastAsia="es-ES"/>
        </w:rPr>
        <w:t>e pe</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o e</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tr</w:t>
      </w:r>
      <w:r w:rsidRPr="00E8254A">
        <w:rPr>
          <w:rFonts w:ascii="Arial" w:eastAsia="Times New Roman" w:hAnsi="Arial" w:cs="Arial"/>
          <w:sz w:val="24"/>
          <w:szCs w:val="24"/>
          <w:lang w:eastAsia="es-ES"/>
        </w:rPr>
        <w:t>e o</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a</w:t>
      </w:r>
      <w:r w:rsidRPr="00E8254A">
        <w:rPr>
          <w:rFonts w:ascii="Arial" w:eastAsia="Times New Roman" w:hAnsi="Arial" w:cs="Arial"/>
          <w:spacing w:val="1"/>
          <w:sz w:val="24"/>
          <w:szCs w:val="24"/>
          <w:lang w:eastAsia="es-ES"/>
        </w:rPr>
        <w:t>s</w:t>
      </w:r>
      <w:r w:rsidRPr="00E8254A">
        <w:rPr>
          <w:rFonts w:ascii="Arial" w:eastAsia="Times New Roman" w:hAnsi="Arial" w:cs="Arial"/>
          <w:sz w:val="24"/>
          <w:szCs w:val="24"/>
          <w:lang w:eastAsia="es-ES"/>
        </w:rPr>
        <w:t>.</w:t>
      </w:r>
    </w:p>
    <w:p w:rsidR="00894C51" w:rsidRPr="00894C51" w:rsidRDefault="00E8254A" w:rsidP="00894C51">
      <w:pPr>
        <w:pStyle w:val="Ttulo3"/>
        <w:numPr>
          <w:ilvl w:val="2"/>
          <w:numId w:val="222"/>
        </w:numPr>
        <w:jc w:val="left"/>
        <w:rPr>
          <w:sz w:val="24"/>
        </w:rPr>
      </w:pPr>
      <w:bookmarkStart w:id="113" w:name="_Toc419751865"/>
      <w:r w:rsidRPr="00894C51">
        <w:rPr>
          <w:bCs w:val="0"/>
          <w:spacing w:val="-1"/>
          <w:sz w:val="24"/>
        </w:rPr>
        <w:t>A</w:t>
      </w:r>
      <w:r w:rsidRPr="00894C51">
        <w:rPr>
          <w:bCs w:val="0"/>
          <w:sz w:val="24"/>
        </w:rPr>
        <w:t>gres</w:t>
      </w:r>
      <w:r w:rsidRPr="00894C51">
        <w:rPr>
          <w:bCs w:val="0"/>
          <w:spacing w:val="-1"/>
          <w:sz w:val="24"/>
        </w:rPr>
        <w:t>i</w:t>
      </w:r>
      <w:r w:rsidRPr="00894C51">
        <w:rPr>
          <w:bCs w:val="0"/>
          <w:sz w:val="24"/>
        </w:rPr>
        <w:t>ón verb</w:t>
      </w:r>
      <w:r w:rsidRPr="00894C51">
        <w:rPr>
          <w:bCs w:val="0"/>
          <w:spacing w:val="-3"/>
          <w:sz w:val="24"/>
        </w:rPr>
        <w:t>a</w:t>
      </w:r>
      <w:r w:rsidRPr="00894C51">
        <w:rPr>
          <w:bCs w:val="0"/>
          <w:spacing w:val="3"/>
          <w:sz w:val="24"/>
        </w:rPr>
        <w:t>l</w:t>
      </w:r>
      <w:r w:rsidR="00894C51" w:rsidRPr="00894C51">
        <w:rPr>
          <w:sz w:val="24"/>
        </w:rPr>
        <w:t>:</w:t>
      </w:r>
      <w:bookmarkEnd w:id="113"/>
    </w:p>
    <w:p w:rsidR="00E8254A" w:rsidRPr="00E8254A" w:rsidRDefault="00E8254A" w:rsidP="00894C51">
      <w:pPr>
        <w:widowControl w:val="0"/>
        <w:spacing w:after="0"/>
        <w:ind w:right="61"/>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Es </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oda acc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ón que bus</w:t>
      </w:r>
      <w:r w:rsidRPr="00E8254A">
        <w:rPr>
          <w:rFonts w:ascii="Arial" w:eastAsia="Times New Roman" w:hAnsi="Arial" w:cs="Arial"/>
          <w:spacing w:val="-2"/>
          <w:sz w:val="24"/>
          <w:szCs w:val="24"/>
          <w:lang w:eastAsia="es-ES"/>
        </w:rPr>
        <w:t>c</w:t>
      </w:r>
      <w:r w:rsidRPr="00E8254A">
        <w:rPr>
          <w:rFonts w:ascii="Arial" w:eastAsia="Times New Roman" w:hAnsi="Arial" w:cs="Arial"/>
          <w:sz w:val="24"/>
          <w:szCs w:val="24"/>
          <w:lang w:eastAsia="es-ES"/>
        </w:rPr>
        <w:t xml:space="preserve">a con </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s pa</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a</w:t>
      </w:r>
      <w:r w:rsidRPr="00E8254A">
        <w:rPr>
          <w:rFonts w:ascii="Arial" w:eastAsia="Times New Roman" w:hAnsi="Arial" w:cs="Arial"/>
          <w:spacing w:val="-2"/>
          <w:sz w:val="24"/>
          <w:szCs w:val="24"/>
          <w:lang w:eastAsia="es-ES"/>
        </w:rPr>
        <w:t>b</w:t>
      </w:r>
      <w:r w:rsidRPr="00E8254A">
        <w:rPr>
          <w:rFonts w:ascii="Arial" w:eastAsia="Times New Roman" w:hAnsi="Arial" w:cs="Arial"/>
          <w:spacing w:val="1"/>
          <w:sz w:val="24"/>
          <w:szCs w:val="24"/>
          <w:lang w:eastAsia="es-ES"/>
        </w:rPr>
        <w:t>r</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s de</w:t>
      </w:r>
      <w:r w:rsidRPr="00E8254A">
        <w:rPr>
          <w:rFonts w:ascii="Arial" w:eastAsia="Times New Roman" w:hAnsi="Arial" w:cs="Arial"/>
          <w:spacing w:val="-2"/>
          <w:sz w:val="24"/>
          <w:szCs w:val="24"/>
          <w:lang w:eastAsia="es-ES"/>
        </w:rPr>
        <w:t>g</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ada</w:t>
      </w:r>
      <w:r w:rsidRPr="00E8254A">
        <w:rPr>
          <w:rFonts w:ascii="Arial" w:eastAsia="Times New Roman" w:hAnsi="Arial" w:cs="Arial"/>
          <w:spacing w:val="-2"/>
          <w:sz w:val="24"/>
          <w:szCs w:val="24"/>
          <w:lang w:eastAsia="es-ES"/>
        </w:rPr>
        <w:t>r</w:t>
      </w:r>
      <w:r w:rsidRPr="00E8254A">
        <w:rPr>
          <w:rFonts w:ascii="Arial" w:eastAsia="Times New Roman" w:hAnsi="Arial" w:cs="Arial"/>
          <w:sz w:val="24"/>
          <w:szCs w:val="24"/>
          <w:lang w:eastAsia="es-ES"/>
        </w:rPr>
        <w:t>, hu</w:t>
      </w:r>
      <w:r w:rsidRPr="00E8254A">
        <w:rPr>
          <w:rFonts w:ascii="Arial" w:eastAsia="Times New Roman" w:hAnsi="Arial" w:cs="Arial"/>
          <w:spacing w:val="-4"/>
          <w:sz w:val="24"/>
          <w:szCs w:val="24"/>
          <w:lang w:eastAsia="es-ES"/>
        </w:rPr>
        <w:t>m</w:t>
      </w:r>
      <w:r w:rsidRPr="00E8254A">
        <w:rPr>
          <w:rFonts w:ascii="Arial" w:eastAsia="Times New Roman" w:hAnsi="Arial" w:cs="Arial"/>
          <w:spacing w:val="1"/>
          <w:sz w:val="24"/>
          <w:szCs w:val="24"/>
          <w:lang w:eastAsia="es-ES"/>
        </w:rPr>
        <w:t>ill</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a</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o</w:t>
      </w:r>
      <w:r w:rsidRPr="00E8254A">
        <w:rPr>
          <w:rFonts w:ascii="Arial" w:eastAsia="Times New Roman" w:hAnsi="Arial" w:cs="Arial"/>
          <w:spacing w:val="1"/>
          <w:sz w:val="24"/>
          <w:szCs w:val="24"/>
          <w:lang w:eastAsia="es-ES"/>
        </w:rPr>
        <w:t>ri</w:t>
      </w:r>
      <w:r w:rsidRPr="00E8254A">
        <w:rPr>
          <w:rFonts w:ascii="Arial" w:eastAsia="Times New Roman" w:hAnsi="Arial" w:cs="Arial"/>
          <w:spacing w:val="-2"/>
          <w:sz w:val="24"/>
          <w:szCs w:val="24"/>
          <w:lang w:eastAsia="es-ES"/>
        </w:rPr>
        <w:t>z</w:t>
      </w:r>
      <w:r w:rsidRPr="00E8254A">
        <w:rPr>
          <w:rFonts w:ascii="Arial" w:eastAsia="Times New Roman" w:hAnsi="Arial" w:cs="Arial"/>
          <w:sz w:val="24"/>
          <w:szCs w:val="24"/>
          <w:lang w:eastAsia="es-ES"/>
        </w:rPr>
        <w:t>ar o de</w:t>
      </w:r>
      <w:r w:rsidRPr="00E8254A">
        <w:rPr>
          <w:rFonts w:ascii="Arial" w:eastAsia="Times New Roman" w:hAnsi="Arial" w:cs="Arial"/>
          <w:spacing w:val="-2"/>
          <w:sz w:val="24"/>
          <w:szCs w:val="24"/>
          <w:lang w:eastAsia="es-ES"/>
        </w:rPr>
        <w:t>s</w:t>
      </w:r>
      <w:r w:rsidRPr="00E8254A">
        <w:rPr>
          <w:rFonts w:ascii="Arial" w:eastAsia="Times New Roman" w:hAnsi="Arial" w:cs="Arial"/>
          <w:sz w:val="24"/>
          <w:szCs w:val="24"/>
          <w:lang w:eastAsia="es-ES"/>
        </w:rPr>
        <w:t>ca</w:t>
      </w:r>
      <w:r w:rsidRPr="00E8254A">
        <w:rPr>
          <w:rFonts w:ascii="Arial" w:eastAsia="Times New Roman" w:hAnsi="Arial" w:cs="Arial"/>
          <w:spacing w:val="-1"/>
          <w:sz w:val="24"/>
          <w:szCs w:val="24"/>
          <w:lang w:eastAsia="es-ES"/>
        </w:rPr>
        <w:t>l</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f</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c</w:t>
      </w:r>
      <w:r w:rsidRPr="00E8254A">
        <w:rPr>
          <w:rFonts w:ascii="Arial" w:eastAsia="Times New Roman" w:hAnsi="Arial" w:cs="Arial"/>
          <w:sz w:val="24"/>
          <w:szCs w:val="24"/>
          <w:lang w:eastAsia="es-ES"/>
        </w:rPr>
        <w:t>ar a o</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xml:space="preserve">os. </w:t>
      </w:r>
      <w:r w:rsidRPr="00E8254A">
        <w:rPr>
          <w:rFonts w:ascii="Arial" w:eastAsia="Times New Roman" w:hAnsi="Arial" w:cs="Arial"/>
          <w:spacing w:val="-4"/>
          <w:sz w:val="24"/>
          <w:szCs w:val="24"/>
          <w:lang w:eastAsia="es-ES"/>
        </w:rPr>
        <w:t>I</w:t>
      </w:r>
      <w:r w:rsidRPr="00E8254A">
        <w:rPr>
          <w:rFonts w:ascii="Arial" w:eastAsia="Times New Roman" w:hAnsi="Arial" w:cs="Arial"/>
          <w:sz w:val="24"/>
          <w:szCs w:val="24"/>
          <w:lang w:eastAsia="es-ES"/>
        </w:rPr>
        <w:t>nc</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u</w:t>
      </w:r>
      <w:r w:rsidRPr="00E8254A">
        <w:rPr>
          <w:rFonts w:ascii="Arial" w:eastAsia="Times New Roman" w:hAnsi="Arial" w:cs="Arial"/>
          <w:spacing w:val="-2"/>
          <w:sz w:val="24"/>
          <w:szCs w:val="24"/>
          <w:lang w:eastAsia="es-ES"/>
        </w:rPr>
        <w:t>y</w:t>
      </w:r>
      <w:r w:rsidRPr="00E8254A">
        <w:rPr>
          <w:rFonts w:ascii="Arial" w:eastAsia="Times New Roman" w:hAnsi="Arial" w:cs="Arial"/>
          <w:sz w:val="24"/>
          <w:szCs w:val="24"/>
          <w:lang w:eastAsia="es-ES"/>
        </w:rPr>
        <w:t xml:space="preserve">e </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n</w:t>
      </w:r>
      <w:r w:rsidRPr="00E8254A">
        <w:rPr>
          <w:rFonts w:ascii="Arial" w:eastAsia="Times New Roman" w:hAnsi="Arial" w:cs="Arial"/>
          <w:sz w:val="24"/>
          <w:szCs w:val="24"/>
          <w:lang w:eastAsia="es-ES"/>
        </w:rPr>
        <w:t>su</w:t>
      </w:r>
      <w:r w:rsidRPr="00E8254A">
        <w:rPr>
          <w:rFonts w:ascii="Arial" w:eastAsia="Times New Roman" w:hAnsi="Arial" w:cs="Arial"/>
          <w:spacing w:val="-1"/>
          <w:sz w:val="24"/>
          <w:szCs w:val="24"/>
          <w:lang w:eastAsia="es-ES"/>
        </w:rPr>
        <w:t>l</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os, apodos o</w:t>
      </w:r>
      <w:r w:rsidRPr="00E8254A">
        <w:rPr>
          <w:rFonts w:ascii="Arial" w:eastAsia="Times New Roman" w:hAnsi="Arial" w:cs="Arial"/>
          <w:spacing w:val="-2"/>
          <w:sz w:val="24"/>
          <w:szCs w:val="24"/>
          <w:lang w:eastAsia="es-ES"/>
        </w:rPr>
        <w:t>f</w:t>
      </w:r>
      <w:r w:rsidRPr="00E8254A">
        <w:rPr>
          <w:rFonts w:ascii="Arial" w:eastAsia="Times New Roman" w:hAnsi="Arial" w:cs="Arial"/>
          <w:sz w:val="24"/>
          <w:szCs w:val="24"/>
          <w:lang w:eastAsia="es-ES"/>
        </w:rPr>
        <w:t>en</w:t>
      </w:r>
      <w:r w:rsidRPr="00E8254A">
        <w:rPr>
          <w:rFonts w:ascii="Arial" w:eastAsia="Times New Roman" w:hAnsi="Arial" w:cs="Arial"/>
          <w:spacing w:val="-2"/>
          <w:sz w:val="24"/>
          <w:szCs w:val="24"/>
          <w:lang w:eastAsia="es-ES"/>
        </w:rPr>
        <w:t>s</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os, bu</w:t>
      </w:r>
      <w:r w:rsidRPr="00E8254A">
        <w:rPr>
          <w:rFonts w:ascii="Arial" w:eastAsia="Times New Roman" w:hAnsi="Arial" w:cs="Arial"/>
          <w:spacing w:val="-2"/>
          <w:sz w:val="24"/>
          <w:szCs w:val="24"/>
          <w:lang w:eastAsia="es-ES"/>
        </w:rPr>
        <w:t>r</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as y a</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ena</w:t>
      </w:r>
      <w:r w:rsidRPr="00E8254A">
        <w:rPr>
          <w:rFonts w:ascii="Arial" w:eastAsia="Times New Roman" w:hAnsi="Arial" w:cs="Arial"/>
          <w:spacing w:val="-2"/>
          <w:sz w:val="24"/>
          <w:szCs w:val="24"/>
          <w:lang w:eastAsia="es-ES"/>
        </w:rPr>
        <w:t>z</w:t>
      </w:r>
      <w:r w:rsidRPr="00E8254A">
        <w:rPr>
          <w:rFonts w:ascii="Arial" w:eastAsia="Times New Roman" w:hAnsi="Arial" w:cs="Arial"/>
          <w:sz w:val="24"/>
          <w:szCs w:val="24"/>
          <w:lang w:eastAsia="es-ES"/>
        </w:rPr>
        <w:t>a</w:t>
      </w:r>
      <w:r w:rsidRPr="00E8254A">
        <w:rPr>
          <w:rFonts w:ascii="Arial" w:eastAsia="Times New Roman" w:hAnsi="Arial" w:cs="Arial"/>
          <w:spacing w:val="1"/>
          <w:sz w:val="24"/>
          <w:szCs w:val="24"/>
          <w:lang w:eastAsia="es-ES"/>
        </w:rPr>
        <w:t>s</w:t>
      </w:r>
      <w:r w:rsidRPr="00E8254A">
        <w:rPr>
          <w:rFonts w:ascii="Arial" w:eastAsia="Times New Roman" w:hAnsi="Arial" w:cs="Arial"/>
          <w:sz w:val="24"/>
          <w:szCs w:val="24"/>
          <w:lang w:eastAsia="es-ES"/>
        </w:rPr>
        <w:t>.</w:t>
      </w:r>
    </w:p>
    <w:p w:rsidR="00894C51" w:rsidRPr="00894C51" w:rsidRDefault="00E8254A" w:rsidP="00894C51">
      <w:pPr>
        <w:pStyle w:val="Ttulo3"/>
        <w:numPr>
          <w:ilvl w:val="2"/>
          <w:numId w:val="222"/>
        </w:numPr>
        <w:jc w:val="left"/>
        <w:rPr>
          <w:bCs w:val="0"/>
          <w:spacing w:val="2"/>
          <w:sz w:val="24"/>
        </w:rPr>
      </w:pPr>
      <w:bookmarkStart w:id="114" w:name="_Toc419751866"/>
      <w:r w:rsidRPr="00894C51">
        <w:rPr>
          <w:sz w:val="24"/>
        </w:rPr>
        <w:t>A</w:t>
      </w:r>
      <w:r w:rsidRPr="00894C51">
        <w:rPr>
          <w:bCs w:val="0"/>
          <w:sz w:val="24"/>
        </w:rPr>
        <w:t>gres</w:t>
      </w:r>
      <w:r w:rsidRPr="00894C51">
        <w:rPr>
          <w:bCs w:val="0"/>
          <w:spacing w:val="-1"/>
          <w:sz w:val="24"/>
        </w:rPr>
        <w:t>i</w:t>
      </w:r>
      <w:r w:rsidRPr="00894C51">
        <w:rPr>
          <w:bCs w:val="0"/>
          <w:sz w:val="24"/>
        </w:rPr>
        <w:t>ón ge</w:t>
      </w:r>
      <w:r w:rsidRPr="00894C51">
        <w:rPr>
          <w:bCs w:val="0"/>
          <w:spacing w:val="-2"/>
          <w:sz w:val="24"/>
        </w:rPr>
        <w:t>s</w:t>
      </w:r>
      <w:r w:rsidRPr="00894C51">
        <w:rPr>
          <w:bCs w:val="0"/>
          <w:spacing w:val="1"/>
          <w:sz w:val="24"/>
        </w:rPr>
        <w:t>t</w:t>
      </w:r>
      <w:r w:rsidRPr="00894C51">
        <w:rPr>
          <w:bCs w:val="0"/>
          <w:sz w:val="24"/>
        </w:rPr>
        <w:t>u</w:t>
      </w:r>
      <w:r w:rsidRPr="00894C51">
        <w:rPr>
          <w:bCs w:val="0"/>
          <w:spacing w:val="-3"/>
          <w:sz w:val="24"/>
        </w:rPr>
        <w:t>a</w:t>
      </w:r>
      <w:r w:rsidRPr="00894C51">
        <w:rPr>
          <w:bCs w:val="0"/>
          <w:spacing w:val="2"/>
          <w:sz w:val="24"/>
        </w:rPr>
        <w:t>l:</w:t>
      </w:r>
      <w:bookmarkEnd w:id="114"/>
    </w:p>
    <w:p w:rsidR="00E8254A" w:rsidRPr="00894C51" w:rsidRDefault="00E8254A" w:rsidP="00894C51">
      <w:pPr>
        <w:widowControl w:val="0"/>
        <w:spacing w:after="0"/>
        <w:ind w:right="61"/>
        <w:contextualSpacing/>
        <w:jc w:val="both"/>
        <w:rPr>
          <w:rFonts w:ascii="Arial" w:eastAsia="Times New Roman" w:hAnsi="Arial" w:cs="Arial"/>
          <w:b/>
          <w:sz w:val="24"/>
          <w:szCs w:val="24"/>
          <w:lang w:eastAsia="es-ES"/>
        </w:rPr>
      </w:pPr>
      <w:r w:rsidRPr="00E8254A">
        <w:rPr>
          <w:rFonts w:ascii="Arial" w:eastAsia="Times New Roman" w:hAnsi="Arial" w:cs="Arial"/>
          <w:sz w:val="24"/>
          <w:szCs w:val="24"/>
          <w:lang w:eastAsia="es-ES"/>
        </w:rPr>
        <w:t xml:space="preserve">Es </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oda acc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ón que busq</w:t>
      </w:r>
      <w:r w:rsidRPr="00E8254A">
        <w:rPr>
          <w:rFonts w:ascii="Arial" w:eastAsia="Times New Roman" w:hAnsi="Arial" w:cs="Arial"/>
          <w:spacing w:val="-2"/>
          <w:sz w:val="24"/>
          <w:szCs w:val="24"/>
          <w:lang w:eastAsia="es-ES"/>
        </w:rPr>
        <w:t>u</w:t>
      </w:r>
      <w:r w:rsidRPr="00E8254A">
        <w:rPr>
          <w:rFonts w:ascii="Arial" w:eastAsia="Times New Roman" w:hAnsi="Arial" w:cs="Arial"/>
          <w:sz w:val="24"/>
          <w:szCs w:val="24"/>
          <w:lang w:eastAsia="es-ES"/>
        </w:rPr>
        <w:t xml:space="preserve">e con </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 xml:space="preserve">s </w:t>
      </w:r>
      <w:r w:rsidRPr="00E8254A">
        <w:rPr>
          <w:rFonts w:ascii="Arial" w:eastAsia="Times New Roman" w:hAnsi="Arial" w:cs="Arial"/>
          <w:spacing w:val="-2"/>
          <w:sz w:val="24"/>
          <w:szCs w:val="24"/>
          <w:lang w:eastAsia="es-ES"/>
        </w:rPr>
        <w:t>g</w:t>
      </w:r>
      <w:r w:rsidRPr="00E8254A">
        <w:rPr>
          <w:rFonts w:ascii="Arial" w:eastAsia="Times New Roman" w:hAnsi="Arial" w:cs="Arial"/>
          <w:sz w:val="24"/>
          <w:szCs w:val="24"/>
          <w:lang w:eastAsia="es-ES"/>
        </w:rPr>
        <w:t>e</w:t>
      </w:r>
      <w:r w:rsidRPr="00E8254A">
        <w:rPr>
          <w:rFonts w:ascii="Arial" w:eastAsia="Times New Roman" w:hAnsi="Arial" w:cs="Arial"/>
          <w:spacing w:val="1"/>
          <w:sz w:val="24"/>
          <w:szCs w:val="24"/>
          <w:lang w:eastAsia="es-ES"/>
        </w:rPr>
        <w:t>st</w:t>
      </w:r>
      <w:r w:rsidRPr="00E8254A">
        <w:rPr>
          <w:rFonts w:ascii="Arial" w:eastAsia="Times New Roman" w:hAnsi="Arial" w:cs="Arial"/>
          <w:sz w:val="24"/>
          <w:szCs w:val="24"/>
          <w:lang w:eastAsia="es-ES"/>
        </w:rPr>
        <w:t xml:space="preserve">os </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g</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ad</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hu</w:t>
      </w:r>
      <w:r w:rsidRPr="00E8254A">
        <w:rPr>
          <w:rFonts w:ascii="Arial" w:eastAsia="Times New Roman" w:hAnsi="Arial" w:cs="Arial"/>
          <w:spacing w:val="-4"/>
          <w:sz w:val="24"/>
          <w:szCs w:val="24"/>
          <w:lang w:eastAsia="es-ES"/>
        </w:rPr>
        <w:t>m</w:t>
      </w:r>
      <w:r w:rsidRPr="00E8254A">
        <w:rPr>
          <w:rFonts w:ascii="Arial" w:eastAsia="Times New Roman" w:hAnsi="Arial" w:cs="Arial"/>
          <w:spacing w:val="1"/>
          <w:sz w:val="24"/>
          <w:szCs w:val="24"/>
          <w:lang w:eastAsia="es-ES"/>
        </w:rPr>
        <w:t>il</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a</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o</w:t>
      </w:r>
      <w:r w:rsidRPr="00E8254A">
        <w:rPr>
          <w:rFonts w:ascii="Arial" w:eastAsia="Times New Roman" w:hAnsi="Arial" w:cs="Arial"/>
          <w:spacing w:val="1"/>
          <w:sz w:val="24"/>
          <w:szCs w:val="24"/>
          <w:lang w:eastAsia="es-ES"/>
        </w:rPr>
        <w:t>ri</w:t>
      </w:r>
      <w:r w:rsidRPr="00E8254A">
        <w:rPr>
          <w:rFonts w:ascii="Arial" w:eastAsia="Times New Roman" w:hAnsi="Arial" w:cs="Arial"/>
          <w:spacing w:val="-2"/>
          <w:sz w:val="24"/>
          <w:szCs w:val="24"/>
          <w:lang w:eastAsia="es-ES"/>
        </w:rPr>
        <w:t>z</w:t>
      </w:r>
      <w:r w:rsidRPr="00E8254A">
        <w:rPr>
          <w:rFonts w:ascii="Arial" w:eastAsia="Times New Roman" w:hAnsi="Arial" w:cs="Arial"/>
          <w:sz w:val="24"/>
          <w:szCs w:val="24"/>
          <w:lang w:eastAsia="es-ES"/>
        </w:rPr>
        <w:t>ar o de</w:t>
      </w:r>
      <w:r w:rsidRPr="00E8254A">
        <w:rPr>
          <w:rFonts w:ascii="Arial" w:eastAsia="Times New Roman" w:hAnsi="Arial" w:cs="Arial"/>
          <w:spacing w:val="-2"/>
          <w:sz w:val="24"/>
          <w:szCs w:val="24"/>
          <w:lang w:eastAsia="es-ES"/>
        </w:rPr>
        <w:t>s</w:t>
      </w:r>
      <w:r w:rsidRPr="00E8254A">
        <w:rPr>
          <w:rFonts w:ascii="Arial" w:eastAsia="Times New Roman" w:hAnsi="Arial" w:cs="Arial"/>
          <w:sz w:val="24"/>
          <w:szCs w:val="24"/>
          <w:lang w:eastAsia="es-ES"/>
        </w:rPr>
        <w:t>ca</w:t>
      </w:r>
      <w:r w:rsidRPr="00E8254A">
        <w:rPr>
          <w:rFonts w:ascii="Arial" w:eastAsia="Times New Roman" w:hAnsi="Arial" w:cs="Arial"/>
          <w:spacing w:val="-1"/>
          <w:sz w:val="24"/>
          <w:szCs w:val="24"/>
          <w:lang w:eastAsia="es-ES"/>
        </w:rPr>
        <w:t>l</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f</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c</w:t>
      </w:r>
      <w:r w:rsidRPr="00E8254A">
        <w:rPr>
          <w:rFonts w:ascii="Arial" w:eastAsia="Times New Roman" w:hAnsi="Arial" w:cs="Arial"/>
          <w:sz w:val="24"/>
          <w:szCs w:val="24"/>
          <w:lang w:eastAsia="es-ES"/>
        </w:rPr>
        <w:t>ar a o</w:t>
      </w:r>
      <w:r w:rsidRPr="00E8254A">
        <w:rPr>
          <w:rFonts w:ascii="Arial" w:eastAsia="Times New Roman" w:hAnsi="Arial" w:cs="Arial"/>
          <w:spacing w:val="1"/>
          <w:sz w:val="24"/>
          <w:szCs w:val="24"/>
          <w:lang w:eastAsia="es-ES"/>
        </w:rPr>
        <w:t>tr</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s.</w:t>
      </w:r>
    </w:p>
    <w:p w:rsidR="00894C51" w:rsidRPr="00894C51" w:rsidRDefault="00E8254A" w:rsidP="00894C51">
      <w:pPr>
        <w:pStyle w:val="Ttulo3"/>
        <w:numPr>
          <w:ilvl w:val="2"/>
          <w:numId w:val="222"/>
        </w:numPr>
        <w:jc w:val="left"/>
        <w:rPr>
          <w:sz w:val="24"/>
        </w:rPr>
      </w:pPr>
      <w:bookmarkStart w:id="115" w:name="_Toc419751867"/>
      <w:r w:rsidRPr="00894C51">
        <w:rPr>
          <w:bCs w:val="0"/>
          <w:sz w:val="24"/>
        </w:rPr>
        <w:t>Agre</w:t>
      </w:r>
      <w:r w:rsidRPr="00894C51">
        <w:rPr>
          <w:bCs w:val="0"/>
          <w:spacing w:val="-2"/>
          <w:sz w:val="24"/>
        </w:rPr>
        <w:t>s</w:t>
      </w:r>
      <w:r w:rsidRPr="00894C51">
        <w:rPr>
          <w:bCs w:val="0"/>
          <w:spacing w:val="1"/>
          <w:sz w:val="24"/>
        </w:rPr>
        <w:t>i</w:t>
      </w:r>
      <w:r w:rsidRPr="00894C51">
        <w:rPr>
          <w:bCs w:val="0"/>
          <w:sz w:val="24"/>
        </w:rPr>
        <w:t>ón r</w:t>
      </w:r>
      <w:r w:rsidRPr="00894C51">
        <w:rPr>
          <w:bCs w:val="0"/>
          <w:spacing w:val="-2"/>
          <w:sz w:val="24"/>
        </w:rPr>
        <w:t>e</w:t>
      </w:r>
      <w:r w:rsidRPr="00894C51">
        <w:rPr>
          <w:bCs w:val="0"/>
          <w:spacing w:val="1"/>
          <w:sz w:val="24"/>
        </w:rPr>
        <w:t>l</w:t>
      </w:r>
      <w:r w:rsidRPr="00894C51">
        <w:rPr>
          <w:bCs w:val="0"/>
          <w:sz w:val="24"/>
        </w:rPr>
        <w:t>a</w:t>
      </w:r>
      <w:r w:rsidRPr="00894C51">
        <w:rPr>
          <w:bCs w:val="0"/>
          <w:spacing w:val="-2"/>
          <w:sz w:val="24"/>
        </w:rPr>
        <w:t>c</w:t>
      </w:r>
      <w:r w:rsidRPr="00894C51">
        <w:rPr>
          <w:bCs w:val="0"/>
          <w:spacing w:val="1"/>
          <w:sz w:val="24"/>
        </w:rPr>
        <w:t>i</w:t>
      </w:r>
      <w:r w:rsidRPr="00894C51">
        <w:rPr>
          <w:bCs w:val="0"/>
          <w:sz w:val="24"/>
        </w:rPr>
        <w:t>on</w:t>
      </w:r>
      <w:r w:rsidRPr="00894C51">
        <w:rPr>
          <w:bCs w:val="0"/>
          <w:spacing w:val="-3"/>
          <w:sz w:val="24"/>
        </w:rPr>
        <w:t>a</w:t>
      </w:r>
      <w:r w:rsidRPr="00894C51">
        <w:rPr>
          <w:bCs w:val="0"/>
          <w:spacing w:val="3"/>
          <w:sz w:val="24"/>
        </w:rPr>
        <w:t>l</w:t>
      </w:r>
      <w:r w:rsidRPr="00894C51">
        <w:rPr>
          <w:sz w:val="24"/>
        </w:rPr>
        <w:t>:</w:t>
      </w:r>
      <w:bookmarkEnd w:id="115"/>
    </w:p>
    <w:p w:rsidR="00E8254A" w:rsidRDefault="00E8254A" w:rsidP="00894C51">
      <w:pPr>
        <w:widowControl w:val="0"/>
        <w:spacing w:after="0"/>
        <w:ind w:right="61"/>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Es </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 xml:space="preserve">da </w:t>
      </w:r>
      <w:r w:rsidRPr="00E8254A">
        <w:rPr>
          <w:rFonts w:ascii="Arial" w:eastAsia="Times New Roman" w:hAnsi="Arial" w:cs="Arial"/>
          <w:spacing w:val="1"/>
          <w:sz w:val="24"/>
          <w:szCs w:val="24"/>
          <w:lang w:eastAsia="es-ES"/>
        </w:rPr>
        <w:t>a</w:t>
      </w:r>
      <w:r w:rsidRPr="00E8254A">
        <w:rPr>
          <w:rFonts w:ascii="Arial" w:eastAsia="Times New Roman" w:hAnsi="Arial" w:cs="Arial"/>
          <w:sz w:val="24"/>
          <w:szCs w:val="24"/>
          <w:lang w:eastAsia="es-ES"/>
        </w:rPr>
        <w:t>cc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ón que bus</w:t>
      </w:r>
      <w:r w:rsidRPr="00E8254A">
        <w:rPr>
          <w:rFonts w:ascii="Arial" w:eastAsia="Times New Roman" w:hAnsi="Arial" w:cs="Arial"/>
          <w:spacing w:val="-2"/>
          <w:sz w:val="24"/>
          <w:szCs w:val="24"/>
          <w:lang w:eastAsia="es-ES"/>
        </w:rPr>
        <w:t>c</w:t>
      </w:r>
      <w:r w:rsidRPr="00E8254A">
        <w:rPr>
          <w:rFonts w:ascii="Arial" w:eastAsia="Times New Roman" w:hAnsi="Arial" w:cs="Arial"/>
          <w:sz w:val="24"/>
          <w:szCs w:val="24"/>
          <w:lang w:eastAsia="es-ES"/>
        </w:rPr>
        <w:t>a a</w:t>
      </w:r>
      <w:r w:rsidRPr="00E8254A">
        <w:rPr>
          <w:rFonts w:ascii="Arial" w:eastAsia="Times New Roman" w:hAnsi="Arial" w:cs="Arial"/>
          <w:spacing w:val="1"/>
          <w:sz w:val="24"/>
          <w:szCs w:val="24"/>
          <w:lang w:eastAsia="es-ES"/>
        </w:rPr>
        <w:t>f</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c</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r ne</w:t>
      </w:r>
      <w:r w:rsidRPr="00E8254A">
        <w:rPr>
          <w:rFonts w:ascii="Arial" w:eastAsia="Times New Roman" w:hAnsi="Arial" w:cs="Arial"/>
          <w:spacing w:val="-2"/>
          <w:sz w:val="24"/>
          <w:szCs w:val="24"/>
          <w:lang w:eastAsia="es-ES"/>
        </w:rPr>
        <w:t>g</w:t>
      </w:r>
      <w:r w:rsidRPr="00E8254A">
        <w:rPr>
          <w:rFonts w:ascii="Arial" w:eastAsia="Times New Roman" w:hAnsi="Arial" w:cs="Arial"/>
          <w:sz w:val="24"/>
          <w:szCs w:val="24"/>
          <w:lang w:eastAsia="es-ES"/>
        </w:rPr>
        <w:t>a</w:t>
      </w:r>
      <w:r w:rsidRPr="00E8254A">
        <w:rPr>
          <w:rFonts w:ascii="Arial" w:eastAsia="Times New Roman" w:hAnsi="Arial" w:cs="Arial"/>
          <w:spacing w:val="1"/>
          <w:sz w:val="24"/>
          <w:szCs w:val="24"/>
          <w:lang w:eastAsia="es-ES"/>
        </w:rPr>
        <w:t>ti</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a</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en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e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as </w:t>
      </w:r>
      <w:r w:rsidRPr="00E8254A">
        <w:rPr>
          <w:rFonts w:ascii="Arial" w:eastAsia="Times New Roman" w:hAnsi="Arial" w:cs="Arial"/>
          <w:spacing w:val="1"/>
          <w:sz w:val="24"/>
          <w:szCs w:val="24"/>
          <w:lang w:eastAsia="es-ES"/>
        </w:rPr>
        <w:t>r</w:t>
      </w:r>
      <w:r w:rsidRPr="00E8254A">
        <w:rPr>
          <w:rFonts w:ascii="Arial" w:eastAsia="Times New Roman" w:hAnsi="Arial" w:cs="Arial"/>
          <w:spacing w:val="-2"/>
          <w:sz w:val="24"/>
          <w:szCs w:val="24"/>
          <w:lang w:eastAsia="es-ES"/>
        </w:rPr>
        <w:t>e</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a</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o</w:t>
      </w:r>
      <w:r w:rsidRPr="00E8254A">
        <w:rPr>
          <w:rFonts w:ascii="Arial" w:eastAsia="Times New Roman" w:hAnsi="Arial" w:cs="Arial"/>
          <w:spacing w:val="-2"/>
          <w:sz w:val="24"/>
          <w:szCs w:val="24"/>
          <w:lang w:eastAsia="es-ES"/>
        </w:rPr>
        <w:t>n</w:t>
      </w:r>
      <w:r w:rsidRPr="00E8254A">
        <w:rPr>
          <w:rFonts w:ascii="Arial" w:eastAsia="Times New Roman" w:hAnsi="Arial" w:cs="Arial"/>
          <w:sz w:val="24"/>
          <w:szCs w:val="24"/>
          <w:lang w:eastAsia="es-ES"/>
        </w:rPr>
        <w:t>es que o</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xml:space="preserve">os </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n</w:t>
      </w:r>
      <w:r w:rsidRPr="00E8254A">
        <w:rPr>
          <w:rFonts w:ascii="Arial" w:eastAsia="Times New Roman" w:hAnsi="Arial" w:cs="Arial"/>
          <w:sz w:val="24"/>
          <w:szCs w:val="24"/>
          <w:lang w:eastAsia="es-ES"/>
        </w:rPr>
        <w:t xml:space="preserve">en. </w:t>
      </w:r>
      <w:r w:rsidRPr="00E8254A">
        <w:rPr>
          <w:rFonts w:ascii="Arial" w:eastAsia="Times New Roman" w:hAnsi="Arial" w:cs="Arial"/>
          <w:spacing w:val="-4"/>
          <w:sz w:val="24"/>
          <w:szCs w:val="24"/>
          <w:lang w:eastAsia="es-ES"/>
        </w:rPr>
        <w:t>I</w:t>
      </w:r>
      <w:r w:rsidRPr="00E8254A">
        <w:rPr>
          <w:rFonts w:ascii="Arial" w:eastAsia="Times New Roman" w:hAnsi="Arial" w:cs="Arial"/>
          <w:sz w:val="24"/>
          <w:szCs w:val="24"/>
          <w:lang w:eastAsia="es-ES"/>
        </w:rPr>
        <w:t>nc</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u</w:t>
      </w:r>
      <w:r w:rsidRPr="00E8254A">
        <w:rPr>
          <w:rFonts w:ascii="Arial" w:eastAsia="Times New Roman" w:hAnsi="Arial" w:cs="Arial"/>
          <w:spacing w:val="-2"/>
          <w:sz w:val="24"/>
          <w:szCs w:val="24"/>
          <w:lang w:eastAsia="es-ES"/>
        </w:rPr>
        <w:t>y</w:t>
      </w:r>
      <w:r w:rsidRPr="00E8254A">
        <w:rPr>
          <w:rFonts w:ascii="Arial" w:eastAsia="Times New Roman" w:hAnsi="Arial" w:cs="Arial"/>
          <w:sz w:val="24"/>
          <w:szCs w:val="24"/>
          <w:lang w:eastAsia="es-ES"/>
        </w:rPr>
        <w:t>e exc</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u</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r </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 xml:space="preserve">e </w:t>
      </w:r>
      <w:r w:rsidRPr="00E8254A">
        <w:rPr>
          <w:rFonts w:ascii="Arial" w:eastAsia="Times New Roman" w:hAnsi="Arial" w:cs="Arial"/>
          <w:spacing w:val="-2"/>
          <w:sz w:val="24"/>
          <w:szCs w:val="24"/>
          <w:lang w:eastAsia="es-ES"/>
        </w:rPr>
        <w:t>g</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xml:space="preserve">upos, </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s</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ar de</w:t>
      </w:r>
      <w:r w:rsidRPr="00E8254A">
        <w:rPr>
          <w:rFonts w:ascii="Arial" w:eastAsia="Times New Roman" w:hAnsi="Arial" w:cs="Arial"/>
          <w:spacing w:val="-1"/>
          <w:sz w:val="24"/>
          <w:szCs w:val="24"/>
          <w:lang w:eastAsia="es-ES"/>
        </w:rPr>
        <w:t>l</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be</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ada</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en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 y d</w:t>
      </w:r>
      <w:r w:rsidRPr="00E8254A">
        <w:rPr>
          <w:rFonts w:ascii="Arial" w:eastAsia="Times New Roman" w:hAnsi="Arial" w:cs="Arial"/>
          <w:spacing w:val="1"/>
          <w:sz w:val="24"/>
          <w:szCs w:val="24"/>
          <w:lang w:eastAsia="es-ES"/>
        </w:rPr>
        <w:t>if</w:t>
      </w:r>
      <w:r w:rsidRPr="00E8254A">
        <w:rPr>
          <w:rFonts w:ascii="Arial" w:eastAsia="Times New Roman" w:hAnsi="Arial" w:cs="Arial"/>
          <w:sz w:val="24"/>
          <w:szCs w:val="24"/>
          <w:lang w:eastAsia="es-ES"/>
        </w:rPr>
        <w:t>u</w:t>
      </w:r>
      <w:r w:rsidRPr="00E8254A">
        <w:rPr>
          <w:rFonts w:ascii="Arial" w:eastAsia="Times New Roman" w:hAnsi="Arial" w:cs="Arial"/>
          <w:spacing w:val="-2"/>
          <w:sz w:val="24"/>
          <w:szCs w:val="24"/>
          <w:lang w:eastAsia="es-ES"/>
        </w:rPr>
        <w:t>n</w:t>
      </w:r>
      <w:r w:rsidRPr="00E8254A">
        <w:rPr>
          <w:rFonts w:ascii="Arial" w:eastAsia="Times New Roman" w:hAnsi="Arial" w:cs="Arial"/>
          <w:sz w:val="24"/>
          <w:szCs w:val="24"/>
          <w:lang w:eastAsia="es-ES"/>
        </w:rPr>
        <w:t>d</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r </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u</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o</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es o s</w:t>
      </w:r>
      <w:r w:rsidRPr="00E8254A">
        <w:rPr>
          <w:rFonts w:ascii="Arial" w:eastAsia="Times New Roman" w:hAnsi="Arial" w:cs="Arial"/>
          <w:spacing w:val="1"/>
          <w:sz w:val="24"/>
          <w:szCs w:val="24"/>
          <w:lang w:eastAsia="es-ES"/>
        </w:rPr>
        <w:t>e</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e</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os bu</w:t>
      </w:r>
      <w:r w:rsidRPr="00E8254A">
        <w:rPr>
          <w:rFonts w:ascii="Arial" w:eastAsia="Times New Roman" w:hAnsi="Arial" w:cs="Arial"/>
          <w:spacing w:val="-2"/>
          <w:sz w:val="24"/>
          <w:szCs w:val="24"/>
          <w:lang w:eastAsia="es-ES"/>
        </w:rPr>
        <w:t>s</w:t>
      </w:r>
      <w:r w:rsidRPr="00E8254A">
        <w:rPr>
          <w:rFonts w:ascii="Arial" w:eastAsia="Times New Roman" w:hAnsi="Arial" w:cs="Arial"/>
          <w:sz w:val="24"/>
          <w:szCs w:val="24"/>
          <w:lang w:eastAsia="es-ES"/>
        </w:rPr>
        <w:t>can</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o a</w:t>
      </w:r>
      <w:r w:rsidRPr="00E8254A">
        <w:rPr>
          <w:rFonts w:ascii="Arial" w:eastAsia="Times New Roman" w:hAnsi="Arial" w:cs="Arial"/>
          <w:spacing w:val="1"/>
          <w:sz w:val="24"/>
          <w:szCs w:val="24"/>
          <w:lang w:eastAsia="es-ES"/>
        </w:rPr>
        <w:t>f</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r ne</w:t>
      </w:r>
      <w:r w:rsidRPr="00E8254A">
        <w:rPr>
          <w:rFonts w:ascii="Arial" w:eastAsia="Times New Roman" w:hAnsi="Arial" w:cs="Arial"/>
          <w:spacing w:val="-2"/>
          <w:sz w:val="24"/>
          <w:szCs w:val="24"/>
          <w:lang w:eastAsia="es-ES"/>
        </w:rPr>
        <w:t>g</w:t>
      </w:r>
      <w:r w:rsidRPr="00E8254A">
        <w:rPr>
          <w:rFonts w:ascii="Arial" w:eastAsia="Times New Roman" w:hAnsi="Arial" w:cs="Arial"/>
          <w:sz w:val="24"/>
          <w:szCs w:val="24"/>
          <w:lang w:eastAsia="es-ES"/>
        </w:rPr>
        <w:t>a</w:t>
      </w:r>
      <w:r w:rsidRPr="00E8254A">
        <w:rPr>
          <w:rFonts w:ascii="Arial" w:eastAsia="Times New Roman" w:hAnsi="Arial" w:cs="Arial"/>
          <w:spacing w:val="1"/>
          <w:sz w:val="24"/>
          <w:szCs w:val="24"/>
          <w:lang w:eastAsia="es-ES"/>
        </w:rPr>
        <w:t>ti</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a</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en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 el e</w:t>
      </w:r>
      <w:r w:rsidRPr="00E8254A">
        <w:rPr>
          <w:rFonts w:ascii="Arial" w:eastAsia="Times New Roman" w:hAnsi="Arial" w:cs="Arial"/>
          <w:spacing w:val="1"/>
          <w:sz w:val="24"/>
          <w:szCs w:val="24"/>
          <w:lang w:eastAsia="es-ES"/>
        </w:rPr>
        <w:t>st</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us o </w:t>
      </w:r>
      <w:r w:rsidRPr="00E8254A">
        <w:rPr>
          <w:rFonts w:ascii="Arial" w:eastAsia="Times New Roman" w:hAnsi="Arial" w:cs="Arial"/>
          <w:spacing w:val="1"/>
          <w:sz w:val="24"/>
          <w:szCs w:val="24"/>
          <w:lang w:eastAsia="es-ES"/>
        </w:rPr>
        <w:t>i</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a</w:t>
      </w:r>
      <w:r w:rsidRPr="00E8254A">
        <w:rPr>
          <w:rFonts w:ascii="Arial" w:eastAsia="Times New Roman" w:hAnsi="Arial" w:cs="Arial"/>
          <w:spacing w:val="-2"/>
          <w:sz w:val="24"/>
          <w:szCs w:val="24"/>
          <w:lang w:eastAsia="es-ES"/>
        </w:rPr>
        <w:t>g</w:t>
      </w:r>
      <w:r w:rsidRPr="00E8254A">
        <w:rPr>
          <w:rFonts w:ascii="Arial" w:eastAsia="Times New Roman" w:hAnsi="Arial" w:cs="Arial"/>
          <w:sz w:val="24"/>
          <w:szCs w:val="24"/>
          <w:lang w:eastAsia="es-ES"/>
        </w:rPr>
        <w:t xml:space="preserve">en que </w:t>
      </w:r>
      <w:r w:rsidRPr="00E8254A">
        <w:rPr>
          <w:rFonts w:ascii="Arial" w:eastAsia="Times New Roman" w:hAnsi="Arial" w:cs="Arial"/>
          <w:spacing w:val="1"/>
          <w:sz w:val="24"/>
          <w:szCs w:val="24"/>
          <w:lang w:eastAsia="es-ES"/>
        </w:rPr>
        <w:t>ti</w:t>
      </w:r>
      <w:r w:rsidRPr="00E8254A">
        <w:rPr>
          <w:rFonts w:ascii="Arial" w:eastAsia="Times New Roman" w:hAnsi="Arial" w:cs="Arial"/>
          <w:sz w:val="24"/>
          <w:szCs w:val="24"/>
          <w:lang w:eastAsia="es-ES"/>
        </w:rPr>
        <w:t xml:space="preserve">ene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a pe</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s</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 xml:space="preserve">na </w:t>
      </w:r>
      <w:r w:rsidRPr="00E8254A">
        <w:rPr>
          <w:rFonts w:ascii="Arial" w:eastAsia="Times New Roman" w:hAnsi="Arial" w:cs="Arial"/>
          <w:spacing w:val="-1"/>
          <w:sz w:val="24"/>
          <w:szCs w:val="24"/>
          <w:lang w:eastAsia="es-ES"/>
        </w:rPr>
        <w:t>f</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 a o</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os.</w:t>
      </w:r>
    </w:p>
    <w:p w:rsidR="00894C51" w:rsidRPr="00E8254A" w:rsidRDefault="00894C51" w:rsidP="00894C51">
      <w:pPr>
        <w:widowControl w:val="0"/>
        <w:spacing w:after="0"/>
        <w:ind w:right="61"/>
        <w:contextualSpacing/>
        <w:jc w:val="both"/>
        <w:rPr>
          <w:rFonts w:ascii="Arial" w:eastAsia="Times New Roman" w:hAnsi="Arial" w:cs="Arial"/>
          <w:sz w:val="24"/>
          <w:szCs w:val="24"/>
          <w:lang w:eastAsia="es-ES"/>
        </w:rPr>
      </w:pPr>
    </w:p>
    <w:p w:rsidR="00894C51" w:rsidRPr="00894C51" w:rsidRDefault="00E8254A" w:rsidP="00894C51">
      <w:pPr>
        <w:pStyle w:val="Ttulo3"/>
        <w:numPr>
          <w:ilvl w:val="2"/>
          <w:numId w:val="222"/>
        </w:numPr>
        <w:jc w:val="left"/>
        <w:rPr>
          <w:bCs w:val="0"/>
          <w:sz w:val="24"/>
        </w:rPr>
      </w:pPr>
      <w:bookmarkStart w:id="116" w:name="_Toc419751868"/>
      <w:r w:rsidRPr="00894C51">
        <w:rPr>
          <w:bCs w:val="0"/>
          <w:spacing w:val="-1"/>
          <w:sz w:val="24"/>
        </w:rPr>
        <w:t>A</w:t>
      </w:r>
      <w:r w:rsidRPr="00894C51">
        <w:rPr>
          <w:bCs w:val="0"/>
          <w:sz w:val="24"/>
        </w:rPr>
        <w:t>gres</w:t>
      </w:r>
      <w:r w:rsidRPr="00894C51">
        <w:rPr>
          <w:bCs w:val="0"/>
          <w:spacing w:val="-1"/>
          <w:sz w:val="24"/>
        </w:rPr>
        <w:t>i</w:t>
      </w:r>
      <w:r w:rsidRPr="00894C51">
        <w:rPr>
          <w:bCs w:val="0"/>
          <w:sz w:val="24"/>
        </w:rPr>
        <w:t>ón e</w:t>
      </w:r>
      <w:r w:rsidRPr="00894C51">
        <w:rPr>
          <w:bCs w:val="0"/>
          <w:spacing w:val="-1"/>
          <w:sz w:val="24"/>
        </w:rPr>
        <w:t>l</w:t>
      </w:r>
      <w:r w:rsidRPr="00894C51">
        <w:rPr>
          <w:bCs w:val="0"/>
          <w:sz w:val="24"/>
        </w:rPr>
        <w:t>e</w:t>
      </w:r>
      <w:r w:rsidRPr="00894C51">
        <w:rPr>
          <w:bCs w:val="0"/>
          <w:spacing w:val="-2"/>
          <w:sz w:val="24"/>
        </w:rPr>
        <w:t>c</w:t>
      </w:r>
      <w:r w:rsidRPr="00894C51">
        <w:rPr>
          <w:bCs w:val="0"/>
          <w:spacing w:val="1"/>
          <w:sz w:val="24"/>
        </w:rPr>
        <w:t>t</w:t>
      </w:r>
      <w:r w:rsidRPr="00894C51">
        <w:rPr>
          <w:bCs w:val="0"/>
          <w:spacing w:val="2"/>
          <w:sz w:val="24"/>
        </w:rPr>
        <w:t>r</w:t>
      </w:r>
      <w:r w:rsidRPr="00894C51">
        <w:rPr>
          <w:bCs w:val="0"/>
          <w:sz w:val="24"/>
        </w:rPr>
        <w:t>ó</w:t>
      </w:r>
      <w:r w:rsidRPr="00894C51">
        <w:rPr>
          <w:bCs w:val="0"/>
          <w:spacing w:val="-3"/>
          <w:sz w:val="24"/>
        </w:rPr>
        <w:t>n</w:t>
      </w:r>
      <w:r w:rsidRPr="00894C51">
        <w:rPr>
          <w:bCs w:val="0"/>
          <w:spacing w:val="1"/>
          <w:sz w:val="24"/>
        </w:rPr>
        <w:t>i</w:t>
      </w:r>
      <w:r w:rsidRPr="00894C51">
        <w:rPr>
          <w:bCs w:val="0"/>
          <w:sz w:val="24"/>
        </w:rPr>
        <w:t>ca:</w:t>
      </w:r>
      <w:bookmarkEnd w:id="116"/>
    </w:p>
    <w:p w:rsidR="00E8254A" w:rsidRPr="00E8254A" w:rsidRDefault="00E8254A" w:rsidP="00894C51">
      <w:pPr>
        <w:widowControl w:val="0"/>
        <w:spacing w:after="0"/>
        <w:ind w:right="61"/>
        <w:contextualSpacing/>
        <w:jc w:val="both"/>
        <w:rPr>
          <w:rFonts w:ascii="Arial" w:eastAsia="Times New Roman" w:hAnsi="Arial" w:cs="Arial"/>
          <w:sz w:val="24"/>
          <w:szCs w:val="24"/>
          <w:lang w:eastAsia="es-ES"/>
        </w:rPr>
      </w:pPr>
      <w:r w:rsidRPr="00E8254A">
        <w:rPr>
          <w:rFonts w:ascii="Arial" w:eastAsia="Times New Roman" w:hAnsi="Arial" w:cs="Arial"/>
          <w:spacing w:val="-3"/>
          <w:sz w:val="24"/>
          <w:szCs w:val="24"/>
          <w:lang w:eastAsia="es-ES"/>
        </w:rPr>
        <w:t>E</w:t>
      </w:r>
      <w:r w:rsidRPr="00E8254A">
        <w:rPr>
          <w:rFonts w:ascii="Arial" w:eastAsia="Times New Roman" w:hAnsi="Arial" w:cs="Arial"/>
          <w:sz w:val="24"/>
          <w:szCs w:val="24"/>
          <w:lang w:eastAsia="es-ES"/>
        </w:rPr>
        <w:t xml:space="preserve">s </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oda a</w:t>
      </w:r>
      <w:r w:rsidRPr="00E8254A">
        <w:rPr>
          <w:rFonts w:ascii="Arial" w:eastAsia="Times New Roman" w:hAnsi="Arial" w:cs="Arial"/>
          <w:spacing w:val="-2"/>
          <w:sz w:val="24"/>
          <w:szCs w:val="24"/>
          <w:lang w:eastAsia="es-ES"/>
        </w:rPr>
        <w:t>c</w:t>
      </w:r>
      <w:r w:rsidRPr="00E8254A">
        <w:rPr>
          <w:rFonts w:ascii="Arial" w:eastAsia="Times New Roman" w:hAnsi="Arial" w:cs="Arial"/>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ón que </w:t>
      </w:r>
      <w:r w:rsidRPr="00E8254A">
        <w:rPr>
          <w:rFonts w:ascii="Arial" w:eastAsia="Times New Roman" w:hAnsi="Arial" w:cs="Arial"/>
          <w:spacing w:val="-2"/>
          <w:sz w:val="24"/>
          <w:szCs w:val="24"/>
          <w:lang w:eastAsia="es-ES"/>
        </w:rPr>
        <w:t>b</w:t>
      </w:r>
      <w:r w:rsidRPr="00E8254A">
        <w:rPr>
          <w:rFonts w:ascii="Arial" w:eastAsia="Times New Roman" w:hAnsi="Arial" w:cs="Arial"/>
          <w:sz w:val="24"/>
          <w:szCs w:val="24"/>
          <w:lang w:eastAsia="es-ES"/>
        </w:rPr>
        <w:t>usque a</w:t>
      </w:r>
      <w:r w:rsidRPr="00E8254A">
        <w:rPr>
          <w:rFonts w:ascii="Arial" w:eastAsia="Times New Roman" w:hAnsi="Arial" w:cs="Arial"/>
          <w:spacing w:val="-1"/>
          <w:sz w:val="24"/>
          <w:szCs w:val="24"/>
          <w:lang w:eastAsia="es-ES"/>
        </w:rPr>
        <w:t>f</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c</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r ne</w:t>
      </w:r>
      <w:r w:rsidRPr="00E8254A">
        <w:rPr>
          <w:rFonts w:ascii="Arial" w:eastAsia="Times New Roman" w:hAnsi="Arial" w:cs="Arial"/>
          <w:spacing w:val="-2"/>
          <w:sz w:val="24"/>
          <w:szCs w:val="24"/>
          <w:lang w:eastAsia="es-ES"/>
        </w:rPr>
        <w:t>g</w:t>
      </w:r>
      <w:r w:rsidRPr="00E8254A">
        <w:rPr>
          <w:rFonts w:ascii="Arial" w:eastAsia="Times New Roman" w:hAnsi="Arial" w:cs="Arial"/>
          <w:sz w:val="24"/>
          <w:szCs w:val="24"/>
          <w:lang w:eastAsia="es-ES"/>
        </w:rPr>
        <w:t>a</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a</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en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 a o</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xml:space="preserve">os a </w:t>
      </w:r>
      <w:r w:rsidRPr="00E8254A">
        <w:rPr>
          <w:rFonts w:ascii="Arial" w:eastAsia="Times New Roman" w:hAnsi="Arial" w:cs="Arial"/>
          <w:spacing w:val="1"/>
          <w:sz w:val="24"/>
          <w:szCs w:val="24"/>
          <w:lang w:eastAsia="es-ES"/>
        </w:rPr>
        <w:t>tr</w:t>
      </w:r>
      <w:r w:rsidRPr="00E8254A">
        <w:rPr>
          <w:rFonts w:ascii="Arial" w:eastAsia="Times New Roman" w:hAnsi="Arial" w:cs="Arial"/>
          <w:sz w:val="24"/>
          <w:szCs w:val="24"/>
          <w:lang w:eastAsia="es-ES"/>
        </w:rPr>
        <w:t>a</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 xml:space="preserve">és </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 xml:space="preserve">e </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ed</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os e</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tr</w:t>
      </w:r>
      <w:r w:rsidRPr="00E8254A">
        <w:rPr>
          <w:rFonts w:ascii="Arial" w:eastAsia="Times New Roman" w:hAnsi="Arial" w:cs="Arial"/>
          <w:sz w:val="24"/>
          <w:szCs w:val="24"/>
          <w:lang w:eastAsia="es-ES"/>
        </w:rPr>
        <w:t>ó</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co</w:t>
      </w:r>
      <w:r w:rsidRPr="00E8254A">
        <w:rPr>
          <w:rFonts w:ascii="Arial" w:eastAsia="Times New Roman" w:hAnsi="Arial" w:cs="Arial"/>
          <w:spacing w:val="1"/>
          <w:sz w:val="24"/>
          <w:szCs w:val="24"/>
          <w:lang w:eastAsia="es-ES"/>
        </w:rPr>
        <w:t>s</w:t>
      </w:r>
      <w:r w:rsidRPr="00E8254A">
        <w:rPr>
          <w:rFonts w:ascii="Arial" w:eastAsia="Times New Roman" w:hAnsi="Arial" w:cs="Arial"/>
          <w:sz w:val="24"/>
          <w:szCs w:val="24"/>
          <w:lang w:eastAsia="es-ES"/>
        </w:rPr>
        <w:t xml:space="preserve">. </w:t>
      </w:r>
      <w:r w:rsidRPr="00E8254A">
        <w:rPr>
          <w:rFonts w:ascii="Arial" w:eastAsia="Times New Roman" w:hAnsi="Arial" w:cs="Arial"/>
          <w:spacing w:val="-4"/>
          <w:sz w:val="24"/>
          <w:szCs w:val="24"/>
          <w:lang w:eastAsia="es-ES"/>
        </w:rPr>
        <w:t>I</w:t>
      </w:r>
      <w:r w:rsidRPr="00E8254A">
        <w:rPr>
          <w:rFonts w:ascii="Arial" w:eastAsia="Times New Roman" w:hAnsi="Arial" w:cs="Arial"/>
          <w:sz w:val="24"/>
          <w:szCs w:val="24"/>
          <w:lang w:eastAsia="es-ES"/>
        </w:rPr>
        <w:t>nc</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u</w:t>
      </w:r>
      <w:r w:rsidRPr="00E8254A">
        <w:rPr>
          <w:rFonts w:ascii="Arial" w:eastAsia="Times New Roman" w:hAnsi="Arial" w:cs="Arial"/>
          <w:spacing w:val="-2"/>
          <w:sz w:val="24"/>
          <w:szCs w:val="24"/>
          <w:lang w:eastAsia="es-ES"/>
        </w:rPr>
        <w:t>y</w:t>
      </w:r>
      <w:r w:rsidRPr="00E8254A">
        <w:rPr>
          <w:rFonts w:ascii="Arial" w:eastAsia="Times New Roman" w:hAnsi="Arial" w:cs="Arial"/>
          <w:sz w:val="24"/>
          <w:szCs w:val="24"/>
          <w:lang w:eastAsia="es-ES"/>
        </w:rPr>
        <w:t xml:space="preserve">e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a d</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u</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g</w:t>
      </w:r>
      <w:r w:rsidRPr="00E8254A">
        <w:rPr>
          <w:rFonts w:ascii="Arial" w:eastAsia="Times New Roman" w:hAnsi="Arial" w:cs="Arial"/>
          <w:sz w:val="24"/>
          <w:szCs w:val="24"/>
          <w:lang w:eastAsia="es-ES"/>
        </w:rPr>
        <w:t>ac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ón de </w:t>
      </w:r>
      <w:r w:rsidRPr="00E8254A">
        <w:rPr>
          <w:rFonts w:ascii="Arial" w:eastAsia="Times New Roman" w:hAnsi="Arial" w:cs="Arial"/>
          <w:spacing w:val="1"/>
          <w:sz w:val="24"/>
          <w:szCs w:val="24"/>
          <w:lang w:eastAsia="es-ES"/>
        </w:rPr>
        <w:t>f</w:t>
      </w:r>
      <w:r w:rsidRPr="00E8254A">
        <w:rPr>
          <w:rFonts w:ascii="Arial" w:eastAsia="Times New Roman" w:hAnsi="Arial" w:cs="Arial"/>
          <w:sz w:val="24"/>
          <w:szCs w:val="24"/>
          <w:lang w:eastAsia="es-ES"/>
        </w:rPr>
        <w:t>o</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os o </w:t>
      </w:r>
      <w:r w:rsidRPr="00E8254A">
        <w:rPr>
          <w:rFonts w:ascii="Arial" w:eastAsia="Times New Roman" w:hAnsi="Arial" w:cs="Arial"/>
          <w:spacing w:val="-2"/>
          <w:sz w:val="24"/>
          <w:szCs w:val="24"/>
          <w:lang w:eastAsia="es-ES"/>
        </w:rPr>
        <w:t>v</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de</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 xml:space="preserve">s </w:t>
      </w:r>
      <w:r w:rsidRPr="00E8254A">
        <w:rPr>
          <w:rFonts w:ascii="Arial" w:eastAsia="Times New Roman" w:hAnsi="Arial" w:cs="Arial"/>
          <w:spacing w:val="1"/>
          <w:sz w:val="24"/>
          <w:szCs w:val="24"/>
          <w:lang w:eastAsia="es-ES"/>
        </w:rPr>
        <w:t>í</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ti</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os o hu</w:t>
      </w:r>
      <w:r w:rsidRPr="00E8254A">
        <w:rPr>
          <w:rFonts w:ascii="Arial" w:eastAsia="Times New Roman" w:hAnsi="Arial" w:cs="Arial"/>
          <w:spacing w:val="-4"/>
          <w:sz w:val="24"/>
          <w:szCs w:val="24"/>
          <w:lang w:eastAsia="es-ES"/>
        </w:rPr>
        <w:t>m</w:t>
      </w:r>
      <w:r w:rsidRPr="00E8254A">
        <w:rPr>
          <w:rFonts w:ascii="Arial" w:eastAsia="Times New Roman" w:hAnsi="Arial" w:cs="Arial"/>
          <w:spacing w:val="1"/>
          <w:sz w:val="24"/>
          <w:szCs w:val="24"/>
          <w:lang w:eastAsia="es-ES"/>
        </w:rPr>
        <w:t>ill</w:t>
      </w:r>
      <w:r w:rsidRPr="00E8254A">
        <w:rPr>
          <w:rFonts w:ascii="Arial" w:eastAsia="Times New Roman" w:hAnsi="Arial" w:cs="Arial"/>
          <w:sz w:val="24"/>
          <w:szCs w:val="24"/>
          <w:lang w:eastAsia="es-ES"/>
        </w:rPr>
        <w:t>a</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es </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n el</w:t>
      </w:r>
      <w:r w:rsidRPr="00E8254A">
        <w:rPr>
          <w:rFonts w:ascii="Arial" w:eastAsia="Times New Roman" w:hAnsi="Arial" w:cs="Arial"/>
          <w:spacing w:val="1"/>
          <w:sz w:val="24"/>
          <w:szCs w:val="24"/>
          <w:lang w:eastAsia="es-ES"/>
        </w:rPr>
        <w:t xml:space="preserve"> i</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ne</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 </w:t>
      </w:r>
      <w:r w:rsidRPr="00E8254A">
        <w:rPr>
          <w:rFonts w:ascii="Arial" w:eastAsia="Times New Roman" w:hAnsi="Arial" w:cs="Arial"/>
          <w:spacing w:val="-2"/>
          <w:sz w:val="24"/>
          <w:szCs w:val="24"/>
          <w:lang w:eastAsia="es-ES"/>
        </w:rPr>
        <w:t>r</w:t>
      </w:r>
      <w:r w:rsidRPr="00E8254A">
        <w:rPr>
          <w:rFonts w:ascii="Arial" w:eastAsia="Times New Roman" w:hAnsi="Arial" w:cs="Arial"/>
          <w:sz w:val="24"/>
          <w:szCs w:val="24"/>
          <w:lang w:eastAsia="es-ES"/>
        </w:rPr>
        <w:t>ea</w:t>
      </w:r>
      <w:r w:rsidRPr="00E8254A">
        <w:rPr>
          <w:rFonts w:ascii="Arial" w:eastAsia="Times New Roman" w:hAnsi="Arial" w:cs="Arial"/>
          <w:spacing w:val="-1"/>
          <w:sz w:val="24"/>
          <w:szCs w:val="24"/>
          <w:lang w:eastAsia="es-ES"/>
        </w:rPr>
        <w:t>l</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z</w:t>
      </w:r>
      <w:r w:rsidRPr="00E8254A">
        <w:rPr>
          <w:rFonts w:ascii="Arial" w:eastAsia="Times New Roman" w:hAnsi="Arial" w:cs="Arial"/>
          <w:sz w:val="24"/>
          <w:szCs w:val="24"/>
          <w:lang w:eastAsia="es-ES"/>
        </w:rPr>
        <w:t>ar co</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en</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ri</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 xml:space="preserve">s </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n</w:t>
      </w:r>
      <w:r w:rsidRPr="00E8254A">
        <w:rPr>
          <w:rFonts w:ascii="Arial" w:eastAsia="Times New Roman" w:hAnsi="Arial" w:cs="Arial"/>
          <w:sz w:val="24"/>
          <w:szCs w:val="24"/>
          <w:lang w:eastAsia="es-ES"/>
        </w:rPr>
        <w:t>su</w:t>
      </w:r>
      <w:r w:rsidRPr="00E8254A">
        <w:rPr>
          <w:rFonts w:ascii="Arial" w:eastAsia="Times New Roman" w:hAnsi="Arial" w:cs="Arial"/>
          <w:spacing w:val="-1"/>
          <w:sz w:val="24"/>
          <w:szCs w:val="24"/>
          <w:lang w:eastAsia="es-ES"/>
        </w:rPr>
        <w:t>l</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es u o</w:t>
      </w:r>
      <w:r w:rsidRPr="00E8254A">
        <w:rPr>
          <w:rFonts w:ascii="Arial" w:eastAsia="Times New Roman" w:hAnsi="Arial" w:cs="Arial"/>
          <w:spacing w:val="1"/>
          <w:sz w:val="24"/>
          <w:szCs w:val="24"/>
          <w:lang w:eastAsia="es-ES"/>
        </w:rPr>
        <w:t>f</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n</w:t>
      </w:r>
      <w:r w:rsidRPr="00E8254A">
        <w:rPr>
          <w:rFonts w:ascii="Arial" w:eastAsia="Times New Roman" w:hAnsi="Arial" w:cs="Arial"/>
          <w:sz w:val="24"/>
          <w:szCs w:val="24"/>
          <w:lang w:eastAsia="es-ES"/>
        </w:rPr>
        <w:t>s</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os s</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b</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xml:space="preserve">e </w:t>
      </w:r>
      <w:r w:rsidRPr="00E8254A">
        <w:rPr>
          <w:rFonts w:ascii="Arial" w:eastAsia="Times New Roman" w:hAnsi="Arial" w:cs="Arial"/>
          <w:spacing w:val="-2"/>
          <w:sz w:val="24"/>
          <w:szCs w:val="24"/>
          <w:lang w:eastAsia="es-ES"/>
        </w:rPr>
        <w:t>o</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r</w:t>
      </w:r>
      <w:r w:rsidRPr="00E8254A">
        <w:rPr>
          <w:rFonts w:ascii="Arial" w:eastAsia="Times New Roman" w:hAnsi="Arial" w:cs="Arial"/>
          <w:sz w:val="24"/>
          <w:szCs w:val="24"/>
          <w:lang w:eastAsia="es-ES"/>
        </w:rPr>
        <w:t xml:space="preserve">os a </w:t>
      </w:r>
      <w:r w:rsidRPr="00E8254A">
        <w:rPr>
          <w:rFonts w:ascii="Arial" w:eastAsia="Times New Roman" w:hAnsi="Arial" w:cs="Arial"/>
          <w:spacing w:val="1"/>
          <w:sz w:val="24"/>
          <w:szCs w:val="24"/>
          <w:lang w:eastAsia="es-ES"/>
        </w:rPr>
        <w:t>tr</w:t>
      </w:r>
      <w:r w:rsidRPr="00E8254A">
        <w:rPr>
          <w:rFonts w:ascii="Arial" w:eastAsia="Times New Roman" w:hAnsi="Arial" w:cs="Arial"/>
          <w:sz w:val="24"/>
          <w:szCs w:val="24"/>
          <w:lang w:eastAsia="es-ES"/>
        </w:rPr>
        <w:t>a</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 xml:space="preserve">és de </w:t>
      </w:r>
      <w:r w:rsidRPr="00E8254A">
        <w:rPr>
          <w:rFonts w:ascii="Arial" w:eastAsia="Times New Roman" w:hAnsi="Arial" w:cs="Arial"/>
          <w:spacing w:val="1"/>
          <w:sz w:val="24"/>
          <w:szCs w:val="24"/>
          <w:lang w:eastAsia="es-ES"/>
        </w:rPr>
        <w:t>r</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des so</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a</w:t>
      </w:r>
      <w:r w:rsidRPr="00E8254A">
        <w:rPr>
          <w:rFonts w:ascii="Arial" w:eastAsia="Times New Roman" w:hAnsi="Arial" w:cs="Arial"/>
          <w:spacing w:val="3"/>
          <w:sz w:val="24"/>
          <w:szCs w:val="24"/>
          <w:lang w:eastAsia="es-ES"/>
        </w:rPr>
        <w:t>l</w:t>
      </w:r>
      <w:r w:rsidRPr="00E8254A">
        <w:rPr>
          <w:rFonts w:ascii="Arial" w:eastAsia="Times New Roman" w:hAnsi="Arial" w:cs="Arial"/>
          <w:sz w:val="24"/>
          <w:szCs w:val="24"/>
          <w:lang w:eastAsia="es-ES"/>
        </w:rPr>
        <w:t>es y en</w:t>
      </w:r>
      <w:r w:rsidRPr="00E8254A">
        <w:rPr>
          <w:rFonts w:ascii="Arial" w:eastAsia="Times New Roman" w:hAnsi="Arial" w:cs="Arial"/>
          <w:spacing w:val="-2"/>
          <w:sz w:val="24"/>
          <w:szCs w:val="24"/>
          <w:lang w:eastAsia="es-ES"/>
        </w:rPr>
        <w:t>v</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ar co</w:t>
      </w:r>
      <w:r w:rsidRPr="00E8254A">
        <w:rPr>
          <w:rFonts w:ascii="Arial" w:eastAsia="Times New Roman" w:hAnsi="Arial" w:cs="Arial"/>
          <w:spacing w:val="1"/>
          <w:sz w:val="24"/>
          <w:szCs w:val="24"/>
          <w:lang w:eastAsia="es-ES"/>
        </w:rPr>
        <w:t>rr</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os e</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c</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r</w:t>
      </w:r>
      <w:r w:rsidRPr="00E8254A">
        <w:rPr>
          <w:rFonts w:ascii="Arial" w:eastAsia="Times New Roman" w:hAnsi="Arial" w:cs="Arial"/>
          <w:sz w:val="24"/>
          <w:szCs w:val="24"/>
          <w:lang w:eastAsia="es-ES"/>
        </w:rPr>
        <w:t>ón</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c</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 xml:space="preserve">s o </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en</w:t>
      </w:r>
      <w:r w:rsidRPr="00E8254A">
        <w:rPr>
          <w:rFonts w:ascii="Arial" w:eastAsia="Times New Roman" w:hAnsi="Arial" w:cs="Arial"/>
          <w:spacing w:val="1"/>
          <w:sz w:val="24"/>
          <w:szCs w:val="24"/>
          <w:lang w:eastAsia="es-ES"/>
        </w:rPr>
        <w:t>s</w:t>
      </w:r>
      <w:r w:rsidRPr="00E8254A">
        <w:rPr>
          <w:rFonts w:ascii="Arial" w:eastAsia="Times New Roman" w:hAnsi="Arial" w:cs="Arial"/>
          <w:sz w:val="24"/>
          <w:szCs w:val="24"/>
          <w:lang w:eastAsia="es-ES"/>
        </w:rPr>
        <w:t>a</w:t>
      </w:r>
      <w:r w:rsidRPr="00E8254A">
        <w:rPr>
          <w:rFonts w:ascii="Arial" w:eastAsia="Times New Roman" w:hAnsi="Arial" w:cs="Arial"/>
          <w:spacing w:val="4"/>
          <w:sz w:val="24"/>
          <w:szCs w:val="24"/>
          <w:lang w:eastAsia="es-ES"/>
        </w:rPr>
        <w:t>j</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 xml:space="preserve">s de </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x</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o </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ns</w:t>
      </w:r>
      <w:r w:rsidRPr="00E8254A">
        <w:rPr>
          <w:rFonts w:ascii="Arial" w:eastAsia="Times New Roman" w:hAnsi="Arial" w:cs="Arial"/>
          <w:spacing w:val="-2"/>
          <w:sz w:val="24"/>
          <w:szCs w:val="24"/>
          <w:lang w:eastAsia="es-ES"/>
        </w:rPr>
        <w:t>u</w:t>
      </w:r>
      <w:r w:rsidRPr="00E8254A">
        <w:rPr>
          <w:rFonts w:ascii="Arial" w:eastAsia="Times New Roman" w:hAnsi="Arial" w:cs="Arial"/>
          <w:spacing w:val="1"/>
          <w:sz w:val="24"/>
          <w:szCs w:val="24"/>
          <w:lang w:eastAsia="es-ES"/>
        </w:rPr>
        <w:t>l</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an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es u o</w:t>
      </w:r>
      <w:r w:rsidRPr="00E8254A">
        <w:rPr>
          <w:rFonts w:ascii="Arial" w:eastAsia="Times New Roman" w:hAnsi="Arial" w:cs="Arial"/>
          <w:spacing w:val="1"/>
          <w:sz w:val="24"/>
          <w:szCs w:val="24"/>
          <w:lang w:eastAsia="es-ES"/>
        </w:rPr>
        <w:t>f</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n</w:t>
      </w:r>
      <w:r w:rsidRPr="00E8254A">
        <w:rPr>
          <w:rFonts w:ascii="Arial" w:eastAsia="Times New Roman" w:hAnsi="Arial" w:cs="Arial"/>
          <w:sz w:val="24"/>
          <w:szCs w:val="24"/>
          <w:lang w:eastAsia="es-ES"/>
        </w:rPr>
        <w:t>s</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 xml:space="preserve">os, </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an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o de </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ane</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a an</w:t>
      </w:r>
      <w:r w:rsidRPr="00E8254A">
        <w:rPr>
          <w:rFonts w:ascii="Arial" w:eastAsia="Times New Roman" w:hAnsi="Arial" w:cs="Arial"/>
          <w:spacing w:val="-2"/>
          <w:sz w:val="24"/>
          <w:szCs w:val="24"/>
          <w:lang w:eastAsia="es-ES"/>
        </w:rPr>
        <w:t>ó</w:t>
      </w:r>
      <w:r w:rsidRPr="00E8254A">
        <w:rPr>
          <w:rFonts w:ascii="Arial" w:eastAsia="Times New Roman" w:hAnsi="Arial" w:cs="Arial"/>
          <w:sz w:val="24"/>
          <w:szCs w:val="24"/>
          <w:lang w:eastAsia="es-ES"/>
        </w:rPr>
        <w:t>n</w:t>
      </w:r>
      <w:r w:rsidRPr="00E8254A">
        <w:rPr>
          <w:rFonts w:ascii="Arial" w:eastAsia="Times New Roman" w:hAnsi="Arial" w:cs="Arial"/>
          <w:spacing w:val="1"/>
          <w:sz w:val="24"/>
          <w:szCs w:val="24"/>
          <w:lang w:eastAsia="es-ES"/>
        </w:rPr>
        <w:t>i</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a  co</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o cuando se</w:t>
      </w:r>
      <w:r w:rsidRPr="00E8254A">
        <w:rPr>
          <w:rFonts w:ascii="Arial" w:eastAsia="Times New Roman" w:hAnsi="Arial" w:cs="Arial"/>
          <w:spacing w:val="1"/>
          <w:sz w:val="24"/>
          <w:szCs w:val="24"/>
          <w:lang w:eastAsia="es-ES"/>
        </w:rPr>
        <w:t xml:space="preserve"> r</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e</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a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a </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de</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ti</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ad de qu</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en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os </w:t>
      </w:r>
      <w:r w:rsidRPr="00E8254A">
        <w:rPr>
          <w:rFonts w:ascii="Arial" w:eastAsia="Times New Roman" w:hAnsi="Arial" w:cs="Arial"/>
          <w:spacing w:val="1"/>
          <w:sz w:val="24"/>
          <w:szCs w:val="24"/>
          <w:lang w:eastAsia="es-ES"/>
        </w:rPr>
        <w:t>e</w:t>
      </w:r>
      <w:r w:rsidRPr="00E8254A">
        <w:rPr>
          <w:rFonts w:ascii="Arial" w:eastAsia="Times New Roman" w:hAnsi="Arial" w:cs="Arial"/>
          <w:sz w:val="24"/>
          <w:szCs w:val="24"/>
          <w:lang w:eastAsia="es-ES"/>
        </w:rPr>
        <w:t>n</w:t>
      </w:r>
      <w:r w:rsidRPr="00E8254A">
        <w:rPr>
          <w:rFonts w:ascii="Arial" w:eastAsia="Times New Roman" w:hAnsi="Arial" w:cs="Arial"/>
          <w:spacing w:val="-2"/>
          <w:sz w:val="24"/>
          <w:szCs w:val="24"/>
          <w:lang w:eastAsia="es-ES"/>
        </w:rPr>
        <w:t>v</w:t>
      </w:r>
      <w:r w:rsidRPr="00E8254A">
        <w:rPr>
          <w:rFonts w:ascii="Arial" w:eastAsia="Times New Roman" w:hAnsi="Arial" w:cs="Arial"/>
          <w:spacing w:val="-1"/>
          <w:sz w:val="24"/>
          <w:szCs w:val="24"/>
          <w:lang w:eastAsia="es-ES"/>
        </w:rPr>
        <w:t>í</w:t>
      </w:r>
      <w:r w:rsidRPr="00E8254A">
        <w:rPr>
          <w:rFonts w:ascii="Arial" w:eastAsia="Times New Roman" w:hAnsi="Arial" w:cs="Arial"/>
          <w:sz w:val="24"/>
          <w:szCs w:val="24"/>
          <w:lang w:eastAsia="es-ES"/>
        </w:rPr>
        <w:t>a.</w:t>
      </w:r>
    </w:p>
    <w:p w:rsidR="00894C51" w:rsidRPr="00894C51" w:rsidRDefault="00894C51" w:rsidP="00894C51">
      <w:pPr>
        <w:widowControl w:val="0"/>
        <w:spacing w:after="0"/>
        <w:ind w:right="61"/>
        <w:contextualSpacing/>
        <w:jc w:val="both"/>
        <w:rPr>
          <w:rFonts w:ascii="Arial" w:eastAsia="Times New Roman" w:hAnsi="Arial" w:cs="Arial"/>
          <w:b/>
          <w:bCs/>
          <w:spacing w:val="-1"/>
          <w:sz w:val="24"/>
          <w:szCs w:val="24"/>
          <w:lang w:eastAsia="es-ES"/>
        </w:rPr>
      </w:pPr>
    </w:p>
    <w:p w:rsidR="00894C51" w:rsidRPr="00894C51" w:rsidRDefault="00E8254A" w:rsidP="00894C51">
      <w:pPr>
        <w:pStyle w:val="Ttulo3"/>
        <w:numPr>
          <w:ilvl w:val="2"/>
          <w:numId w:val="222"/>
        </w:numPr>
        <w:jc w:val="left"/>
        <w:rPr>
          <w:bCs w:val="0"/>
          <w:sz w:val="24"/>
        </w:rPr>
      </w:pPr>
      <w:bookmarkStart w:id="117" w:name="_Toc419751869"/>
      <w:r w:rsidRPr="00894C51">
        <w:rPr>
          <w:bCs w:val="0"/>
          <w:spacing w:val="-1"/>
          <w:sz w:val="24"/>
        </w:rPr>
        <w:t>Ac</w:t>
      </w:r>
      <w:r w:rsidRPr="00894C51">
        <w:rPr>
          <w:bCs w:val="0"/>
          <w:spacing w:val="1"/>
          <w:sz w:val="24"/>
        </w:rPr>
        <w:t>o</w:t>
      </w:r>
      <w:r w:rsidRPr="00894C51">
        <w:rPr>
          <w:bCs w:val="0"/>
          <w:sz w:val="24"/>
        </w:rPr>
        <w:t xml:space="preserve">so </w:t>
      </w:r>
      <w:r w:rsidRPr="00894C51">
        <w:rPr>
          <w:bCs w:val="0"/>
          <w:spacing w:val="-1"/>
          <w:sz w:val="24"/>
        </w:rPr>
        <w:t>e</w:t>
      </w:r>
      <w:r w:rsidRPr="00894C51">
        <w:rPr>
          <w:bCs w:val="0"/>
          <w:sz w:val="24"/>
        </w:rPr>
        <w:t>s</w:t>
      </w:r>
      <w:r w:rsidRPr="00894C51">
        <w:rPr>
          <w:bCs w:val="0"/>
          <w:spacing w:val="-4"/>
          <w:sz w:val="24"/>
        </w:rPr>
        <w:t>c</w:t>
      </w:r>
      <w:r w:rsidRPr="00894C51">
        <w:rPr>
          <w:bCs w:val="0"/>
          <w:spacing w:val="1"/>
          <w:sz w:val="24"/>
        </w:rPr>
        <w:t>o</w:t>
      </w:r>
      <w:r w:rsidRPr="00894C51">
        <w:rPr>
          <w:bCs w:val="0"/>
          <w:spacing w:val="-1"/>
          <w:sz w:val="24"/>
        </w:rPr>
        <w:t>la</w:t>
      </w:r>
      <w:r w:rsidRPr="00894C51">
        <w:rPr>
          <w:bCs w:val="0"/>
          <w:sz w:val="24"/>
        </w:rPr>
        <w:t xml:space="preserve">r o </w:t>
      </w:r>
      <w:r w:rsidRPr="00894C51">
        <w:rPr>
          <w:bCs w:val="0"/>
          <w:spacing w:val="-1"/>
          <w:sz w:val="24"/>
        </w:rPr>
        <w:t>bull</w:t>
      </w:r>
      <w:r w:rsidRPr="00894C51">
        <w:rPr>
          <w:bCs w:val="0"/>
          <w:spacing w:val="1"/>
          <w:sz w:val="24"/>
        </w:rPr>
        <w:t>y</w:t>
      </w:r>
      <w:r w:rsidRPr="00894C51">
        <w:rPr>
          <w:bCs w:val="0"/>
          <w:sz w:val="24"/>
        </w:rPr>
        <w:t>ing:</w:t>
      </w:r>
      <w:bookmarkEnd w:id="117"/>
    </w:p>
    <w:p w:rsidR="00E8254A" w:rsidRPr="00E8254A" w:rsidRDefault="00E8254A" w:rsidP="00894C51">
      <w:pPr>
        <w:widowControl w:val="0"/>
        <w:spacing w:after="0"/>
        <w:ind w:right="61"/>
        <w:contextualSpacing/>
        <w:jc w:val="both"/>
        <w:rPr>
          <w:rFonts w:ascii="Arial" w:eastAsia="Times New Roman" w:hAnsi="Arial" w:cs="Arial"/>
          <w:sz w:val="24"/>
          <w:szCs w:val="24"/>
          <w:lang w:eastAsia="es-ES"/>
        </w:rPr>
      </w:pPr>
      <w:r w:rsidRPr="00E8254A">
        <w:rPr>
          <w:rFonts w:ascii="Arial" w:eastAsia="Times New Roman" w:hAnsi="Arial" w:cs="Arial"/>
          <w:spacing w:val="-1"/>
          <w:sz w:val="24"/>
          <w:szCs w:val="24"/>
          <w:lang w:eastAsia="es-ES"/>
        </w:rPr>
        <w:t>C</w:t>
      </w:r>
      <w:r w:rsidRPr="00E8254A">
        <w:rPr>
          <w:rFonts w:ascii="Arial" w:eastAsia="Times New Roman" w:hAnsi="Arial" w:cs="Arial"/>
          <w:sz w:val="24"/>
          <w:szCs w:val="24"/>
          <w:lang w:eastAsia="es-ES"/>
        </w:rPr>
        <w:t>ondu</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a ne</w:t>
      </w:r>
      <w:r w:rsidRPr="00E8254A">
        <w:rPr>
          <w:rFonts w:ascii="Arial" w:eastAsia="Times New Roman" w:hAnsi="Arial" w:cs="Arial"/>
          <w:spacing w:val="-2"/>
          <w:sz w:val="24"/>
          <w:szCs w:val="24"/>
          <w:lang w:eastAsia="es-ES"/>
        </w:rPr>
        <w:t>g</w:t>
      </w:r>
      <w:r w:rsidRPr="00E8254A">
        <w:rPr>
          <w:rFonts w:ascii="Arial" w:eastAsia="Times New Roman" w:hAnsi="Arial" w:cs="Arial"/>
          <w:sz w:val="24"/>
          <w:szCs w:val="24"/>
          <w:lang w:eastAsia="es-ES"/>
        </w:rPr>
        <w:t>a</w:t>
      </w:r>
      <w:r w:rsidRPr="00E8254A">
        <w:rPr>
          <w:rFonts w:ascii="Arial" w:eastAsia="Times New Roman" w:hAnsi="Arial" w:cs="Arial"/>
          <w:spacing w:val="1"/>
          <w:sz w:val="24"/>
          <w:szCs w:val="24"/>
          <w:lang w:eastAsia="es-ES"/>
        </w:rPr>
        <w:t>ti</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 xml:space="preserve">a, </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en</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o</w:t>
      </w:r>
      <w:r w:rsidRPr="00E8254A">
        <w:rPr>
          <w:rFonts w:ascii="Arial" w:eastAsia="Times New Roman" w:hAnsi="Arial" w:cs="Arial"/>
          <w:spacing w:val="-2"/>
          <w:sz w:val="24"/>
          <w:szCs w:val="24"/>
          <w:lang w:eastAsia="es-ES"/>
        </w:rPr>
        <w:t>n</w:t>
      </w:r>
      <w:r w:rsidRPr="00E8254A">
        <w:rPr>
          <w:rFonts w:ascii="Arial" w:eastAsia="Times New Roman" w:hAnsi="Arial" w:cs="Arial"/>
          <w:sz w:val="24"/>
          <w:szCs w:val="24"/>
          <w:lang w:eastAsia="es-ES"/>
        </w:rPr>
        <w:t xml:space="preserve">al </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e</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ó</w:t>
      </w:r>
      <w:r w:rsidRPr="00E8254A">
        <w:rPr>
          <w:rFonts w:ascii="Arial" w:eastAsia="Times New Roman" w:hAnsi="Arial" w:cs="Arial"/>
          <w:spacing w:val="-2"/>
          <w:sz w:val="24"/>
          <w:szCs w:val="24"/>
          <w:lang w:eastAsia="es-ES"/>
        </w:rPr>
        <w:t>d</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ca y s</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s</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á</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c</w:t>
      </w:r>
      <w:r w:rsidRPr="00E8254A">
        <w:rPr>
          <w:rFonts w:ascii="Arial" w:eastAsia="Times New Roman" w:hAnsi="Arial" w:cs="Arial"/>
          <w:sz w:val="24"/>
          <w:szCs w:val="24"/>
          <w:lang w:eastAsia="es-ES"/>
        </w:rPr>
        <w:t>a de a</w:t>
      </w:r>
      <w:r w:rsidRPr="00E8254A">
        <w:rPr>
          <w:rFonts w:ascii="Arial" w:eastAsia="Times New Roman" w:hAnsi="Arial" w:cs="Arial"/>
          <w:spacing w:val="-2"/>
          <w:sz w:val="24"/>
          <w:szCs w:val="24"/>
          <w:lang w:eastAsia="es-ES"/>
        </w:rPr>
        <w:t>g</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s</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ón, </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i</w:t>
      </w:r>
      <w:r w:rsidRPr="00E8254A">
        <w:rPr>
          <w:rFonts w:ascii="Arial" w:eastAsia="Times New Roman" w:hAnsi="Arial" w:cs="Arial"/>
          <w:spacing w:val="-4"/>
          <w:sz w:val="24"/>
          <w:szCs w:val="24"/>
          <w:lang w:eastAsia="es-ES"/>
        </w:rPr>
        <w:t>m</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dac</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ó</w:t>
      </w:r>
      <w:r w:rsidRPr="00E8254A">
        <w:rPr>
          <w:rFonts w:ascii="Arial" w:eastAsia="Times New Roman" w:hAnsi="Arial" w:cs="Arial"/>
          <w:sz w:val="24"/>
          <w:szCs w:val="24"/>
          <w:lang w:eastAsia="es-ES"/>
        </w:rPr>
        <w:t>n, hu</w:t>
      </w:r>
      <w:r w:rsidRPr="00E8254A">
        <w:rPr>
          <w:rFonts w:ascii="Arial" w:eastAsia="Times New Roman" w:hAnsi="Arial" w:cs="Arial"/>
          <w:spacing w:val="-4"/>
          <w:sz w:val="24"/>
          <w:szCs w:val="24"/>
          <w:lang w:eastAsia="es-ES"/>
        </w:rPr>
        <w:t>m</w:t>
      </w:r>
      <w:r w:rsidRPr="00E8254A">
        <w:rPr>
          <w:rFonts w:ascii="Arial" w:eastAsia="Times New Roman" w:hAnsi="Arial" w:cs="Arial"/>
          <w:spacing w:val="1"/>
          <w:sz w:val="24"/>
          <w:szCs w:val="24"/>
          <w:lang w:eastAsia="es-ES"/>
        </w:rPr>
        <w:t>ill</w:t>
      </w:r>
      <w:r w:rsidRPr="00E8254A">
        <w:rPr>
          <w:rFonts w:ascii="Arial" w:eastAsia="Times New Roman" w:hAnsi="Arial" w:cs="Arial"/>
          <w:sz w:val="24"/>
          <w:szCs w:val="24"/>
          <w:lang w:eastAsia="es-ES"/>
        </w:rPr>
        <w:t>a</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ón, </w:t>
      </w:r>
      <w:r w:rsidRPr="00E8254A">
        <w:rPr>
          <w:rFonts w:ascii="Arial" w:eastAsia="Times New Roman" w:hAnsi="Arial" w:cs="Arial"/>
          <w:spacing w:val="1"/>
          <w:sz w:val="24"/>
          <w:szCs w:val="24"/>
          <w:lang w:eastAsia="es-ES"/>
        </w:rPr>
        <w:t>ri</w:t>
      </w:r>
      <w:r w:rsidRPr="00E8254A">
        <w:rPr>
          <w:rFonts w:ascii="Arial" w:eastAsia="Times New Roman" w:hAnsi="Arial" w:cs="Arial"/>
          <w:spacing w:val="-2"/>
          <w:sz w:val="24"/>
          <w:szCs w:val="24"/>
          <w:lang w:eastAsia="es-ES"/>
        </w:rPr>
        <w:t>d</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c</w:t>
      </w:r>
      <w:r w:rsidRPr="00E8254A">
        <w:rPr>
          <w:rFonts w:ascii="Arial" w:eastAsia="Times New Roman" w:hAnsi="Arial" w:cs="Arial"/>
          <w:spacing w:val="-2"/>
          <w:sz w:val="24"/>
          <w:szCs w:val="24"/>
          <w:lang w:eastAsia="es-ES"/>
        </w:rPr>
        <w:t>u</w:t>
      </w:r>
      <w:r w:rsidRPr="00E8254A">
        <w:rPr>
          <w:rFonts w:ascii="Arial" w:eastAsia="Times New Roman" w:hAnsi="Arial" w:cs="Arial"/>
          <w:spacing w:val="-1"/>
          <w:sz w:val="24"/>
          <w:szCs w:val="24"/>
          <w:lang w:eastAsia="es-ES"/>
        </w:rPr>
        <w:t>l</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z</w:t>
      </w:r>
      <w:r w:rsidRPr="00E8254A">
        <w:rPr>
          <w:rFonts w:ascii="Arial" w:eastAsia="Times New Roman" w:hAnsi="Arial" w:cs="Arial"/>
          <w:sz w:val="24"/>
          <w:szCs w:val="24"/>
          <w:lang w:eastAsia="es-ES"/>
        </w:rPr>
        <w:t>ac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ón, </w:t>
      </w:r>
      <w:r w:rsidRPr="00E8254A">
        <w:rPr>
          <w:rFonts w:ascii="Arial" w:eastAsia="Times New Roman" w:hAnsi="Arial" w:cs="Arial"/>
          <w:spacing w:val="-2"/>
          <w:sz w:val="24"/>
          <w:szCs w:val="24"/>
          <w:lang w:eastAsia="es-ES"/>
        </w:rPr>
        <w:t>d</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f</w:t>
      </w:r>
      <w:r w:rsidRPr="00E8254A">
        <w:rPr>
          <w:rFonts w:ascii="Arial" w:eastAsia="Times New Roman" w:hAnsi="Arial" w:cs="Arial"/>
          <w:sz w:val="24"/>
          <w:szCs w:val="24"/>
          <w:lang w:eastAsia="es-ES"/>
        </w:rPr>
        <w:t>a</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ac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ón, c</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ac</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ó</w:t>
      </w:r>
      <w:r w:rsidRPr="00E8254A">
        <w:rPr>
          <w:rFonts w:ascii="Arial" w:eastAsia="Times New Roman" w:hAnsi="Arial" w:cs="Arial"/>
          <w:spacing w:val="-2"/>
          <w:sz w:val="24"/>
          <w:szCs w:val="24"/>
          <w:lang w:eastAsia="es-ES"/>
        </w:rPr>
        <w:t>n</w:t>
      </w:r>
      <w:r w:rsidRPr="00E8254A">
        <w:rPr>
          <w:rFonts w:ascii="Arial" w:eastAsia="Times New Roman" w:hAnsi="Arial" w:cs="Arial"/>
          <w:sz w:val="24"/>
          <w:szCs w:val="24"/>
          <w:lang w:eastAsia="es-ES"/>
        </w:rPr>
        <w:t>, a</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s</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a</w:t>
      </w:r>
      <w:r w:rsidRPr="00E8254A">
        <w:rPr>
          <w:rFonts w:ascii="Arial" w:eastAsia="Times New Roman" w:hAnsi="Arial" w:cs="Arial"/>
          <w:spacing w:val="-3"/>
          <w:sz w:val="24"/>
          <w:szCs w:val="24"/>
          <w:lang w:eastAsia="es-ES"/>
        </w:rPr>
        <w:t>m</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o de</w:t>
      </w:r>
      <w:r w:rsidRPr="00E8254A">
        <w:rPr>
          <w:rFonts w:ascii="Arial" w:eastAsia="Times New Roman" w:hAnsi="Arial" w:cs="Arial"/>
          <w:spacing w:val="-1"/>
          <w:sz w:val="24"/>
          <w:szCs w:val="24"/>
          <w:lang w:eastAsia="es-ES"/>
        </w:rPr>
        <w:t>l</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be</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ado, a</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ena</w:t>
      </w:r>
      <w:r w:rsidRPr="00E8254A">
        <w:rPr>
          <w:rFonts w:ascii="Arial" w:eastAsia="Times New Roman" w:hAnsi="Arial" w:cs="Arial"/>
          <w:spacing w:val="-2"/>
          <w:sz w:val="24"/>
          <w:szCs w:val="24"/>
          <w:lang w:eastAsia="es-ES"/>
        </w:rPr>
        <w:t>z</w:t>
      </w:r>
      <w:r w:rsidRPr="00E8254A">
        <w:rPr>
          <w:rFonts w:ascii="Arial" w:eastAsia="Times New Roman" w:hAnsi="Arial" w:cs="Arial"/>
          <w:sz w:val="24"/>
          <w:szCs w:val="24"/>
          <w:lang w:eastAsia="es-ES"/>
        </w:rPr>
        <w:t xml:space="preserve">a o </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n</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it</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ó</w:t>
      </w:r>
      <w:r w:rsidRPr="00E8254A">
        <w:rPr>
          <w:rFonts w:ascii="Arial" w:eastAsia="Times New Roman" w:hAnsi="Arial" w:cs="Arial"/>
          <w:sz w:val="24"/>
          <w:szCs w:val="24"/>
          <w:lang w:eastAsia="es-ES"/>
        </w:rPr>
        <w:t xml:space="preserve">n a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a </w:t>
      </w:r>
      <w:r w:rsidRPr="00E8254A">
        <w:rPr>
          <w:rFonts w:ascii="Arial" w:eastAsia="Times New Roman" w:hAnsi="Arial" w:cs="Arial"/>
          <w:spacing w:val="-2"/>
          <w:sz w:val="24"/>
          <w:szCs w:val="24"/>
          <w:lang w:eastAsia="es-ES"/>
        </w:rPr>
        <w:t>v</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o</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en</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a o </w:t>
      </w:r>
      <w:r w:rsidRPr="00E8254A">
        <w:rPr>
          <w:rFonts w:ascii="Arial" w:eastAsia="Times New Roman" w:hAnsi="Arial" w:cs="Arial"/>
          <w:spacing w:val="-2"/>
          <w:sz w:val="24"/>
          <w:szCs w:val="24"/>
          <w:lang w:eastAsia="es-ES"/>
        </w:rPr>
        <w:t>c</w:t>
      </w:r>
      <w:r w:rsidRPr="00E8254A">
        <w:rPr>
          <w:rFonts w:ascii="Arial" w:eastAsia="Times New Roman" w:hAnsi="Arial" w:cs="Arial"/>
          <w:sz w:val="24"/>
          <w:szCs w:val="24"/>
          <w:lang w:eastAsia="es-ES"/>
        </w:rPr>
        <w:t>ua</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q</w:t>
      </w:r>
      <w:r w:rsidRPr="00E8254A">
        <w:rPr>
          <w:rFonts w:ascii="Arial" w:eastAsia="Times New Roman" w:hAnsi="Arial" w:cs="Arial"/>
          <w:spacing w:val="-2"/>
          <w:sz w:val="24"/>
          <w:szCs w:val="24"/>
          <w:lang w:eastAsia="es-ES"/>
        </w:rPr>
        <w:t>u</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 xml:space="preserve">r </w:t>
      </w:r>
      <w:r w:rsidRPr="00E8254A">
        <w:rPr>
          <w:rFonts w:ascii="Arial" w:eastAsia="Times New Roman" w:hAnsi="Arial" w:cs="Arial"/>
          <w:spacing w:val="1"/>
          <w:sz w:val="24"/>
          <w:szCs w:val="24"/>
          <w:lang w:eastAsia="es-ES"/>
        </w:rPr>
        <w:t>f</w:t>
      </w:r>
      <w:r w:rsidRPr="00E8254A">
        <w:rPr>
          <w:rFonts w:ascii="Arial" w:eastAsia="Times New Roman" w:hAnsi="Arial" w:cs="Arial"/>
          <w:spacing w:val="-2"/>
          <w:sz w:val="24"/>
          <w:szCs w:val="24"/>
          <w:lang w:eastAsia="es-ES"/>
        </w:rPr>
        <w:t>o</w:t>
      </w:r>
      <w:r w:rsidRPr="00E8254A">
        <w:rPr>
          <w:rFonts w:ascii="Arial" w:eastAsia="Times New Roman" w:hAnsi="Arial" w:cs="Arial"/>
          <w:spacing w:val="1"/>
          <w:sz w:val="24"/>
          <w:szCs w:val="24"/>
          <w:lang w:eastAsia="es-ES"/>
        </w:rPr>
        <w:t>r</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 xml:space="preserve">a de </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a</w:t>
      </w:r>
      <w:r w:rsidRPr="00E8254A">
        <w:rPr>
          <w:rFonts w:ascii="Arial" w:eastAsia="Times New Roman" w:hAnsi="Arial" w:cs="Arial"/>
          <w:spacing w:val="1"/>
          <w:sz w:val="24"/>
          <w:szCs w:val="24"/>
          <w:lang w:eastAsia="es-ES"/>
        </w:rPr>
        <w:t>ltr</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o ps</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co</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ó</w:t>
      </w:r>
      <w:r w:rsidRPr="00E8254A">
        <w:rPr>
          <w:rFonts w:ascii="Arial" w:eastAsia="Times New Roman" w:hAnsi="Arial" w:cs="Arial"/>
          <w:spacing w:val="-2"/>
          <w:sz w:val="24"/>
          <w:szCs w:val="24"/>
          <w:lang w:eastAsia="es-ES"/>
        </w:rPr>
        <w:t>g</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c</w:t>
      </w:r>
      <w:r w:rsidRPr="00E8254A">
        <w:rPr>
          <w:rFonts w:ascii="Arial" w:eastAsia="Times New Roman" w:hAnsi="Arial" w:cs="Arial"/>
          <w:sz w:val="24"/>
          <w:szCs w:val="24"/>
          <w:lang w:eastAsia="es-ES"/>
        </w:rPr>
        <w:t xml:space="preserve">o, </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e</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ba</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 </w:t>
      </w:r>
      <w:r w:rsidRPr="00E8254A">
        <w:rPr>
          <w:rFonts w:ascii="Arial" w:eastAsia="Times New Roman" w:hAnsi="Arial" w:cs="Arial"/>
          <w:spacing w:val="1"/>
          <w:sz w:val="24"/>
          <w:szCs w:val="24"/>
          <w:lang w:eastAsia="es-ES"/>
        </w:rPr>
        <w:t>f</w:t>
      </w:r>
      <w:r w:rsidRPr="00E8254A">
        <w:rPr>
          <w:rFonts w:ascii="Arial" w:eastAsia="Times New Roman" w:hAnsi="Arial" w:cs="Arial"/>
          <w:spacing w:val="-1"/>
          <w:sz w:val="24"/>
          <w:szCs w:val="24"/>
          <w:lang w:eastAsia="es-ES"/>
        </w:rPr>
        <w:t>í</w:t>
      </w:r>
      <w:r w:rsidRPr="00E8254A">
        <w:rPr>
          <w:rFonts w:ascii="Arial" w:eastAsia="Times New Roman" w:hAnsi="Arial" w:cs="Arial"/>
          <w:sz w:val="24"/>
          <w:szCs w:val="24"/>
          <w:lang w:eastAsia="es-ES"/>
        </w:rPr>
        <w:t>s</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c</w:t>
      </w:r>
      <w:r w:rsidRPr="00E8254A">
        <w:rPr>
          <w:rFonts w:ascii="Arial" w:eastAsia="Times New Roman" w:hAnsi="Arial" w:cs="Arial"/>
          <w:sz w:val="24"/>
          <w:szCs w:val="24"/>
          <w:lang w:eastAsia="es-ES"/>
        </w:rPr>
        <w:t xml:space="preserve">o o </w:t>
      </w:r>
      <w:r w:rsidRPr="00E8254A">
        <w:rPr>
          <w:rFonts w:ascii="Arial" w:eastAsia="Times New Roman" w:hAnsi="Arial" w:cs="Arial"/>
          <w:spacing w:val="-2"/>
          <w:sz w:val="24"/>
          <w:szCs w:val="24"/>
          <w:lang w:eastAsia="es-ES"/>
        </w:rPr>
        <w:t>p</w:t>
      </w:r>
      <w:r w:rsidRPr="00E8254A">
        <w:rPr>
          <w:rFonts w:ascii="Arial" w:eastAsia="Times New Roman" w:hAnsi="Arial" w:cs="Arial"/>
          <w:sz w:val="24"/>
          <w:szCs w:val="24"/>
          <w:lang w:eastAsia="es-ES"/>
        </w:rPr>
        <w:t xml:space="preserve">or </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ed</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s e</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tr</w:t>
      </w:r>
      <w:r w:rsidRPr="00E8254A">
        <w:rPr>
          <w:rFonts w:ascii="Arial" w:eastAsia="Times New Roman" w:hAnsi="Arial" w:cs="Arial"/>
          <w:sz w:val="24"/>
          <w:szCs w:val="24"/>
          <w:lang w:eastAsia="es-ES"/>
        </w:rPr>
        <w:t>ó</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c</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s c</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a un n</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ño, n</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ña o ad</w:t>
      </w:r>
      <w:r w:rsidRPr="00E8254A">
        <w:rPr>
          <w:rFonts w:ascii="Arial" w:eastAsia="Times New Roman" w:hAnsi="Arial" w:cs="Arial"/>
          <w:spacing w:val="-2"/>
          <w:sz w:val="24"/>
          <w:szCs w:val="24"/>
          <w:lang w:eastAsia="es-ES"/>
        </w:rPr>
        <w:t>o</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s</w:t>
      </w:r>
      <w:r w:rsidRPr="00E8254A">
        <w:rPr>
          <w:rFonts w:ascii="Arial" w:eastAsia="Times New Roman" w:hAnsi="Arial" w:cs="Arial"/>
          <w:sz w:val="24"/>
          <w:szCs w:val="24"/>
          <w:lang w:eastAsia="es-ES"/>
        </w:rPr>
        <w:t>ce</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e, </w:t>
      </w:r>
      <w:r w:rsidRPr="00E8254A">
        <w:rPr>
          <w:rFonts w:ascii="Arial" w:eastAsia="Times New Roman" w:hAnsi="Arial" w:cs="Arial"/>
          <w:spacing w:val="-2"/>
          <w:sz w:val="24"/>
          <w:szCs w:val="24"/>
          <w:lang w:eastAsia="es-ES"/>
        </w:rPr>
        <w:t>po</w:t>
      </w:r>
      <w:r w:rsidRPr="00E8254A">
        <w:rPr>
          <w:rFonts w:ascii="Arial" w:eastAsia="Times New Roman" w:hAnsi="Arial" w:cs="Arial"/>
          <w:sz w:val="24"/>
          <w:szCs w:val="24"/>
          <w:lang w:eastAsia="es-ES"/>
        </w:rPr>
        <w:t>r p</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r</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e de </w:t>
      </w:r>
      <w:r w:rsidRPr="00E8254A">
        <w:rPr>
          <w:rFonts w:ascii="Arial" w:eastAsia="Times New Roman" w:hAnsi="Arial" w:cs="Arial"/>
          <w:spacing w:val="-2"/>
          <w:sz w:val="24"/>
          <w:szCs w:val="24"/>
          <w:lang w:eastAsia="es-ES"/>
        </w:rPr>
        <w:t>u</w:t>
      </w:r>
      <w:r w:rsidRPr="00E8254A">
        <w:rPr>
          <w:rFonts w:ascii="Arial" w:eastAsia="Times New Roman" w:hAnsi="Arial" w:cs="Arial"/>
          <w:sz w:val="24"/>
          <w:szCs w:val="24"/>
          <w:lang w:eastAsia="es-ES"/>
        </w:rPr>
        <w:t>n e</w:t>
      </w:r>
      <w:r w:rsidRPr="00E8254A">
        <w:rPr>
          <w:rFonts w:ascii="Arial" w:eastAsia="Times New Roman" w:hAnsi="Arial" w:cs="Arial"/>
          <w:spacing w:val="1"/>
          <w:sz w:val="24"/>
          <w:szCs w:val="24"/>
          <w:lang w:eastAsia="es-ES"/>
        </w:rPr>
        <w:t>st</w:t>
      </w:r>
      <w:r w:rsidRPr="00E8254A">
        <w:rPr>
          <w:rFonts w:ascii="Arial" w:eastAsia="Times New Roman" w:hAnsi="Arial" w:cs="Arial"/>
          <w:sz w:val="24"/>
          <w:szCs w:val="24"/>
          <w:lang w:eastAsia="es-ES"/>
        </w:rPr>
        <w:t>u</w:t>
      </w:r>
      <w:r w:rsidRPr="00E8254A">
        <w:rPr>
          <w:rFonts w:ascii="Arial" w:eastAsia="Times New Roman" w:hAnsi="Arial" w:cs="Arial"/>
          <w:spacing w:val="-2"/>
          <w:sz w:val="24"/>
          <w:szCs w:val="24"/>
          <w:lang w:eastAsia="es-ES"/>
        </w:rPr>
        <w:t>d</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a</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e o </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a</w:t>
      </w:r>
      <w:r w:rsidRPr="00E8254A">
        <w:rPr>
          <w:rFonts w:ascii="Arial" w:eastAsia="Times New Roman" w:hAnsi="Arial" w:cs="Arial"/>
          <w:spacing w:val="1"/>
          <w:sz w:val="24"/>
          <w:szCs w:val="24"/>
          <w:lang w:eastAsia="es-ES"/>
        </w:rPr>
        <w:t>r</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os de s</w:t>
      </w:r>
      <w:r w:rsidRPr="00E8254A">
        <w:rPr>
          <w:rFonts w:ascii="Arial" w:eastAsia="Times New Roman" w:hAnsi="Arial" w:cs="Arial"/>
          <w:spacing w:val="-2"/>
          <w:sz w:val="24"/>
          <w:szCs w:val="24"/>
          <w:lang w:eastAsia="es-ES"/>
        </w:rPr>
        <w:t>u</w:t>
      </w:r>
      <w:r w:rsidRPr="00E8254A">
        <w:rPr>
          <w:rFonts w:ascii="Arial" w:eastAsia="Times New Roman" w:hAnsi="Arial" w:cs="Arial"/>
          <w:sz w:val="24"/>
          <w:szCs w:val="24"/>
          <w:lang w:eastAsia="es-ES"/>
        </w:rPr>
        <w:t>s pa</w:t>
      </w:r>
      <w:r w:rsidRPr="00E8254A">
        <w:rPr>
          <w:rFonts w:ascii="Arial" w:eastAsia="Times New Roman" w:hAnsi="Arial" w:cs="Arial"/>
          <w:spacing w:val="1"/>
          <w:sz w:val="24"/>
          <w:szCs w:val="24"/>
          <w:lang w:eastAsia="es-ES"/>
        </w:rPr>
        <w:t>r</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s con q</w:t>
      </w:r>
      <w:r w:rsidRPr="00E8254A">
        <w:rPr>
          <w:rFonts w:ascii="Arial" w:eastAsia="Times New Roman" w:hAnsi="Arial" w:cs="Arial"/>
          <w:spacing w:val="-2"/>
          <w:sz w:val="24"/>
          <w:szCs w:val="24"/>
          <w:lang w:eastAsia="es-ES"/>
        </w:rPr>
        <w:t>u</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en</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 xml:space="preserve">s </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an</w:t>
      </w:r>
      <w:r w:rsidRPr="00E8254A">
        <w:rPr>
          <w:rFonts w:ascii="Arial" w:eastAsia="Times New Roman" w:hAnsi="Arial" w:cs="Arial"/>
          <w:spacing w:val="1"/>
          <w:sz w:val="24"/>
          <w:szCs w:val="24"/>
          <w:lang w:eastAsia="es-ES"/>
        </w:rPr>
        <w:t>ti</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n</w:t>
      </w:r>
      <w:r w:rsidRPr="00E8254A">
        <w:rPr>
          <w:rFonts w:ascii="Arial" w:eastAsia="Times New Roman" w:hAnsi="Arial" w:cs="Arial"/>
          <w:sz w:val="24"/>
          <w:szCs w:val="24"/>
          <w:lang w:eastAsia="es-ES"/>
        </w:rPr>
        <w:t xml:space="preserve">e una </w:t>
      </w:r>
      <w:r w:rsidRPr="00E8254A">
        <w:rPr>
          <w:rFonts w:ascii="Arial" w:eastAsia="Times New Roman" w:hAnsi="Arial" w:cs="Arial"/>
          <w:spacing w:val="1"/>
          <w:sz w:val="24"/>
          <w:szCs w:val="24"/>
          <w:lang w:eastAsia="es-ES"/>
        </w:rPr>
        <w:t>r</w:t>
      </w:r>
      <w:r w:rsidRPr="00E8254A">
        <w:rPr>
          <w:rFonts w:ascii="Arial" w:eastAsia="Times New Roman" w:hAnsi="Arial" w:cs="Arial"/>
          <w:spacing w:val="-2"/>
          <w:sz w:val="24"/>
          <w:szCs w:val="24"/>
          <w:lang w:eastAsia="es-ES"/>
        </w:rPr>
        <w:t>e</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a</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ón de </w:t>
      </w:r>
      <w:r w:rsidRPr="00E8254A">
        <w:rPr>
          <w:rFonts w:ascii="Arial" w:eastAsia="Times New Roman" w:hAnsi="Arial" w:cs="Arial"/>
          <w:spacing w:val="-2"/>
          <w:sz w:val="24"/>
          <w:szCs w:val="24"/>
          <w:lang w:eastAsia="es-ES"/>
        </w:rPr>
        <w:t>p</w:t>
      </w:r>
      <w:r w:rsidRPr="00E8254A">
        <w:rPr>
          <w:rFonts w:ascii="Arial" w:eastAsia="Times New Roman" w:hAnsi="Arial" w:cs="Arial"/>
          <w:sz w:val="24"/>
          <w:szCs w:val="24"/>
          <w:lang w:eastAsia="es-ES"/>
        </w:rPr>
        <w:t>oder a</w:t>
      </w:r>
      <w:r w:rsidRPr="00E8254A">
        <w:rPr>
          <w:rFonts w:ascii="Arial" w:eastAsia="Times New Roman" w:hAnsi="Arial" w:cs="Arial"/>
          <w:spacing w:val="1"/>
          <w:sz w:val="24"/>
          <w:szCs w:val="24"/>
          <w:lang w:eastAsia="es-ES"/>
        </w:rPr>
        <w:t>s</w:t>
      </w:r>
      <w:r w:rsidRPr="00E8254A">
        <w:rPr>
          <w:rFonts w:ascii="Arial" w:eastAsia="Times New Roman" w:hAnsi="Arial" w:cs="Arial"/>
          <w:spacing w:val="-1"/>
          <w:sz w:val="24"/>
          <w:szCs w:val="24"/>
          <w:lang w:eastAsia="es-ES"/>
        </w:rPr>
        <w:t>i</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é</w:t>
      </w:r>
      <w:r w:rsidRPr="00E8254A">
        <w:rPr>
          <w:rFonts w:ascii="Arial" w:eastAsia="Times New Roman" w:hAnsi="Arial" w:cs="Arial"/>
          <w:spacing w:val="1"/>
          <w:sz w:val="24"/>
          <w:szCs w:val="24"/>
          <w:lang w:eastAsia="es-ES"/>
        </w:rPr>
        <w:t>tri</w:t>
      </w:r>
      <w:r w:rsidRPr="00E8254A">
        <w:rPr>
          <w:rFonts w:ascii="Arial" w:eastAsia="Times New Roman" w:hAnsi="Arial" w:cs="Arial"/>
          <w:sz w:val="24"/>
          <w:szCs w:val="24"/>
          <w:lang w:eastAsia="es-ES"/>
        </w:rPr>
        <w:t>ca, q</w:t>
      </w:r>
      <w:r w:rsidRPr="00E8254A">
        <w:rPr>
          <w:rFonts w:ascii="Arial" w:eastAsia="Times New Roman" w:hAnsi="Arial" w:cs="Arial"/>
          <w:spacing w:val="-2"/>
          <w:sz w:val="24"/>
          <w:szCs w:val="24"/>
          <w:lang w:eastAsia="es-ES"/>
        </w:rPr>
        <w:t>u</w:t>
      </w:r>
      <w:r w:rsidRPr="00E8254A">
        <w:rPr>
          <w:rFonts w:ascii="Arial" w:eastAsia="Times New Roman" w:hAnsi="Arial" w:cs="Arial"/>
          <w:sz w:val="24"/>
          <w:szCs w:val="24"/>
          <w:lang w:eastAsia="es-ES"/>
        </w:rPr>
        <w:t xml:space="preserve">e </w:t>
      </w:r>
      <w:r w:rsidRPr="00E8254A">
        <w:rPr>
          <w:rFonts w:ascii="Arial" w:eastAsia="Times New Roman" w:hAnsi="Arial" w:cs="Arial"/>
          <w:spacing w:val="-2"/>
          <w:sz w:val="24"/>
          <w:szCs w:val="24"/>
          <w:lang w:eastAsia="es-ES"/>
        </w:rPr>
        <w:t>s</w:t>
      </w:r>
      <w:r w:rsidRPr="00E8254A">
        <w:rPr>
          <w:rFonts w:ascii="Arial" w:eastAsia="Times New Roman" w:hAnsi="Arial" w:cs="Arial"/>
          <w:sz w:val="24"/>
          <w:szCs w:val="24"/>
          <w:lang w:eastAsia="es-ES"/>
        </w:rPr>
        <w:t>e p</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s</w:t>
      </w:r>
      <w:r w:rsidRPr="00E8254A">
        <w:rPr>
          <w:rFonts w:ascii="Arial" w:eastAsia="Times New Roman" w:hAnsi="Arial" w:cs="Arial"/>
          <w:sz w:val="24"/>
          <w:szCs w:val="24"/>
          <w:lang w:eastAsia="es-ES"/>
        </w:rPr>
        <w:t>en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a de</w:t>
      </w:r>
      <w:r w:rsidRPr="00E8254A">
        <w:rPr>
          <w:rFonts w:ascii="Arial" w:eastAsia="Times New Roman" w:hAnsi="Arial" w:cs="Arial"/>
          <w:spacing w:val="1"/>
          <w:sz w:val="24"/>
          <w:szCs w:val="24"/>
          <w:lang w:eastAsia="es-ES"/>
        </w:rPr>
        <w:t xml:space="preserve"> f</w:t>
      </w:r>
      <w:r w:rsidRPr="00E8254A">
        <w:rPr>
          <w:rFonts w:ascii="Arial" w:eastAsia="Times New Roman" w:hAnsi="Arial" w:cs="Arial"/>
          <w:sz w:val="24"/>
          <w:szCs w:val="24"/>
          <w:lang w:eastAsia="es-ES"/>
        </w:rPr>
        <w:t>o</w:t>
      </w:r>
      <w:r w:rsidRPr="00E8254A">
        <w:rPr>
          <w:rFonts w:ascii="Arial" w:eastAsia="Times New Roman" w:hAnsi="Arial" w:cs="Arial"/>
          <w:spacing w:val="1"/>
          <w:sz w:val="24"/>
          <w:szCs w:val="24"/>
          <w:lang w:eastAsia="es-ES"/>
        </w:rPr>
        <w:t>r</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 xml:space="preserve">a </w:t>
      </w:r>
      <w:r w:rsidRPr="00E8254A">
        <w:rPr>
          <w:rFonts w:ascii="Arial" w:eastAsia="Times New Roman" w:hAnsi="Arial" w:cs="Arial"/>
          <w:spacing w:val="1"/>
          <w:sz w:val="24"/>
          <w:szCs w:val="24"/>
          <w:lang w:eastAsia="es-ES"/>
        </w:rPr>
        <w:t>r</w:t>
      </w:r>
      <w:r w:rsidRPr="00E8254A">
        <w:rPr>
          <w:rFonts w:ascii="Arial" w:eastAsia="Times New Roman" w:hAnsi="Arial" w:cs="Arial"/>
          <w:spacing w:val="-2"/>
          <w:sz w:val="24"/>
          <w:szCs w:val="24"/>
          <w:lang w:eastAsia="es-ES"/>
        </w:rPr>
        <w:t>e</w:t>
      </w:r>
      <w:r w:rsidRPr="00E8254A">
        <w:rPr>
          <w:rFonts w:ascii="Arial" w:eastAsia="Times New Roman" w:hAnsi="Arial" w:cs="Arial"/>
          <w:spacing w:val="1"/>
          <w:sz w:val="24"/>
          <w:szCs w:val="24"/>
          <w:lang w:eastAsia="es-ES"/>
        </w:rPr>
        <w:t>i</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a</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 xml:space="preserve">a o a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o </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r</w:t>
      </w:r>
      <w:r w:rsidRPr="00E8254A">
        <w:rPr>
          <w:rFonts w:ascii="Arial" w:eastAsia="Times New Roman" w:hAnsi="Arial" w:cs="Arial"/>
          <w:spacing w:val="-2"/>
          <w:sz w:val="24"/>
          <w:szCs w:val="24"/>
          <w:lang w:eastAsia="es-ES"/>
        </w:rPr>
        <w:t>g</w:t>
      </w:r>
      <w:r w:rsidRPr="00E8254A">
        <w:rPr>
          <w:rFonts w:ascii="Arial" w:eastAsia="Times New Roman" w:hAnsi="Arial" w:cs="Arial"/>
          <w:sz w:val="24"/>
          <w:szCs w:val="24"/>
          <w:lang w:eastAsia="es-ES"/>
        </w:rPr>
        <w:t xml:space="preserve">o de un </w:t>
      </w:r>
      <w:r w:rsidRPr="00E8254A">
        <w:rPr>
          <w:rFonts w:ascii="Arial" w:eastAsia="Times New Roman" w:hAnsi="Arial" w:cs="Arial"/>
          <w:spacing w:val="1"/>
          <w:sz w:val="24"/>
          <w:szCs w:val="24"/>
          <w:lang w:eastAsia="es-ES"/>
        </w:rPr>
        <w:t>ti</w:t>
      </w:r>
      <w:r w:rsidRPr="00E8254A">
        <w:rPr>
          <w:rFonts w:ascii="Arial" w:eastAsia="Times New Roman" w:hAnsi="Arial" w:cs="Arial"/>
          <w:sz w:val="24"/>
          <w:szCs w:val="24"/>
          <w:lang w:eastAsia="es-ES"/>
        </w:rPr>
        <w:t>e</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po de</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e</w:t>
      </w:r>
      <w:r w:rsidRPr="00E8254A">
        <w:rPr>
          <w:rFonts w:ascii="Arial" w:eastAsia="Times New Roman" w:hAnsi="Arial" w:cs="Arial"/>
          <w:spacing w:val="1"/>
          <w:sz w:val="24"/>
          <w:szCs w:val="24"/>
          <w:lang w:eastAsia="es-ES"/>
        </w:rPr>
        <w:t>r</w:t>
      </w:r>
      <w:r w:rsidRPr="00E8254A">
        <w:rPr>
          <w:rFonts w:ascii="Arial" w:eastAsia="Times New Roman" w:hAnsi="Arial" w:cs="Arial"/>
          <w:spacing w:val="-4"/>
          <w:sz w:val="24"/>
          <w:szCs w:val="24"/>
          <w:lang w:eastAsia="es-ES"/>
        </w:rPr>
        <w:t>m</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nado. </w:t>
      </w:r>
      <w:r w:rsidRPr="00E8254A">
        <w:rPr>
          <w:rFonts w:ascii="Arial" w:eastAsia="Times New Roman" w:hAnsi="Arial" w:cs="Arial"/>
          <w:spacing w:val="2"/>
          <w:sz w:val="24"/>
          <w:szCs w:val="24"/>
          <w:lang w:eastAsia="es-ES"/>
        </w:rPr>
        <w:t>T</w:t>
      </w:r>
      <w:r w:rsidRPr="00E8254A">
        <w:rPr>
          <w:rFonts w:ascii="Arial" w:eastAsia="Times New Roman" w:hAnsi="Arial" w:cs="Arial"/>
          <w:sz w:val="24"/>
          <w:szCs w:val="24"/>
          <w:lang w:eastAsia="es-ES"/>
        </w:rPr>
        <w:t>a</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b</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én </w:t>
      </w:r>
      <w:r w:rsidRPr="00E8254A">
        <w:rPr>
          <w:rFonts w:ascii="Arial" w:eastAsia="Times New Roman" w:hAnsi="Arial" w:cs="Arial"/>
          <w:spacing w:val="-2"/>
          <w:sz w:val="24"/>
          <w:szCs w:val="24"/>
          <w:lang w:eastAsia="es-ES"/>
        </w:rPr>
        <w:t>p</w:t>
      </w:r>
      <w:r w:rsidRPr="00E8254A">
        <w:rPr>
          <w:rFonts w:ascii="Arial" w:eastAsia="Times New Roman" w:hAnsi="Arial" w:cs="Arial"/>
          <w:sz w:val="24"/>
          <w:szCs w:val="24"/>
          <w:lang w:eastAsia="es-ES"/>
        </w:rPr>
        <w:t>u</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de oc</w:t>
      </w:r>
      <w:r w:rsidRPr="00E8254A">
        <w:rPr>
          <w:rFonts w:ascii="Arial" w:eastAsia="Times New Roman" w:hAnsi="Arial" w:cs="Arial"/>
          <w:spacing w:val="-2"/>
          <w:sz w:val="24"/>
          <w:szCs w:val="24"/>
          <w:lang w:eastAsia="es-ES"/>
        </w:rPr>
        <w:t>u</w:t>
      </w:r>
      <w:r w:rsidRPr="00E8254A">
        <w:rPr>
          <w:rFonts w:ascii="Arial" w:eastAsia="Times New Roman" w:hAnsi="Arial" w:cs="Arial"/>
          <w:spacing w:val="1"/>
          <w:sz w:val="24"/>
          <w:szCs w:val="24"/>
          <w:lang w:eastAsia="es-ES"/>
        </w:rPr>
        <w:t>r</w:t>
      </w:r>
      <w:r w:rsidRPr="00E8254A">
        <w:rPr>
          <w:rFonts w:ascii="Arial" w:eastAsia="Times New Roman" w:hAnsi="Arial" w:cs="Arial"/>
          <w:spacing w:val="-2"/>
          <w:sz w:val="24"/>
          <w:szCs w:val="24"/>
          <w:lang w:eastAsia="es-ES"/>
        </w:rPr>
        <w:t>r</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r </w:t>
      </w:r>
      <w:r w:rsidRPr="00E8254A">
        <w:rPr>
          <w:rFonts w:ascii="Arial" w:eastAsia="Times New Roman" w:hAnsi="Arial" w:cs="Arial"/>
          <w:spacing w:val="-2"/>
          <w:sz w:val="24"/>
          <w:szCs w:val="24"/>
          <w:lang w:eastAsia="es-ES"/>
        </w:rPr>
        <w:t>po</w:t>
      </w:r>
      <w:r w:rsidRPr="00E8254A">
        <w:rPr>
          <w:rFonts w:ascii="Arial" w:eastAsia="Times New Roman" w:hAnsi="Arial" w:cs="Arial"/>
          <w:sz w:val="24"/>
          <w:szCs w:val="24"/>
          <w:lang w:eastAsia="es-ES"/>
        </w:rPr>
        <w:t>r pa</w:t>
      </w:r>
      <w:r w:rsidRPr="00E8254A">
        <w:rPr>
          <w:rFonts w:ascii="Arial" w:eastAsia="Times New Roman" w:hAnsi="Arial" w:cs="Arial"/>
          <w:spacing w:val="1"/>
          <w:sz w:val="24"/>
          <w:szCs w:val="24"/>
          <w:lang w:eastAsia="es-ES"/>
        </w:rPr>
        <w:t>r</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 de do</w:t>
      </w:r>
      <w:r w:rsidRPr="00E8254A">
        <w:rPr>
          <w:rFonts w:ascii="Arial" w:eastAsia="Times New Roman" w:hAnsi="Arial" w:cs="Arial"/>
          <w:spacing w:val="-2"/>
          <w:sz w:val="24"/>
          <w:szCs w:val="24"/>
          <w:lang w:eastAsia="es-ES"/>
        </w:rPr>
        <w:t>c</w:t>
      </w:r>
      <w:r w:rsidRPr="00E8254A">
        <w:rPr>
          <w:rFonts w:ascii="Arial" w:eastAsia="Times New Roman" w:hAnsi="Arial" w:cs="Arial"/>
          <w:sz w:val="24"/>
          <w:szCs w:val="24"/>
          <w:lang w:eastAsia="es-ES"/>
        </w:rPr>
        <w:t>en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es co</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r</w:t>
      </w:r>
      <w:r w:rsidRPr="00E8254A">
        <w:rPr>
          <w:rFonts w:ascii="Arial" w:eastAsia="Times New Roman" w:hAnsi="Arial" w:cs="Arial"/>
          <w:sz w:val="24"/>
          <w:szCs w:val="24"/>
          <w:lang w:eastAsia="es-ES"/>
        </w:rPr>
        <w:t>a e</w:t>
      </w:r>
      <w:r w:rsidRPr="00E8254A">
        <w:rPr>
          <w:rFonts w:ascii="Arial" w:eastAsia="Times New Roman" w:hAnsi="Arial" w:cs="Arial"/>
          <w:spacing w:val="1"/>
          <w:sz w:val="24"/>
          <w:szCs w:val="24"/>
          <w:lang w:eastAsia="es-ES"/>
        </w:rPr>
        <w:t>st</w:t>
      </w:r>
      <w:r w:rsidRPr="00E8254A">
        <w:rPr>
          <w:rFonts w:ascii="Arial" w:eastAsia="Times New Roman" w:hAnsi="Arial" w:cs="Arial"/>
          <w:sz w:val="24"/>
          <w:szCs w:val="24"/>
          <w:lang w:eastAsia="es-ES"/>
        </w:rPr>
        <w:t>u</w:t>
      </w:r>
      <w:r w:rsidRPr="00E8254A">
        <w:rPr>
          <w:rFonts w:ascii="Arial" w:eastAsia="Times New Roman" w:hAnsi="Arial" w:cs="Arial"/>
          <w:spacing w:val="-2"/>
          <w:sz w:val="24"/>
          <w:szCs w:val="24"/>
          <w:lang w:eastAsia="es-ES"/>
        </w:rPr>
        <w:t>d</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a</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s, o por p</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r</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 de e</w:t>
      </w:r>
      <w:r w:rsidRPr="00E8254A">
        <w:rPr>
          <w:rFonts w:ascii="Arial" w:eastAsia="Times New Roman" w:hAnsi="Arial" w:cs="Arial"/>
          <w:spacing w:val="1"/>
          <w:sz w:val="24"/>
          <w:szCs w:val="24"/>
          <w:lang w:eastAsia="es-ES"/>
        </w:rPr>
        <w:t>s</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ud</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an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es co</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r</w:t>
      </w:r>
      <w:r w:rsidRPr="00E8254A">
        <w:rPr>
          <w:rFonts w:ascii="Arial" w:eastAsia="Times New Roman" w:hAnsi="Arial" w:cs="Arial"/>
          <w:sz w:val="24"/>
          <w:szCs w:val="24"/>
          <w:lang w:eastAsia="es-ES"/>
        </w:rPr>
        <w:t>a do</w:t>
      </w:r>
      <w:r w:rsidRPr="00E8254A">
        <w:rPr>
          <w:rFonts w:ascii="Arial" w:eastAsia="Times New Roman" w:hAnsi="Arial" w:cs="Arial"/>
          <w:spacing w:val="-2"/>
          <w:sz w:val="24"/>
          <w:szCs w:val="24"/>
          <w:lang w:eastAsia="es-ES"/>
        </w:rPr>
        <w:t>c</w:t>
      </w:r>
      <w:r w:rsidRPr="00E8254A">
        <w:rPr>
          <w:rFonts w:ascii="Arial" w:eastAsia="Times New Roman" w:hAnsi="Arial" w:cs="Arial"/>
          <w:sz w:val="24"/>
          <w:szCs w:val="24"/>
          <w:lang w:eastAsia="es-ES"/>
        </w:rPr>
        <w:t>en</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s. An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e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a </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nd</w:t>
      </w:r>
      <w:r w:rsidRPr="00E8254A">
        <w:rPr>
          <w:rFonts w:ascii="Arial" w:eastAsia="Times New Roman" w:hAnsi="Arial" w:cs="Arial"/>
          <w:spacing w:val="-1"/>
          <w:sz w:val="24"/>
          <w:szCs w:val="24"/>
          <w:lang w:eastAsia="es-ES"/>
        </w:rPr>
        <w:t>i</w:t>
      </w:r>
      <w:r w:rsidRPr="00E8254A">
        <w:rPr>
          <w:rFonts w:ascii="Arial" w:eastAsia="Times New Roman" w:hAnsi="Arial" w:cs="Arial"/>
          <w:spacing w:val="1"/>
          <w:sz w:val="24"/>
          <w:szCs w:val="24"/>
          <w:lang w:eastAsia="es-ES"/>
        </w:rPr>
        <w:t>f</w:t>
      </w:r>
      <w:r w:rsidRPr="00E8254A">
        <w:rPr>
          <w:rFonts w:ascii="Arial" w:eastAsia="Times New Roman" w:hAnsi="Arial" w:cs="Arial"/>
          <w:spacing w:val="-2"/>
          <w:sz w:val="24"/>
          <w:szCs w:val="24"/>
          <w:lang w:eastAsia="es-ES"/>
        </w:rPr>
        <w:t>e</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en</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a o </w:t>
      </w:r>
      <w:r w:rsidRPr="00E8254A">
        <w:rPr>
          <w:rFonts w:ascii="Arial" w:eastAsia="Times New Roman" w:hAnsi="Arial" w:cs="Arial"/>
          <w:spacing w:val="-2"/>
          <w:sz w:val="24"/>
          <w:szCs w:val="24"/>
          <w:lang w:eastAsia="es-ES"/>
        </w:rPr>
        <w:t>c</w:t>
      </w:r>
      <w:r w:rsidRPr="00E8254A">
        <w:rPr>
          <w:rFonts w:ascii="Arial" w:eastAsia="Times New Roman" w:hAnsi="Arial" w:cs="Arial"/>
          <w:sz w:val="24"/>
          <w:szCs w:val="24"/>
          <w:lang w:eastAsia="es-ES"/>
        </w:rPr>
        <w:t>o</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p</w:t>
      </w:r>
      <w:r w:rsidRPr="00E8254A">
        <w:rPr>
          <w:rFonts w:ascii="Arial" w:eastAsia="Times New Roman" w:hAnsi="Arial" w:cs="Arial"/>
          <w:spacing w:val="1"/>
          <w:sz w:val="24"/>
          <w:szCs w:val="24"/>
          <w:lang w:eastAsia="es-ES"/>
        </w:rPr>
        <w:t>li</w:t>
      </w:r>
      <w:r w:rsidRPr="00E8254A">
        <w:rPr>
          <w:rFonts w:ascii="Arial" w:eastAsia="Times New Roman" w:hAnsi="Arial" w:cs="Arial"/>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 xml:space="preserve">ad de </w:t>
      </w:r>
      <w:r w:rsidRPr="00E8254A">
        <w:rPr>
          <w:rFonts w:ascii="Arial" w:eastAsia="Times New Roman" w:hAnsi="Arial" w:cs="Arial"/>
          <w:spacing w:val="-2"/>
          <w:sz w:val="24"/>
          <w:szCs w:val="24"/>
          <w:lang w:eastAsia="es-ES"/>
        </w:rPr>
        <w:t>s</w:t>
      </w:r>
      <w:r w:rsidRPr="00E8254A">
        <w:rPr>
          <w:rFonts w:ascii="Arial" w:eastAsia="Times New Roman" w:hAnsi="Arial" w:cs="Arial"/>
          <w:sz w:val="24"/>
          <w:szCs w:val="24"/>
          <w:lang w:eastAsia="es-ES"/>
        </w:rPr>
        <w:t>u e</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o</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xml:space="preserve">no. </w:t>
      </w:r>
      <w:r w:rsidRPr="00E8254A">
        <w:rPr>
          <w:rFonts w:ascii="Arial" w:eastAsia="Times New Roman" w:hAnsi="Arial" w:cs="Arial"/>
          <w:spacing w:val="-3"/>
          <w:sz w:val="24"/>
          <w:szCs w:val="24"/>
          <w:lang w:eastAsia="es-ES"/>
        </w:rPr>
        <w:t>E</w:t>
      </w:r>
      <w:r w:rsidRPr="00E8254A">
        <w:rPr>
          <w:rFonts w:ascii="Arial" w:eastAsia="Times New Roman" w:hAnsi="Arial" w:cs="Arial"/>
          <w:sz w:val="24"/>
          <w:szCs w:val="24"/>
          <w:lang w:eastAsia="es-ES"/>
        </w:rPr>
        <w:t xml:space="preserve">l </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co</w:t>
      </w:r>
      <w:r w:rsidRPr="00E8254A">
        <w:rPr>
          <w:rFonts w:ascii="Arial" w:eastAsia="Times New Roman" w:hAnsi="Arial" w:cs="Arial"/>
          <w:spacing w:val="1"/>
          <w:sz w:val="24"/>
          <w:szCs w:val="24"/>
          <w:lang w:eastAsia="es-ES"/>
        </w:rPr>
        <w:t>s</w:t>
      </w:r>
      <w:r w:rsidRPr="00E8254A">
        <w:rPr>
          <w:rFonts w:ascii="Arial" w:eastAsia="Times New Roman" w:hAnsi="Arial" w:cs="Arial"/>
          <w:sz w:val="24"/>
          <w:szCs w:val="24"/>
          <w:lang w:eastAsia="es-ES"/>
        </w:rPr>
        <w:t>o e</w:t>
      </w:r>
      <w:r w:rsidRPr="00E8254A">
        <w:rPr>
          <w:rFonts w:ascii="Arial" w:eastAsia="Times New Roman" w:hAnsi="Arial" w:cs="Arial"/>
          <w:spacing w:val="-2"/>
          <w:sz w:val="24"/>
          <w:szCs w:val="24"/>
          <w:lang w:eastAsia="es-ES"/>
        </w:rPr>
        <w:t>s</w:t>
      </w:r>
      <w:r w:rsidRPr="00E8254A">
        <w:rPr>
          <w:rFonts w:ascii="Arial" w:eastAsia="Times New Roman" w:hAnsi="Arial" w:cs="Arial"/>
          <w:sz w:val="24"/>
          <w:szCs w:val="24"/>
          <w:lang w:eastAsia="es-ES"/>
        </w:rPr>
        <w:t>co</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 xml:space="preserve">r </w:t>
      </w:r>
      <w:r w:rsidRPr="00E8254A">
        <w:rPr>
          <w:rFonts w:ascii="Arial" w:eastAsia="Times New Roman" w:hAnsi="Arial" w:cs="Arial"/>
          <w:spacing w:val="1"/>
          <w:sz w:val="24"/>
          <w:szCs w:val="24"/>
          <w:lang w:eastAsia="es-ES"/>
        </w:rPr>
        <w:t>ti</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ne con</w:t>
      </w:r>
      <w:r w:rsidRPr="00E8254A">
        <w:rPr>
          <w:rFonts w:ascii="Arial" w:eastAsia="Times New Roman" w:hAnsi="Arial" w:cs="Arial"/>
          <w:spacing w:val="-2"/>
          <w:sz w:val="24"/>
          <w:szCs w:val="24"/>
          <w:lang w:eastAsia="es-ES"/>
        </w:rPr>
        <w:t>s</w:t>
      </w:r>
      <w:r w:rsidRPr="00E8254A">
        <w:rPr>
          <w:rFonts w:ascii="Arial" w:eastAsia="Times New Roman" w:hAnsi="Arial" w:cs="Arial"/>
          <w:sz w:val="24"/>
          <w:szCs w:val="24"/>
          <w:lang w:eastAsia="es-ES"/>
        </w:rPr>
        <w:t>ecue</w:t>
      </w:r>
      <w:r w:rsidRPr="00E8254A">
        <w:rPr>
          <w:rFonts w:ascii="Arial" w:eastAsia="Times New Roman" w:hAnsi="Arial" w:cs="Arial"/>
          <w:spacing w:val="-2"/>
          <w:sz w:val="24"/>
          <w:szCs w:val="24"/>
          <w:lang w:eastAsia="es-ES"/>
        </w:rPr>
        <w:t>n</w:t>
      </w:r>
      <w:r w:rsidRPr="00E8254A">
        <w:rPr>
          <w:rFonts w:ascii="Arial" w:eastAsia="Times New Roman" w:hAnsi="Arial" w:cs="Arial"/>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as </w:t>
      </w:r>
      <w:r w:rsidRPr="00E8254A">
        <w:rPr>
          <w:rFonts w:ascii="Arial" w:eastAsia="Times New Roman" w:hAnsi="Arial" w:cs="Arial"/>
          <w:spacing w:val="-2"/>
          <w:sz w:val="24"/>
          <w:szCs w:val="24"/>
          <w:lang w:eastAsia="es-ES"/>
        </w:rPr>
        <w:t>s</w:t>
      </w:r>
      <w:r w:rsidRPr="00E8254A">
        <w:rPr>
          <w:rFonts w:ascii="Arial" w:eastAsia="Times New Roman" w:hAnsi="Arial" w:cs="Arial"/>
          <w:sz w:val="24"/>
          <w:szCs w:val="24"/>
          <w:lang w:eastAsia="es-ES"/>
        </w:rPr>
        <w:t>o</w:t>
      </w:r>
      <w:r w:rsidRPr="00E8254A">
        <w:rPr>
          <w:rFonts w:ascii="Arial" w:eastAsia="Times New Roman" w:hAnsi="Arial" w:cs="Arial"/>
          <w:spacing w:val="7"/>
          <w:sz w:val="24"/>
          <w:szCs w:val="24"/>
          <w:lang w:eastAsia="es-ES"/>
        </w:rPr>
        <w:t>b</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xml:space="preserve">e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a s</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u</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 xml:space="preserve">, el </w:t>
      </w:r>
      <w:r w:rsidRPr="00E8254A">
        <w:rPr>
          <w:rFonts w:ascii="Arial" w:eastAsia="Times New Roman" w:hAnsi="Arial" w:cs="Arial"/>
          <w:spacing w:val="-2"/>
          <w:sz w:val="24"/>
          <w:szCs w:val="24"/>
          <w:lang w:eastAsia="es-ES"/>
        </w:rPr>
        <w:t>b</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en</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s</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ar e</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oc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onal y el </w:t>
      </w:r>
      <w:r w:rsidRPr="00E8254A">
        <w:rPr>
          <w:rFonts w:ascii="Arial" w:eastAsia="Times New Roman" w:hAnsi="Arial" w:cs="Arial"/>
          <w:spacing w:val="-2"/>
          <w:sz w:val="24"/>
          <w:szCs w:val="24"/>
          <w:lang w:eastAsia="es-ES"/>
        </w:rPr>
        <w:t>r</w:t>
      </w:r>
      <w:r w:rsidRPr="00E8254A">
        <w:rPr>
          <w:rFonts w:ascii="Arial" w:eastAsia="Times New Roman" w:hAnsi="Arial" w:cs="Arial"/>
          <w:sz w:val="24"/>
          <w:szCs w:val="24"/>
          <w:lang w:eastAsia="es-ES"/>
        </w:rPr>
        <w:t>en</w:t>
      </w:r>
      <w:r w:rsidRPr="00E8254A">
        <w:rPr>
          <w:rFonts w:ascii="Arial" w:eastAsia="Times New Roman" w:hAnsi="Arial" w:cs="Arial"/>
          <w:spacing w:val="-2"/>
          <w:sz w:val="24"/>
          <w:szCs w:val="24"/>
          <w:lang w:eastAsia="es-ES"/>
        </w:rPr>
        <w:t>d</w:t>
      </w:r>
      <w:r w:rsidRPr="00E8254A">
        <w:rPr>
          <w:rFonts w:ascii="Arial" w:eastAsia="Times New Roman" w:hAnsi="Arial" w:cs="Arial"/>
          <w:spacing w:val="1"/>
          <w:sz w:val="24"/>
          <w:szCs w:val="24"/>
          <w:lang w:eastAsia="es-ES"/>
        </w:rPr>
        <w:t>i</w:t>
      </w:r>
      <w:r w:rsidRPr="00E8254A">
        <w:rPr>
          <w:rFonts w:ascii="Arial" w:eastAsia="Times New Roman" w:hAnsi="Arial" w:cs="Arial"/>
          <w:spacing w:val="-4"/>
          <w:sz w:val="24"/>
          <w:szCs w:val="24"/>
          <w:lang w:eastAsia="es-ES"/>
        </w:rPr>
        <w:t>m</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en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o e</w:t>
      </w:r>
      <w:r w:rsidRPr="00E8254A">
        <w:rPr>
          <w:rFonts w:ascii="Arial" w:eastAsia="Times New Roman" w:hAnsi="Arial" w:cs="Arial"/>
          <w:spacing w:val="1"/>
          <w:sz w:val="24"/>
          <w:szCs w:val="24"/>
          <w:lang w:eastAsia="es-ES"/>
        </w:rPr>
        <w:t>s</w:t>
      </w:r>
      <w:r w:rsidRPr="00E8254A">
        <w:rPr>
          <w:rFonts w:ascii="Arial" w:eastAsia="Times New Roman" w:hAnsi="Arial" w:cs="Arial"/>
          <w:sz w:val="24"/>
          <w:szCs w:val="24"/>
          <w:lang w:eastAsia="es-ES"/>
        </w:rPr>
        <w:t>c</w:t>
      </w:r>
      <w:r w:rsidRPr="00E8254A">
        <w:rPr>
          <w:rFonts w:ascii="Arial" w:eastAsia="Times New Roman" w:hAnsi="Arial" w:cs="Arial"/>
          <w:spacing w:val="-2"/>
          <w:sz w:val="24"/>
          <w:szCs w:val="24"/>
          <w:lang w:eastAsia="es-ES"/>
        </w:rPr>
        <w:t>o</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r de</w:t>
      </w:r>
      <w:r w:rsidRPr="00E8254A">
        <w:rPr>
          <w:rFonts w:ascii="Arial" w:eastAsia="Times New Roman" w:hAnsi="Arial" w:cs="Arial"/>
          <w:spacing w:val="1"/>
          <w:sz w:val="24"/>
          <w:szCs w:val="24"/>
          <w:lang w:eastAsia="es-ES"/>
        </w:rPr>
        <w:t xml:space="preserve"> l</w:t>
      </w:r>
      <w:r w:rsidRPr="00E8254A">
        <w:rPr>
          <w:rFonts w:ascii="Arial" w:eastAsia="Times New Roman" w:hAnsi="Arial" w:cs="Arial"/>
          <w:sz w:val="24"/>
          <w:szCs w:val="24"/>
          <w:lang w:eastAsia="es-ES"/>
        </w:rPr>
        <w:t>os e</w:t>
      </w:r>
      <w:r w:rsidRPr="00E8254A">
        <w:rPr>
          <w:rFonts w:ascii="Arial" w:eastAsia="Times New Roman" w:hAnsi="Arial" w:cs="Arial"/>
          <w:spacing w:val="-2"/>
          <w:sz w:val="24"/>
          <w:szCs w:val="24"/>
          <w:lang w:eastAsia="es-ES"/>
        </w:rPr>
        <w:t>s</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ud</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an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es y so</w:t>
      </w:r>
      <w:r w:rsidRPr="00E8254A">
        <w:rPr>
          <w:rFonts w:ascii="Arial" w:eastAsia="Times New Roman" w:hAnsi="Arial" w:cs="Arial"/>
          <w:spacing w:val="-2"/>
          <w:sz w:val="24"/>
          <w:szCs w:val="24"/>
          <w:lang w:eastAsia="es-ES"/>
        </w:rPr>
        <w:t>b</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xml:space="preserve">e </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l a</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b</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en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e </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 xml:space="preserve">e </w:t>
      </w:r>
      <w:r w:rsidRPr="00E8254A">
        <w:rPr>
          <w:rFonts w:ascii="Arial" w:eastAsia="Times New Roman" w:hAnsi="Arial" w:cs="Arial"/>
          <w:sz w:val="24"/>
          <w:szCs w:val="24"/>
          <w:lang w:eastAsia="es-ES"/>
        </w:rPr>
        <w:lastRenderedPageBreak/>
        <w:t>ap</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n</w:t>
      </w:r>
      <w:r w:rsidRPr="00E8254A">
        <w:rPr>
          <w:rFonts w:ascii="Arial" w:eastAsia="Times New Roman" w:hAnsi="Arial" w:cs="Arial"/>
          <w:sz w:val="24"/>
          <w:szCs w:val="24"/>
          <w:lang w:eastAsia="es-ES"/>
        </w:rPr>
        <w:t>d</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za</w:t>
      </w:r>
      <w:r w:rsidRPr="00E8254A">
        <w:rPr>
          <w:rFonts w:ascii="Arial" w:eastAsia="Times New Roman" w:hAnsi="Arial" w:cs="Arial"/>
          <w:spacing w:val="1"/>
          <w:sz w:val="24"/>
          <w:szCs w:val="24"/>
          <w:lang w:eastAsia="es-ES"/>
        </w:rPr>
        <w:t>j</w:t>
      </w:r>
      <w:r w:rsidRPr="00E8254A">
        <w:rPr>
          <w:rFonts w:ascii="Arial" w:eastAsia="Times New Roman" w:hAnsi="Arial" w:cs="Arial"/>
          <w:sz w:val="24"/>
          <w:szCs w:val="24"/>
          <w:lang w:eastAsia="es-ES"/>
        </w:rPr>
        <w:t xml:space="preserve">e y el </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li</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a es</w:t>
      </w:r>
      <w:r w:rsidRPr="00E8254A">
        <w:rPr>
          <w:rFonts w:ascii="Arial" w:eastAsia="Times New Roman" w:hAnsi="Arial" w:cs="Arial"/>
          <w:spacing w:val="1"/>
          <w:sz w:val="24"/>
          <w:szCs w:val="24"/>
          <w:lang w:eastAsia="es-ES"/>
        </w:rPr>
        <w:t>c</w:t>
      </w:r>
      <w:r w:rsidRPr="00E8254A">
        <w:rPr>
          <w:rFonts w:ascii="Arial" w:eastAsia="Times New Roman" w:hAnsi="Arial" w:cs="Arial"/>
          <w:spacing w:val="-2"/>
          <w:sz w:val="24"/>
          <w:szCs w:val="24"/>
          <w:lang w:eastAsia="es-ES"/>
        </w:rPr>
        <w:t>o</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ar d</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 xml:space="preserve">l </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s</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b</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pacing w:val="-4"/>
          <w:sz w:val="24"/>
          <w:szCs w:val="24"/>
          <w:lang w:eastAsia="es-ES"/>
        </w:rPr>
        <w:t>m</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en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o ed</w:t>
      </w:r>
      <w:r w:rsidRPr="00E8254A">
        <w:rPr>
          <w:rFonts w:ascii="Arial" w:eastAsia="Times New Roman" w:hAnsi="Arial" w:cs="Arial"/>
          <w:spacing w:val="-2"/>
          <w:sz w:val="24"/>
          <w:szCs w:val="24"/>
          <w:lang w:eastAsia="es-ES"/>
        </w:rPr>
        <w:t>uc</w:t>
      </w:r>
      <w:r w:rsidRPr="00E8254A">
        <w:rPr>
          <w:rFonts w:ascii="Arial" w:eastAsia="Times New Roman" w:hAnsi="Arial" w:cs="Arial"/>
          <w:sz w:val="24"/>
          <w:szCs w:val="24"/>
          <w:lang w:eastAsia="es-ES"/>
        </w:rPr>
        <w:t>a</w:t>
      </w:r>
      <w:r w:rsidRPr="00E8254A">
        <w:rPr>
          <w:rFonts w:ascii="Arial" w:eastAsia="Times New Roman" w:hAnsi="Arial" w:cs="Arial"/>
          <w:spacing w:val="1"/>
          <w:sz w:val="24"/>
          <w:szCs w:val="24"/>
          <w:lang w:eastAsia="es-ES"/>
        </w:rPr>
        <w:t>ti</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o.</w:t>
      </w:r>
    </w:p>
    <w:p w:rsidR="00894C51" w:rsidRPr="00894C51" w:rsidRDefault="00894C51" w:rsidP="00894C51">
      <w:pPr>
        <w:widowControl w:val="0"/>
        <w:spacing w:after="0"/>
        <w:ind w:right="61"/>
        <w:contextualSpacing/>
        <w:jc w:val="both"/>
        <w:rPr>
          <w:rFonts w:ascii="Arial" w:eastAsia="Times New Roman" w:hAnsi="Arial" w:cs="Arial"/>
          <w:b/>
          <w:bCs/>
          <w:spacing w:val="-1"/>
          <w:sz w:val="24"/>
          <w:szCs w:val="24"/>
          <w:lang w:eastAsia="es-ES"/>
        </w:rPr>
      </w:pPr>
    </w:p>
    <w:p w:rsidR="00894C51" w:rsidRPr="00894C51" w:rsidRDefault="00894C51" w:rsidP="00894C51">
      <w:pPr>
        <w:pStyle w:val="Ttulo3"/>
        <w:numPr>
          <w:ilvl w:val="0"/>
          <w:numId w:val="0"/>
        </w:numPr>
        <w:jc w:val="left"/>
        <w:rPr>
          <w:sz w:val="24"/>
        </w:rPr>
      </w:pPr>
      <w:bookmarkStart w:id="118" w:name="_Toc419751870"/>
      <w:r w:rsidRPr="00894C51">
        <w:rPr>
          <w:bCs w:val="0"/>
          <w:spacing w:val="-1"/>
          <w:sz w:val="24"/>
        </w:rPr>
        <w:t xml:space="preserve">7.3.10 </w:t>
      </w:r>
      <w:r w:rsidR="00E8254A" w:rsidRPr="00894C51">
        <w:rPr>
          <w:bCs w:val="0"/>
          <w:spacing w:val="-1"/>
          <w:sz w:val="24"/>
        </w:rPr>
        <w:t>C</w:t>
      </w:r>
      <w:r w:rsidR="00E8254A" w:rsidRPr="00894C51">
        <w:rPr>
          <w:bCs w:val="0"/>
          <w:sz w:val="24"/>
        </w:rPr>
        <w:t>i</w:t>
      </w:r>
      <w:r w:rsidR="00E8254A" w:rsidRPr="00894C51">
        <w:rPr>
          <w:bCs w:val="0"/>
          <w:spacing w:val="2"/>
          <w:sz w:val="24"/>
        </w:rPr>
        <w:t>b</w:t>
      </w:r>
      <w:r w:rsidR="00E8254A" w:rsidRPr="00894C51">
        <w:rPr>
          <w:bCs w:val="0"/>
          <w:spacing w:val="-1"/>
          <w:sz w:val="24"/>
        </w:rPr>
        <w:t>er-</w:t>
      </w:r>
      <w:r w:rsidR="00E8254A" w:rsidRPr="00894C51">
        <w:rPr>
          <w:bCs w:val="0"/>
          <w:spacing w:val="1"/>
          <w:sz w:val="24"/>
        </w:rPr>
        <w:t>b</w:t>
      </w:r>
      <w:r w:rsidR="00E8254A" w:rsidRPr="00894C51">
        <w:rPr>
          <w:bCs w:val="0"/>
          <w:spacing w:val="-1"/>
          <w:sz w:val="24"/>
        </w:rPr>
        <w:t>ul</w:t>
      </w:r>
      <w:r w:rsidR="00E8254A" w:rsidRPr="00894C51">
        <w:rPr>
          <w:bCs w:val="0"/>
          <w:spacing w:val="-3"/>
          <w:sz w:val="24"/>
        </w:rPr>
        <w:t>l</w:t>
      </w:r>
      <w:r w:rsidR="00E8254A" w:rsidRPr="00894C51">
        <w:rPr>
          <w:bCs w:val="0"/>
          <w:spacing w:val="1"/>
          <w:sz w:val="24"/>
        </w:rPr>
        <w:t>y</w:t>
      </w:r>
      <w:r w:rsidR="00E8254A" w:rsidRPr="00894C51">
        <w:rPr>
          <w:bCs w:val="0"/>
          <w:sz w:val="24"/>
        </w:rPr>
        <w:t xml:space="preserve">ing o </w:t>
      </w:r>
      <w:r w:rsidR="00E8254A" w:rsidRPr="00894C51">
        <w:rPr>
          <w:bCs w:val="0"/>
          <w:spacing w:val="-1"/>
          <w:sz w:val="24"/>
        </w:rPr>
        <w:t>c</w:t>
      </w:r>
      <w:r w:rsidR="00E8254A" w:rsidRPr="00894C51">
        <w:rPr>
          <w:bCs w:val="0"/>
          <w:sz w:val="24"/>
        </w:rPr>
        <w:t>i</w:t>
      </w:r>
      <w:r w:rsidR="00E8254A" w:rsidRPr="00894C51">
        <w:rPr>
          <w:bCs w:val="0"/>
          <w:spacing w:val="2"/>
          <w:sz w:val="24"/>
        </w:rPr>
        <w:t>b</w:t>
      </w:r>
      <w:r w:rsidR="00E8254A" w:rsidRPr="00894C51">
        <w:rPr>
          <w:bCs w:val="0"/>
          <w:spacing w:val="-1"/>
          <w:sz w:val="24"/>
        </w:rPr>
        <w:t>er-ac</w:t>
      </w:r>
      <w:r w:rsidR="00E8254A" w:rsidRPr="00894C51">
        <w:rPr>
          <w:bCs w:val="0"/>
          <w:spacing w:val="1"/>
          <w:sz w:val="24"/>
        </w:rPr>
        <w:t>o</w:t>
      </w:r>
      <w:r w:rsidR="00E8254A" w:rsidRPr="00894C51">
        <w:rPr>
          <w:bCs w:val="0"/>
          <w:spacing w:val="-3"/>
          <w:sz w:val="24"/>
        </w:rPr>
        <w:t>s</w:t>
      </w:r>
      <w:r w:rsidR="00E8254A" w:rsidRPr="00894C51">
        <w:rPr>
          <w:bCs w:val="0"/>
          <w:sz w:val="24"/>
        </w:rPr>
        <w:t xml:space="preserve">o </w:t>
      </w:r>
      <w:r w:rsidR="00E8254A" w:rsidRPr="00894C51">
        <w:rPr>
          <w:bCs w:val="0"/>
          <w:spacing w:val="-1"/>
          <w:sz w:val="24"/>
        </w:rPr>
        <w:t>e</w:t>
      </w:r>
      <w:r w:rsidR="00E8254A" w:rsidRPr="00894C51">
        <w:rPr>
          <w:bCs w:val="0"/>
          <w:sz w:val="24"/>
        </w:rPr>
        <w:t>s</w:t>
      </w:r>
      <w:r w:rsidR="00E8254A" w:rsidRPr="00894C51">
        <w:rPr>
          <w:bCs w:val="0"/>
          <w:spacing w:val="-1"/>
          <w:sz w:val="24"/>
        </w:rPr>
        <w:t>c</w:t>
      </w:r>
      <w:r w:rsidR="00E8254A" w:rsidRPr="00894C51">
        <w:rPr>
          <w:bCs w:val="0"/>
          <w:spacing w:val="1"/>
          <w:sz w:val="24"/>
        </w:rPr>
        <w:t>o</w:t>
      </w:r>
      <w:r w:rsidR="00E8254A" w:rsidRPr="00894C51">
        <w:rPr>
          <w:bCs w:val="0"/>
          <w:spacing w:val="-3"/>
          <w:sz w:val="24"/>
        </w:rPr>
        <w:t>l</w:t>
      </w:r>
      <w:r w:rsidR="00E8254A" w:rsidRPr="00894C51">
        <w:rPr>
          <w:bCs w:val="0"/>
          <w:spacing w:val="-1"/>
          <w:sz w:val="24"/>
        </w:rPr>
        <w:t>a</w:t>
      </w:r>
      <w:r w:rsidR="00E8254A" w:rsidRPr="00894C51">
        <w:rPr>
          <w:bCs w:val="0"/>
          <w:spacing w:val="3"/>
          <w:sz w:val="24"/>
        </w:rPr>
        <w:t>r</w:t>
      </w:r>
      <w:r w:rsidRPr="00894C51">
        <w:rPr>
          <w:sz w:val="24"/>
        </w:rPr>
        <w:t>:</w:t>
      </w:r>
      <w:bookmarkEnd w:id="118"/>
    </w:p>
    <w:p w:rsidR="00E8254A" w:rsidRPr="00E8254A" w:rsidRDefault="00E8254A" w:rsidP="00894C51">
      <w:pPr>
        <w:widowControl w:val="0"/>
        <w:spacing w:after="0"/>
        <w:ind w:right="61"/>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Fo</w:t>
      </w:r>
      <w:r w:rsidRPr="00E8254A">
        <w:rPr>
          <w:rFonts w:ascii="Arial" w:eastAsia="Times New Roman" w:hAnsi="Arial" w:cs="Arial"/>
          <w:spacing w:val="1"/>
          <w:sz w:val="24"/>
          <w:szCs w:val="24"/>
          <w:lang w:eastAsia="es-ES"/>
        </w:rPr>
        <w:t>r</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 xml:space="preserve">a de </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n</w:t>
      </w:r>
      <w:r w:rsidRPr="00E8254A">
        <w:rPr>
          <w:rFonts w:ascii="Arial" w:eastAsia="Times New Roman" w:hAnsi="Arial" w:cs="Arial"/>
          <w:spacing w:val="1"/>
          <w:sz w:val="24"/>
          <w:szCs w:val="24"/>
          <w:lang w:eastAsia="es-ES"/>
        </w:rPr>
        <w:t>ti</w:t>
      </w:r>
      <w:r w:rsidRPr="00E8254A">
        <w:rPr>
          <w:rFonts w:ascii="Arial" w:eastAsia="Times New Roman" w:hAnsi="Arial" w:cs="Arial"/>
          <w:spacing w:val="-4"/>
          <w:sz w:val="24"/>
          <w:szCs w:val="24"/>
          <w:lang w:eastAsia="es-ES"/>
        </w:rPr>
        <w:t>m</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d</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ón </w:t>
      </w:r>
      <w:r w:rsidRPr="00E8254A">
        <w:rPr>
          <w:rFonts w:ascii="Arial" w:eastAsia="Times New Roman" w:hAnsi="Arial" w:cs="Arial"/>
          <w:spacing w:val="-2"/>
          <w:sz w:val="24"/>
          <w:szCs w:val="24"/>
          <w:lang w:eastAsia="es-ES"/>
        </w:rPr>
        <w:t>c</w:t>
      </w:r>
      <w:r w:rsidRPr="00E8254A">
        <w:rPr>
          <w:rFonts w:ascii="Arial" w:eastAsia="Times New Roman" w:hAnsi="Arial" w:cs="Arial"/>
          <w:sz w:val="24"/>
          <w:szCs w:val="24"/>
          <w:lang w:eastAsia="es-ES"/>
        </w:rPr>
        <w:t>on u</w:t>
      </w:r>
      <w:r w:rsidRPr="00E8254A">
        <w:rPr>
          <w:rFonts w:ascii="Arial" w:eastAsia="Times New Roman" w:hAnsi="Arial" w:cs="Arial"/>
          <w:spacing w:val="-2"/>
          <w:sz w:val="24"/>
          <w:szCs w:val="24"/>
          <w:lang w:eastAsia="es-ES"/>
        </w:rPr>
        <w:t>s</w:t>
      </w:r>
      <w:r w:rsidRPr="00E8254A">
        <w:rPr>
          <w:rFonts w:ascii="Arial" w:eastAsia="Times New Roman" w:hAnsi="Arial" w:cs="Arial"/>
          <w:sz w:val="24"/>
          <w:szCs w:val="24"/>
          <w:lang w:eastAsia="es-ES"/>
        </w:rPr>
        <w:t>o de</w:t>
      </w:r>
      <w:r w:rsidRPr="00E8254A">
        <w:rPr>
          <w:rFonts w:ascii="Arial" w:eastAsia="Times New Roman" w:hAnsi="Arial" w:cs="Arial"/>
          <w:spacing w:val="-1"/>
          <w:sz w:val="24"/>
          <w:szCs w:val="24"/>
          <w:lang w:eastAsia="es-ES"/>
        </w:rPr>
        <w:t>l</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be</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xml:space="preserve">ado de </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ec</w:t>
      </w:r>
      <w:r w:rsidRPr="00E8254A">
        <w:rPr>
          <w:rFonts w:ascii="Arial" w:eastAsia="Times New Roman" w:hAnsi="Arial" w:cs="Arial"/>
          <w:spacing w:val="-2"/>
          <w:sz w:val="24"/>
          <w:szCs w:val="24"/>
          <w:lang w:eastAsia="es-ES"/>
        </w:rPr>
        <w:t>n</w:t>
      </w:r>
      <w:r w:rsidRPr="00E8254A">
        <w:rPr>
          <w:rFonts w:ascii="Arial" w:eastAsia="Times New Roman" w:hAnsi="Arial" w:cs="Arial"/>
          <w:sz w:val="24"/>
          <w:szCs w:val="24"/>
          <w:lang w:eastAsia="es-ES"/>
        </w:rPr>
        <w:t>o</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o</w:t>
      </w:r>
      <w:r w:rsidRPr="00E8254A">
        <w:rPr>
          <w:rFonts w:ascii="Arial" w:eastAsia="Times New Roman" w:hAnsi="Arial" w:cs="Arial"/>
          <w:spacing w:val="-2"/>
          <w:sz w:val="24"/>
          <w:szCs w:val="24"/>
          <w:lang w:eastAsia="es-ES"/>
        </w:rPr>
        <w:t>g</w:t>
      </w:r>
      <w:r w:rsidRPr="00E8254A">
        <w:rPr>
          <w:rFonts w:ascii="Arial" w:eastAsia="Times New Roman" w:hAnsi="Arial" w:cs="Arial"/>
          <w:spacing w:val="1"/>
          <w:sz w:val="24"/>
          <w:szCs w:val="24"/>
          <w:lang w:eastAsia="es-ES"/>
        </w:rPr>
        <w:t>í</w:t>
      </w:r>
      <w:r w:rsidRPr="00E8254A">
        <w:rPr>
          <w:rFonts w:ascii="Arial" w:eastAsia="Times New Roman" w:hAnsi="Arial" w:cs="Arial"/>
          <w:sz w:val="24"/>
          <w:szCs w:val="24"/>
          <w:lang w:eastAsia="es-ES"/>
        </w:rPr>
        <w:t xml:space="preserve">as de </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f</w:t>
      </w:r>
      <w:r w:rsidRPr="00E8254A">
        <w:rPr>
          <w:rFonts w:ascii="Arial" w:eastAsia="Times New Roman" w:hAnsi="Arial" w:cs="Arial"/>
          <w:spacing w:val="-2"/>
          <w:sz w:val="24"/>
          <w:szCs w:val="24"/>
          <w:lang w:eastAsia="es-ES"/>
        </w:rPr>
        <w:t>o</w:t>
      </w:r>
      <w:r w:rsidRPr="00E8254A">
        <w:rPr>
          <w:rFonts w:ascii="Arial" w:eastAsia="Times New Roman" w:hAnsi="Arial" w:cs="Arial"/>
          <w:spacing w:val="1"/>
          <w:sz w:val="24"/>
          <w:szCs w:val="24"/>
          <w:lang w:eastAsia="es-ES"/>
        </w:rPr>
        <w:t>r</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ac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ón </w:t>
      </w:r>
      <w:r w:rsidRPr="00E8254A">
        <w:rPr>
          <w:rFonts w:ascii="Arial" w:eastAsia="Times New Roman" w:hAnsi="Arial" w:cs="Arial"/>
          <w:spacing w:val="1"/>
          <w:sz w:val="24"/>
          <w:szCs w:val="24"/>
          <w:lang w:eastAsia="es-ES"/>
        </w:rPr>
        <w:t>(</w:t>
      </w:r>
      <w:r w:rsidRPr="00E8254A">
        <w:rPr>
          <w:rFonts w:ascii="Arial" w:eastAsia="Times New Roman" w:hAnsi="Arial" w:cs="Arial"/>
          <w:spacing w:val="-4"/>
          <w:sz w:val="24"/>
          <w:szCs w:val="24"/>
          <w:lang w:eastAsia="es-ES"/>
        </w:rPr>
        <w:t>I</w:t>
      </w:r>
      <w:r w:rsidRPr="00E8254A">
        <w:rPr>
          <w:rFonts w:ascii="Arial" w:eastAsia="Times New Roman" w:hAnsi="Arial" w:cs="Arial"/>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ne</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 </w:t>
      </w:r>
      <w:r w:rsidRPr="00E8254A">
        <w:rPr>
          <w:rFonts w:ascii="Arial" w:eastAsia="Times New Roman" w:hAnsi="Arial" w:cs="Arial"/>
          <w:spacing w:val="-2"/>
          <w:sz w:val="24"/>
          <w:szCs w:val="24"/>
          <w:lang w:eastAsia="es-ES"/>
        </w:rPr>
        <w:t>r</w:t>
      </w:r>
      <w:r w:rsidRPr="00E8254A">
        <w:rPr>
          <w:rFonts w:ascii="Arial" w:eastAsia="Times New Roman" w:hAnsi="Arial" w:cs="Arial"/>
          <w:sz w:val="24"/>
          <w:szCs w:val="24"/>
          <w:lang w:eastAsia="es-ES"/>
        </w:rPr>
        <w:t>edes so</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es </w:t>
      </w:r>
      <w:r w:rsidRPr="00E8254A">
        <w:rPr>
          <w:rFonts w:ascii="Arial" w:eastAsia="Times New Roman" w:hAnsi="Arial" w:cs="Arial"/>
          <w:spacing w:val="-2"/>
          <w:sz w:val="24"/>
          <w:szCs w:val="24"/>
          <w:lang w:eastAsia="es-ES"/>
        </w:rPr>
        <w:t>v</w:t>
      </w:r>
      <w:r w:rsidRPr="00E8254A">
        <w:rPr>
          <w:rFonts w:ascii="Arial" w:eastAsia="Times New Roman" w:hAnsi="Arial" w:cs="Arial"/>
          <w:spacing w:val="-1"/>
          <w:sz w:val="24"/>
          <w:szCs w:val="24"/>
          <w:lang w:eastAsia="es-ES"/>
        </w:rPr>
        <w:t>i</w:t>
      </w:r>
      <w:r w:rsidRPr="00E8254A">
        <w:rPr>
          <w:rFonts w:ascii="Arial" w:eastAsia="Times New Roman" w:hAnsi="Arial" w:cs="Arial"/>
          <w:spacing w:val="1"/>
          <w:sz w:val="24"/>
          <w:szCs w:val="24"/>
          <w:lang w:eastAsia="es-ES"/>
        </w:rPr>
        <w:t>rt</w:t>
      </w:r>
      <w:r w:rsidRPr="00E8254A">
        <w:rPr>
          <w:rFonts w:ascii="Arial" w:eastAsia="Times New Roman" w:hAnsi="Arial" w:cs="Arial"/>
          <w:spacing w:val="-2"/>
          <w:sz w:val="24"/>
          <w:szCs w:val="24"/>
          <w:lang w:eastAsia="es-ES"/>
        </w:rPr>
        <w:t>u</w:t>
      </w:r>
      <w:r w:rsidRPr="00E8254A">
        <w:rPr>
          <w:rFonts w:ascii="Arial" w:eastAsia="Times New Roman" w:hAnsi="Arial" w:cs="Arial"/>
          <w:sz w:val="24"/>
          <w:szCs w:val="24"/>
          <w:lang w:eastAsia="es-ES"/>
        </w:rPr>
        <w:t>a</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 xml:space="preserve">s, </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e</w:t>
      </w:r>
      <w:r w:rsidRPr="00E8254A">
        <w:rPr>
          <w:rFonts w:ascii="Arial" w:eastAsia="Times New Roman" w:hAnsi="Arial" w:cs="Arial"/>
          <w:spacing w:val="1"/>
          <w:sz w:val="24"/>
          <w:szCs w:val="24"/>
          <w:lang w:eastAsia="es-ES"/>
        </w:rPr>
        <w:t>f</w:t>
      </w:r>
      <w:r w:rsidRPr="00E8254A">
        <w:rPr>
          <w:rFonts w:ascii="Arial" w:eastAsia="Times New Roman" w:hAnsi="Arial" w:cs="Arial"/>
          <w:sz w:val="24"/>
          <w:szCs w:val="24"/>
          <w:lang w:eastAsia="es-ES"/>
        </w:rPr>
        <w:t>on</w:t>
      </w:r>
      <w:r w:rsidRPr="00E8254A">
        <w:rPr>
          <w:rFonts w:ascii="Arial" w:eastAsia="Times New Roman" w:hAnsi="Arial" w:cs="Arial"/>
          <w:spacing w:val="-1"/>
          <w:sz w:val="24"/>
          <w:szCs w:val="24"/>
          <w:lang w:eastAsia="es-ES"/>
        </w:rPr>
        <w:t>í</w:t>
      </w:r>
      <w:r w:rsidRPr="00E8254A">
        <w:rPr>
          <w:rFonts w:ascii="Arial" w:eastAsia="Times New Roman" w:hAnsi="Arial" w:cs="Arial"/>
          <w:sz w:val="24"/>
          <w:szCs w:val="24"/>
          <w:lang w:eastAsia="es-ES"/>
        </w:rPr>
        <w:t xml:space="preserve">a </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ó</w:t>
      </w:r>
      <w:r w:rsidRPr="00E8254A">
        <w:rPr>
          <w:rFonts w:ascii="Arial" w:eastAsia="Times New Roman" w:hAnsi="Arial" w:cs="Arial"/>
          <w:spacing w:val="-2"/>
          <w:sz w:val="24"/>
          <w:szCs w:val="24"/>
          <w:lang w:eastAsia="es-ES"/>
        </w:rPr>
        <w:t>v</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l y </w:t>
      </w:r>
      <w:r w:rsidRPr="00E8254A">
        <w:rPr>
          <w:rFonts w:ascii="Arial" w:eastAsia="Times New Roman" w:hAnsi="Arial" w:cs="Arial"/>
          <w:spacing w:val="-2"/>
          <w:sz w:val="24"/>
          <w:szCs w:val="24"/>
          <w:lang w:eastAsia="es-ES"/>
        </w:rPr>
        <w:t>v</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deo</w:t>
      </w:r>
      <w:r w:rsidRPr="00E8254A">
        <w:rPr>
          <w:rFonts w:ascii="Arial" w:eastAsia="Times New Roman" w:hAnsi="Arial" w:cs="Arial"/>
          <w:spacing w:val="3"/>
          <w:sz w:val="24"/>
          <w:szCs w:val="24"/>
          <w:lang w:eastAsia="es-ES"/>
        </w:rPr>
        <w:t>j</w:t>
      </w:r>
      <w:r w:rsidRPr="00E8254A">
        <w:rPr>
          <w:rFonts w:ascii="Arial" w:eastAsia="Times New Roman" w:hAnsi="Arial" w:cs="Arial"/>
          <w:sz w:val="24"/>
          <w:szCs w:val="24"/>
          <w:lang w:eastAsia="es-ES"/>
        </w:rPr>
        <w:t>ue</w:t>
      </w:r>
      <w:r w:rsidRPr="00E8254A">
        <w:rPr>
          <w:rFonts w:ascii="Arial" w:eastAsia="Times New Roman" w:hAnsi="Arial" w:cs="Arial"/>
          <w:spacing w:val="-2"/>
          <w:sz w:val="24"/>
          <w:szCs w:val="24"/>
          <w:lang w:eastAsia="es-ES"/>
        </w:rPr>
        <w:t>g</w:t>
      </w:r>
      <w:r w:rsidRPr="00E8254A">
        <w:rPr>
          <w:rFonts w:ascii="Arial" w:eastAsia="Times New Roman" w:hAnsi="Arial" w:cs="Arial"/>
          <w:sz w:val="24"/>
          <w:szCs w:val="24"/>
          <w:lang w:eastAsia="es-ES"/>
        </w:rPr>
        <w:t>os o</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l</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ne) p</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xml:space="preserve">a </w:t>
      </w:r>
      <w:r w:rsidRPr="00E8254A">
        <w:rPr>
          <w:rFonts w:ascii="Arial" w:eastAsia="Times New Roman" w:hAnsi="Arial" w:cs="Arial"/>
          <w:spacing w:val="-2"/>
          <w:sz w:val="24"/>
          <w:szCs w:val="24"/>
          <w:lang w:eastAsia="es-ES"/>
        </w:rPr>
        <w:t>e</w:t>
      </w:r>
      <w:r w:rsidRPr="00E8254A">
        <w:rPr>
          <w:rFonts w:ascii="Arial" w:eastAsia="Times New Roman" w:hAnsi="Arial" w:cs="Arial"/>
          <w:spacing w:val="-1"/>
          <w:sz w:val="24"/>
          <w:szCs w:val="24"/>
          <w:lang w:eastAsia="es-ES"/>
        </w:rPr>
        <w:t>j</w:t>
      </w:r>
      <w:r w:rsidRPr="00E8254A">
        <w:rPr>
          <w:rFonts w:ascii="Arial" w:eastAsia="Times New Roman" w:hAnsi="Arial" w:cs="Arial"/>
          <w:sz w:val="24"/>
          <w:szCs w:val="24"/>
          <w:lang w:eastAsia="es-ES"/>
        </w:rPr>
        <w:t>e</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c</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 xml:space="preserve">r </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a</w:t>
      </w:r>
      <w:r w:rsidRPr="00E8254A">
        <w:rPr>
          <w:rFonts w:ascii="Arial" w:eastAsia="Times New Roman" w:hAnsi="Arial" w:cs="Arial"/>
          <w:spacing w:val="1"/>
          <w:sz w:val="24"/>
          <w:szCs w:val="24"/>
          <w:lang w:eastAsia="es-ES"/>
        </w:rPr>
        <w:t>lt</w:t>
      </w:r>
      <w:r w:rsidRPr="00E8254A">
        <w:rPr>
          <w:rFonts w:ascii="Arial" w:eastAsia="Times New Roman" w:hAnsi="Arial" w:cs="Arial"/>
          <w:spacing w:val="-2"/>
          <w:sz w:val="24"/>
          <w:szCs w:val="24"/>
          <w:lang w:eastAsia="es-ES"/>
        </w:rPr>
        <w:t>r</w:t>
      </w:r>
      <w:r w:rsidRPr="00E8254A">
        <w:rPr>
          <w:rFonts w:ascii="Arial" w:eastAsia="Times New Roman" w:hAnsi="Arial" w:cs="Arial"/>
          <w:sz w:val="24"/>
          <w:szCs w:val="24"/>
          <w:lang w:eastAsia="es-ES"/>
        </w:rPr>
        <w:t>a</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o p</w:t>
      </w:r>
      <w:r w:rsidRPr="00E8254A">
        <w:rPr>
          <w:rFonts w:ascii="Arial" w:eastAsia="Times New Roman" w:hAnsi="Arial" w:cs="Arial"/>
          <w:spacing w:val="-2"/>
          <w:sz w:val="24"/>
          <w:szCs w:val="24"/>
          <w:lang w:eastAsia="es-ES"/>
        </w:rPr>
        <w:t>s</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c</w:t>
      </w:r>
      <w:r w:rsidRPr="00E8254A">
        <w:rPr>
          <w:rFonts w:ascii="Arial" w:eastAsia="Times New Roman" w:hAnsi="Arial" w:cs="Arial"/>
          <w:spacing w:val="-2"/>
          <w:sz w:val="24"/>
          <w:szCs w:val="24"/>
          <w:lang w:eastAsia="es-ES"/>
        </w:rPr>
        <w:t>o</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ó</w:t>
      </w:r>
      <w:r w:rsidRPr="00E8254A">
        <w:rPr>
          <w:rFonts w:ascii="Arial" w:eastAsia="Times New Roman" w:hAnsi="Arial" w:cs="Arial"/>
          <w:spacing w:val="-2"/>
          <w:sz w:val="24"/>
          <w:szCs w:val="24"/>
          <w:lang w:eastAsia="es-ES"/>
        </w:rPr>
        <w:t>g</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co y con</w:t>
      </w:r>
      <w:r w:rsidRPr="00E8254A">
        <w:rPr>
          <w:rFonts w:ascii="Arial" w:eastAsia="Times New Roman" w:hAnsi="Arial" w:cs="Arial"/>
          <w:spacing w:val="1"/>
          <w:sz w:val="24"/>
          <w:szCs w:val="24"/>
          <w:lang w:eastAsia="es-ES"/>
        </w:rPr>
        <w:t>ti</w:t>
      </w:r>
      <w:r w:rsidRPr="00E8254A">
        <w:rPr>
          <w:rFonts w:ascii="Arial" w:eastAsia="Times New Roman" w:hAnsi="Arial" w:cs="Arial"/>
          <w:sz w:val="24"/>
          <w:szCs w:val="24"/>
          <w:lang w:eastAsia="es-ES"/>
        </w:rPr>
        <w:t>n</w:t>
      </w:r>
      <w:r w:rsidRPr="00E8254A">
        <w:rPr>
          <w:rFonts w:ascii="Arial" w:eastAsia="Times New Roman" w:hAnsi="Arial" w:cs="Arial"/>
          <w:spacing w:val="-2"/>
          <w:sz w:val="24"/>
          <w:szCs w:val="24"/>
          <w:lang w:eastAsia="es-ES"/>
        </w:rPr>
        <w:t>u</w:t>
      </w:r>
      <w:r w:rsidRPr="00E8254A">
        <w:rPr>
          <w:rFonts w:ascii="Arial" w:eastAsia="Times New Roman" w:hAnsi="Arial" w:cs="Arial"/>
          <w:sz w:val="24"/>
          <w:szCs w:val="24"/>
          <w:lang w:eastAsia="es-ES"/>
        </w:rPr>
        <w:t>ado.</w:t>
      </w:r>
    </w:p>
    <w:p w:rsidR="00741B21" w:rsidRDefault="00741B21" w:rsidP="00894C51">
      <w:pPr>
        <w:widowControl w:val="0"/>
        <w:spacing w:after="0"/>
        <w:ind w:right="61"/>
        <w:contextualSpacing/>
        <w:jc w:val="both"/>
        <w:rPr>
          <w:rFonts w:ascii="Arial" w:eastAsia="Times New Roman" w:hAnsi="Arial" w:cs="Arial"/>
          <w:b/>
          <w:bCs/>
          <w:spacing w:val="-1"/>
          <w:sz w:val="24"/>
          <w:szCs w:val="24"/>
          <w:lang w:eastAsia="es-ES"/>
        </w:rPr>
      </w:pPr>
    </w:p>
    <w:p w:rsidR="00894C51" w:rsidRDefault="00741B21" w:rsidP="00894C51">
      <w:pPr>
        <w:widowControl w:val="0"/>
        <w:spacing w:after="0"/>
        <w:ind w:right="61"/>
        <w:contextualSpacing/>
        <w:jc w:val="both"/>
        <w:rPr>
          <w:rFonts w:ascii="Arial" w:eastAsia="Times New Roman" w:hAnsi="Arial" w:cs="Arial"/>
          <w:sz w:val="24"/>
          <w:szCs w:val="24"/>
          <w:lang w:eastAsia="es-ES"/>
        </w:rPr>
      </w:pPr>
      <w:r>
        <w:rPr>
          <w:rFonts w:ascii="Arial" w:eastAsia="Times New Roman" w:hAnsi="Arial" w:cs="Arial"/>
          <w:b/>
          <w:bCs/>
          <w:spacing w:val="-1"/>
          <w:sz w:val="24"/>
          <w:szCs w:val="24"/>
          <w:lang w:eastAsia="es-ES"/>
        </w:rPr>
        <w:t>7.3.11</w:t>
      </w:r>
      <w:r w:rsidR="00053C41" w:rsidRPr="00E8254A">
        <w:rPr>
          <w:rFonts w:ascii="Arial" w:eastAsia="Times New Roman" w:hAnsi="Arial" w:cs="Arial"/>
          <w:b/>
          <w:bCs/>
          <w:spacing w:val="-1"/>
          <w:sz w:val="24"/>
          <w:szCs w:val="24"/>
          <w:lang w:eastAsia="es-ES"/>
        </w:rPr>
        <w:t>V</w:t>
      </w:r>
      <w:r w:rsidR="00053C41" w:rsidRPr="00E8254A">
        <w:rPr>
          <w:rFonts w:ascii="Arial" w:eastAsia="Times New Roman" w:hAnsi="Arial" w:cs="Arial"/>
          <w:b/>
          <w:bCs/>
          <w:sz w:val="24"/>
          <w:szCs w:val="24"/>
          <w:lang w:eastAsia="es-ES"/>
        </w:rPr>
        <w:t>I</w:t>
      </w:r>
      <w:r w:rsidR="00053C41" w:rsidRPr="00E8254A">
        <w:rPr>
          <w:rFonts w:ascii="Arial" w:eastAsia="Times New Roman" w:hAnsi="Arial" w:cs="Arial"/>
          <w:b/>
          <w:bCs/>
          <w:spacing w:val="1"/>
          <w:sz w:val="24"/>
          <w:szCs w:val="24"/>
          <w:lang w:eastAsia="es-ES"/>
        </w:rPr>
        <w:t>O</w:t>
      </w:r>
      <w:r w:rsidR="00053C41" w:rsidRPr="00E8254A">
        <w:rPr>
          <w:rFonts w:ascii="Arial" w:eastAsia="Times New Roman" w:hAnsi="Arial" w:cs="Arial"/>
          <w:b/>
          <w:bCs/>
          <w:spacing w:val="-1"/>
          <w:sz w:val="24"/>
          <w:szCs w:val="24"/>
          <w:lang w:eastAsia="es-ES"/>
        </w:rPr>
        <w:t>LENC</w:t>
      </w:r>
      <w:r w:rsidR="00053C41" w:rsidRPr="00E8254A">
        <w:rPr>
          <w:rFonts w:ascii="Arial" w:eastAsia="Times New Roman" w:hAnsi="Arial" w:cs="Arial"/>
          <w:b/>
          <w:bCs/>
          <w:sz w:val="24"/>
          <w:szCs w:val="24"/>
          <w:lang w:eastAsia="es-ES"/>
        </w:rPr>
        <w:t>IA S</w:t>
      </w:r>
      <w:r w:rsidR="00053C41" w:rsidRPr="00E8254A">
        <w:rPr>
          <w:rFonts w:ascii="Arial" w:eastAsia="Times New Roman" w:hAnsi="Arial" w:cs="Arial"/>
          <w:b/>
          <w:bCs/>
          <w:spacing w:val="-1"/>
          <w:sz w:val="24"/>
          <w:szCs w:val="24"/>
          <w:lang w:eastAsia="es-ES"/>
        </w:rPr>
        <w:t>EXUA</w:t>
      </w:r>
      <w:r w:rsidR="00053C41" w:rsidRPr="00E8254A">
        <w:rPr>
          <w:rFonts w:ascii="Arial" w:eastAsia="Times New Roman" w:hAnsi="Arial" w:cs="Arial"/>
          <w:b/>
          <w:bCs/>
          <w:spacing w:val="1"/>
          <w:sz w:val="24"/>
          <w:szCs w:val="24"/>
          <w:lang w:eastAsia="es-ES"/>
        </w:rPr>
        <w:t>L</w:t>
      </w:r>
      <w:r w:rsidR="00053C41" w:rsidRPr="00E8254A">
        <w:rPr>
          <w:rFonts w:ascii="Arial" w:eastAsia="Times New Roman" w:hAnsi="Arial" w:cs="Arial"/>
          <w:sz w:val="24"/>
          <w:szCs w:val="24"/>
          <w:lang w:eastAsia="es-ES"/>
        </w:rPr>
        <w:t xml:space="preserve">: </w:t>
      </w:r>
    </w:p>
    <w:p w:rsidR="00E8254A" w:rsidRDefault="00E8254A" w:rsidP="00894C51">
      <w:pPr>
        <w:widowControl w:val="0"/>
        <w:spacing w:after="0"/>
        <w:ind w:right="61"/>
        <w:contextualSpacing/>
        <w:jc w:val="both"/>
        <w:rPr>
          <w:rFonts w:ascii="Arial" w:eastAsia="Times New Roman" w:hAnsi="Arial" w:cs="Arial"/>
          <w:sz w:val="24"/>
          <w:szCs w:val="24"/>
          <w:lang w:eastAsia="es-ES"/>
        </w:rPr>
      </w:pPr>
      <w:r w:rsidRPr="00E8254A">
        <w:rPr>
          <w:rFonts w:ascii="Arial" w:eastAsia="Times New Roman" w:hAnsi="Arial" w:cs="Arial"/>
          <w:spacing w:val="-1"/>
          <w:sz w:val="24"/>
          <w:szCs w:val="24"/>
          <w:lang w:eastAsia="es-ES"/>
        </w:rPr>
        <w:t>D</w:t>
      </w:r>
      <w:r w:rsidRPr="00E8254A">
        <w:rPr>
          <w:rFonts w:ascii="Arial" w:eastAsia="Times New Roman" w:hAnsi="Arial" w:cs="Arial"/>
          <w:sz w:val="24"/>
          <w:szCs w:val="24"/>
          <w:lang w:eastAsia="es-ES"/>
        </w:rPr>
        <w:t>e acue</w:t>
      </w:r>
      <w:r w:rsidRPr="00E8254A">
        <w:rPr>
          <w:rFonts w:ascii="Arial" w:eastAsia="Times New Roman" w:hAnsi="Arial" w:cs="Arial"/>
          <w:spacing w:val="1"/>
          <w:sz w:val="24"/>
          <w:szCs w:val="24"/>
          <w:lang w:eastAsia="es-ES"/>
        </w:rPr>
        <w:t>r</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 xml:space="preserve">o con el </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r</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í</w:t>
      </w:r>
      <w:r w:rsidRPr="00E8254A">
        <w:rPr>
          <w:rFonts w:ascii="Arial" w:eastAsia="Times New Roman" w:hAnsi="Arial" w:cs="Arial"/>
          <w:sz w:val="24"/>
          <w:szCs w:val="24"/>
          <w:lang w:eastAsia="es-ES"/>
        </w:rPr>
        <w:t>c</w:t>
      </w:r>
      <w:r w:rsidRPr="00E8254A">
        <w:rPr>
          <w:rFonts w:ascii="Arial" w:eastAsia="Times New Roman" w:hAnsi="Arial" w:cs="Arial"/>
          <w:spacing w:val="-2"/>
          <w:sz w:val="24"/>
          <w:szCs w:val="24"/>
          <w:lang w:eastAsia="es-ES"/>
        </w:rPr>
        <w:t>u</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o 2 de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a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ey 1146 de 2007, </w:t>
      </w:r>
      <w:r w:rsidRPr="00E8254A">
        <w:rPr>
          <w:rFonts w:ascii="Arial" w:eastAsia="Times New Roman" w:hAnsi="Arial" w:cs="Arial"/>
          <w:spacing w:val="-2"/>
          <w:sz w:val="24"/>
          <w:szCs w:val="24"/>
          <w:lang w:eastAsia="es-ES"/>
        </w:rPr>
        <w:t>“</w:t>
      </w:r>
      <w:r w:rsidRPr="00E8254A">
        <w:rPr>
          <w:rFonts w:ascii="Arial" w:eastAsia="Times New Roman" w:hAnsi="Arial" w:cs="Arial"/>
          <w:sz w:val="24"/>
          <w:szCs w:val="24"/>
          <w:lang w:eastAsia="es-ES"/>
        </w:rPr>
        <w:t>se en</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en</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e p</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 xml:space="preserve">r </w:t>
      </w:r>
      <w:r w:rsidRPr="00E8254A">
        <w:rPr>
          <w:rFonts w:ascii="Arial" w:eastAsia="Times New Roman" w:hAnsi="Arial" w:cs="Arial"/>
          <w:spacing w:val="-2"/>
          <w:sz w:val="24"/>
          <w:szCs w:val="24"/>
          <w:lang w:eastAsia="es-ES"/>
        </w:rPr>
        <w:t>v</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o</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en</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a </w:t>
      </w:r>
      <w:r w:rsidRPr="00E8254A">
        <w:rPr>
          <w:rFonts w:ascii="Arial" w:eastAsia="Times New Roman" w:hAnsi="Arial" w:cs="Arial"/>
          <w:spacing w:val="-2"/>
          <w:sz w:val="24"/>
          <w:szCs w:val="24"/>
          <w:lang w:eastAsia="es-ES"/>
        </w:rPr>
        <w:t>s</w:t>
      </w:r>
      <w:r w:rsidRPr="00E8254A">
        <w:rPr>
          <w:rFonts w:ascii="Arial" w:eastAsia="Times New Roman" w:hAnsi="Arial" w:cs="Arial"/>
          <w:sz w:val="24"/>
          <w:szCs w:val="24"/>
          <w:lang w:eastAsia="es-ES"/>
        </w:rPr>
        <w:t>exu</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l co</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r</w:t>
      </w:r>
      <w:r w:rsidRPr="00E8254A">
        <w:rPr>
          <w:rFonts w:ascii="Arial" w:eastAsia="Times New Roman" w:hAnsi="Arial" w:cs="Arial"/>
          <w:sz w:val="24"/>
          <w:szCs w:val="24"/>
          <w:lang w:eastAsia="es-ES"/>
        </w:rPr>
        <w:t>a n</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ñ</w:t>
      </w:r>
      <w:r w:rsidRPr="00E8254A">
        <w:rPr>
          <w:rFonts w:ascii="Arial" w:eastAsia="Times New Roman" w:hAnsi="Arial" w:cs="Arial"/>
          <w:sz w:val="24"/>
          <w:szCs w:val="24"/>
          <w:lang w:eastAsia="es-ES"/>
        </w:rPr>
        <w:t>os, n</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ñ</w:t>
      </w:r>
      <w:r w:rsidRPr="00E8254A">
        <w:rPr>
          <w:rFonts w:ascii="Arial" w:eastAsia="Times New Roman" w:hAnsi="Arial" w:cs="Arial"/>
          <w:sz w:val="24"/>
          <w:szCs w:val="24"/>
          <w:lang w:eastAsia="es-ES"/>
        </w:rPr>
        <w:t>as y ado</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s</w:t>
      </w:r>
      <w:r w:rsidRPr="00E8254A">
        <w:rPr>
          <w:rFonts w:ascii="Arial" w:eastAsia="Times New Roman" w:hAnsi="Arial" w:cs="Arial"/>
          <w:spacing w:val="1"/>
          <w:sz w:val="24"/>
          <w:szCs w:val="24"/>
          <w:lang w:eastAsia="es-ES"/>
        </w:rPr>
        <w:t>c</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 xml:space="preserve">s </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do ac</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o o co</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po</w:t>
      </w:r>
      <w:r w:rsidRPr="00E8254A">
        <w:rPr>
          <w:rFonts w:ascii="Arial" w:eastAsia="Times New Roman" w:hAnsi="Arial" w:cs="Arial"/>
          <w:spacing w:val="1"/>
          <w:sz w:val="24"/>
          <w:szCs w:val="24"/>
          <w:lang w:eastAsia="es-ES"/>
        </w:rPr>
        <w:t>rt</w:t>
      </w:r>
      <w:r w:rsidRPr="00E8254A">
        <w:rPr>
          <w:rFonts w:ascii="Arial" w:eastAsia="Times New Roman" w:hAnsi="Arial" w:cs="Arial"/>
          <w:sz w:val="24"/>
          <w:szCs w:val="24"/>
          <w:lang w:eastAsia="es-ES"/>
        </w:rPr>
        <w:t>a</w:t>
      </w:r>
      <w:r w:rsidRPr="00E8254A">
        <w:rPr>
          <w:rFonts w:ascii="Arial" w:eastAsia="Times New Roman" w:hAnsi="Arial" w:cs="Arial"/>
          <w:spacing w:val="-3"/>
          <w:sz w:val="24"/>
          <w:szCs w:val="24"/>
          <w:lang w:eastAsia="es-ES"/>
        </w:rPr>
        <w:t>m</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o de </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po s</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x</w:t>
      </w:r>
      <w:r w:rsidRPr="00E8254A">
        <w:rPr>
          <w:rFonts w:ascii="Arial" w:eastAsia="Times New Roman" w:hAnsi="Arial" w:cs="Arial"/>
          <w:spacing w:val="-2"/>
          <w:sz w:val="24"/>
          <w:szCs w:val="24"/>
          <w:lang w:eastAsia="es-ES"/>
        </w:rPr>
        <w:t>ua</w:t>
      </w:r>
      <w:r w:rsidRPr="00E8254A">
        <w:rPr>
          <w:rFonts w:ascii="Arial" w:eastAsia="Times New Roman" w:hAnsi="Arial" w:cs="Arial"/>
          <w:sz w:val="24"/>
          <w:szCs w:val="24"/>
          <w:lang w:eastAsia="es-ES"/>
        </w:rPr>
        <w:t xml:space="preserve">l </w:t>
      </w:r>
      <w:r w:rsidRPr="00E8254A">
        <w:rPr>
          <w:rFonts w:ascii="Arial" w:eastAsia="Times New Roman" w:hAnsi="Arial" w:cs="Arial"/>
          <w:spacing w:val="-2"/>
          <w:sz w:val="24"/>
          <w:szCs w:val="24"/>
          <w:lang w:eastAsia="es-ES"/>
        </w:rPr>
        <w:t>e</w:t>
      </w:r>
      <w:r w:rsidRPr="00E8254A">
        <w:rPr>
          <w:rFonts w:ascii="Arial" w:eastAsia="Times New Roman" w:hAnsi="Arial" w:cs="Arial"/>
          <w:spacing w:val="3"/>
          <w:sz w:val="24"/>
          <w:szCs w:val="24"/>
          <w:lang w:eastAsia="es-ES"/>
        </w:rPr>
        <w:t>j</w:t>
      </w:r>
      <w:r w:rsidRPr="00E8254A">
        <w:rPr>
          <w:rFonts w:ascii="Arial" w:eastAsia="Times New Roman" w:hAnsi="Arial" w:cs="Arial"/>
          <w:spacing w:val="-2"/>
          <w:sz w:val="24"/>
          <w:szCs w:val="24"/>
          <w:lang w:eastAsia="es-ES"/>
        </w:rPr>
        <w:t>e</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do so</w:t>
      </w:r>
      <w:r w:rsidRPr="00E8254A">
        <w:rPr>
          <w:rFonts w:ascii="Arial" w:eastAsia="Times New Roman" w:hAnsi="Arial" w:cs="Arial"/>
          <w:spacing w:val="-2"/>
          <w:sz w:val="24"/>
          <w:szCs w:val="24"/>
          <w:lang w:eastAsia="es-ES"/>
        </w:rPr>
        <w:t>b</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xml:space="preserve">e un </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ño, </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ñ</w:t>
      </w:r>
      <w:r w:rsidRPr="00E8254A">
        <w:rPr>
          <w:rFonts w:ascii="Arial" w:eastAsia="Times New Roman" w:hAnsi="Arial" w:cs="Arial"/>
          <w:sz w:val="24"/>
          <w:szCs w:val="24"/>
          <w:lang w:eastAsia="es-ES"/>
        </w:rPr>
        <w:t>a o ado</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e</w:t>
      </w:r>
      <w:r w:rsidRPr="00E8254A">
        <w:rPr>
          <w:rFonts w:ascii="Arial" w:eastAsia="Times New Roman" w:hAnsi="Arial" w:cs="Arial"/>
          <w:spacing w:val="1"/>
          <w:sz w:val="24"/>
          <w:szCs w:val="24"/>
          <w:lang w:eastAsia="es-ES"/>
        </w:rPr>
        <w:t>s</w:t>
      </w:r>
      <w:r w:rsidRPr="00E8254A">
        <w:rPr>
          <w:rFonts w:ascii="Arial" w:eastAsia="Times New Roman" w:hAnsi="Arial" w:cs="Arial"/>
          <w:spacing w:val="-2"/>
          <w:sz w:val="24"/>
          <w:szCs w:val="24"/>
          <w:lang w:eastAsia="es-ES"/>
        </w:rPr>
        <w:t>c</w:t>
      </w:r>
      <w:r w:rsidRPr="00E8254A">
        <w:rPr>
          <w:rFonts w:ascii="Arial" w:eastAsia="Times New Roman" w:hAnsi="Arial" w:cs="Arial"/>
          <w:sz w:val="24"/>
          <w:szCs w:val="24"/>
          <w:lang w:eastAsia="es-ES"/>
        </w:rPr>
        <w:t>en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 u</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i</w:t>
      </w:r>
      <w:r w:rsidRPr="00E8254A">
        <w:rPr>
          <w:rFonts w:ascii="Arial" w:eastAsia="Times New Roman" w:hAnsi="Arial" w:cs="Arial"/>
          <w:spacing w:val="-1"/>
          <w:sz w:val="24"/>
          <w:szCs w:val="24"/>
          <w:lang w:eastAsia="es-ES"/>
        </w:rPr>
        <w:t>l</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z</w:t>
      </w:r>
      <w:r w:rsidRPr="00E8254A">
        <w:rPr>
          <w:rFonts w:ascii="Arial" w:eastAsia="Times New Roman" w:hAnsi="Arial" w:cs="Arial"/>
          <w:sz w:val="24"/>
          <w:szCs w:val="24"/>
          <w:lang w:eastAsia="es-ES"/>
        </w:rPr>
        <w:t xml:space="preserve">ando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a </w:t>
      </w:r>
      <w:r w:rsidRPr="00E8254A">
        <w:rPr>
          <w:rFonts w:ascii="Arial" w:eastAsia="Times New Roman" w:hAnsi="Arial" w:cs="Arial"/>
          <w:spacing w:val="1"/>
          <w:sz w:val="24"/>
          <w:szCs w:val="24"/>
          <w:lang w:eastAsia="es-ES"/>
        </w:rPr>
        <w:t>f</w:t>
      </w:r>
      <w:r w:rsidRPr="00E8254A">
        <w:rPr>
          <w:rFonts w:ascii="Arial" w:eastAsia="Times New Roman" w:hAnsi="Arial" w:cs="Arial"/>
          <w:spacing w:val="-2"/>
          <w:sz w:val="24"/>
          <w:szCs w:val="24"/>
          <w:lang w:eastAsia="es-ES"/>
        </w:rPr>
        <w:t>u</w:t>
      </w:r>
      <w:r w:rsidRPr="00E8254A">
        <w:rPr>
          <w:rFonts w:ascii="Arial" w:eastAsia="Times New Roman" w:hAnsi="Arial" w:cs="Arial"/>
          <w:sz w:val="24"/>
          <w:szCs w:val="24"/>
          <w:lang w:eastAsia="es-ES"/>
        </w:rPr>
        <w:t>e</w:t>
      </w:r>
      <w:r w:rsidRPr="00E8254A">
        <w:rPr>
          <w:rFonts w:ascii="Arial" w:eastAsia="Times New Roman" w:hAnsi="Arial" w:cs="Arial"/>
          <w:spacing w:val="1"/>
          <w:sz w:val="24"/>
          <w:szCs w:val="24"/>
          <w:lang w:eastAsia="es-ES"/>
        </w:rPr>
        <w:t>r</w:t>
      </w:r>
      <w:r w:rsidRPr="00E8254A">
        <w:rPr>
          <w:rFonts w:ascii="Arial" w:eastAsia="Times New Roman" w:hAnsi="Arial" w:cs="Arial"/>
          <w:spacing w:val="-2"/>
          <w:sz w:val="24"/>
          <w:szCs w:val="24"/>
          <w:lang w:eastAsia="es-ES"/>
        </w:rPr>
        <w:t>z</w:t>
      </w:r>
      <w:r w:rsidRPr="00E8254A">
        <w:rPr>
          <w:rFonts w:ascii="Arial" w:eastAsia="Times New Roman" w:hAnsi="Arial" w:cs="Arial"/>
          <w:sz w:val="24"/>
          <w:szCs w:val="24"/>
          <w:lang w:eastAsia="es-ES"/>
        </w:rPr>
        <w:t>a o cu</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q</w:t>
      </w:r>
      <w:r w:rsidRPr="00E8254A">
        <w:rPr>
          <w:rFonts w:ascii="Arial" w:eastAsia="Times New Roman" w:hAnsi="Arial" w:cs="Arial"/>
          <w:spacing w:val="-2"/>
          <w:sz w:val="24"/>
          <w:szCs w:val="24"/>
          <w:lang w:eastAsia="es-ES"/>
        </w:rPr>
        <w:t>u</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 xml:space="preserve">r </w:t>
      </w:r>
      <w:r w:rsidRPr="00E8254A">
        <w:rPr>
          <w:rFonts w:ascii="Arial" w:eastAsia="Times New Roman" w:hAnsi="Arial" w:cs="Arial"/>
          <w:spacing w:val="1"/>
          <w:sz w:val="24"/>
          <w:szCs w:val="24"/>
          <w:lang w:eastAsia="es-ES"/>
        </w:rPr>
        <w:t>f</w:t>
      </w:r>
      <w:r w:rsidRPr="00E8254A">
        <w:rPr>
          <w:rFonts w:ascii="Arial" w:eastAsia="Times New Roman" w:hAnsi="Arial" w:cs="Arial"/>
          <w:spacing w:val="-2"/>
          <w:sz w:val="24"/>
          <w:szCs w:val="24"/>
          <w:lang w:eastAsia="es-ES"/>
        </w:rPr>
        <w:t>o</w:t>
      </w:r>
      <w:r w:rsidRPr="00E8254A">
        <w:rPr>
          <w:rFonts w:ascii="Arial" w:eastAsia="Times New Roman" w:hAnsi="Arial" w:cs="Arial"/>
          <w:spacing w:val="1"/>
          <w:sz w:val="24"/>
          <w:szCs w:val="24"/>
          <w:lang w:eastAsia="es-ES"/>
        </w:rPr>
        <w:t>r</w:t>
      </w:r>
      <w:r w:rsidRPr="00E8254A">
        <w:rPr>
          <w:rFonts w:ascii="Arial" w:eastAsia="Times New Roman" w:hAnsi="Arial" w:cs="Arial"/>
          <w:spacing w:val="-1"/>
          <w:sz w:val="24"/>
          <w:szCs w:val="24"/>
          <w:lang w:eastAsia="es-ES"/>
        </w:rPr>
        <w:t>m</w:t>
      </w:r>
      <w:r w:rsidRPr="00E8254A">
        <w:rPr>
          <w:rFonts w:ascii="Arial" w:eastAsia="Times New Roman" w:hAnsi="Arial" w:cs="Arial"/>
          <w:sz w:val="24"/>
          <w:szCs w:val="24"/>
          <w:lang w:eastAsia="es-ES"/>
        </w:rPr>
        <w:t>a de co</w:t>
      </w:r>
      <w:r w:rsidRPr="00E8254A">
        <w:rPr>
          <w:rFonts w:ascii="Arial" w:eastAsia="Times New Roman" w:hAnsi="Arial" w:cs="Arial"/>
          <w:spacing w:val="-2"/>
          <w:sz w:val="24"/>
          <w:szCs w:val="24"/>
          <w:lang w:eastAsia="es-ES"/>
        </w:rPr>
        <w:t>h</w:t>
      </w:r>
      <w:r w:rsidRPr="00E8254A">
        <w:rPr>
          <w:rFonts w:ascii="Arial" w:eastAsia="Times New Roman" w:hAnsi="Arial" w:cs="Arial"/>
          <w:sz w:val="24"/>
          <w:szCs w:val="24"/>
          <w:lang w:eastAsia="es-ES"/>
        </w:rPr>
        <w:t>e</w:t>
      </w:r>
      <w:r w:rsidRPr="00E8254A">
        <w:rPr>
          <w:rFonts w:ascii="Arial" w:eastAsia="Times New Roman" w:hAnsi="Arial" w:cs="Arial"/>
          <w:spacing w:val="1"/>
          <w:sz w:val="24"/>
          <w:szCs w:val="24"/>
          <w:lang w:eastAsia="es-ES"/>
        </w:rPr>
        <w:t>s</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ó</w:t>
      </w:r>
      <w:r w:rsidRPr="00E8254A">
        <w:rPr>
          <w:rFonts w:ascii="Arial" w:eastAsia="Times New Roman" w:hAnsi="Arial" w:cs="Arial"/>
          <w:sz w:val="24"/>
          <w:szCs w:val="24"/>
          <w:lang w:eastAsia="es-ES"/>
        </w:rPr>
        <w:t xml:space="preserve">n </w:t>
      </w:r>
      <w:r w:rsidRPr="00E8254A">
        <w:rPr>
          <w:rFonts w:ascii="Arial" w:eastAsia="Times New Roman" w:hAnsi="Arial" w:cs="Arial"/>
          <w:spacing w:val="1"/>
          <w:sz w:val="24"/>
          <w:szCs w:val="24"/>
          <w:lang w:eastAsia="es-ES"/>
        </w:rPr>
        <w:t>fí</w:t>
      </w:r>
      <w:r w:rsidRPr="00E8254A">
        <w:rPr>
          <w:rFonts w:ascii="Arial" w:eastAsia="Times New Roman" w:hAnsi="Arial" w:cs="Arial"/>
          <w:spacing w:val="-2"/>
          <w:sz w:val="24"/>
          <w:szCs w:val="24"/>
          <w:lang w:eastAsia="es-ES"/>
        </w:rPr>
        <w:t>s</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c</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s o p</w:t>
      </w:r>
      <w:r w:rsidRPr="00E8254A">
        <w:rPr>
          <w:rFonts w:ascii="Arial" w:eastAsia="Times New Roman" w:hAnsi="Arial" w:cs="Arial"/>
          <w:spacing w:val="-2"/>
          <w:sz w:val="24"/>
          <w:szCs w:val="24"/>
          <w:lang w:eastAsia="es-ES"/>
        </w:rPr>
        <w:t>s</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c</w:t>
      </w:r>
      <w:r w:rsidRPr="00E8254A">
        <w:rPr>
          <w:rFonts w:ascii="Arial" w:eastAsia="Times New Roman" w:hAnsi="Arial" w:cs="Arial"/>
          <w:spacing w:val="-2"/>
          <w:sz w:val="24"/>
          <w:szCs w:val="24"/>
          <w:lang w:eastAsia="es-ES"/>
        </w:rPr>
        <w:t>o</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ó</w:t>
      </w:r>
      <w:r w:rsidRPr="00E8254A">
        <w:rPr>
          <w:rFonts w:ascii="Arial" w:eastAsia="Times New Roman" w:hAnsi="Arial" w:cs="Arial"/>
          <w:spacing w:val="-2"/>
          <w:sz w:val="24"/>
          <w:szCs w:val="24"/>
          <w:lang w:eastAsia="es-ES"/>
        </w:rPr>
        <w:t>g</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ca o e</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oc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on</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l aprovechando las c</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nd</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on</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 xml:space="preserve">s de </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n</w:t>
      </w:r>
      <w:r w:rsidRPr="00E8254A">
        <w:rPr>
          <w:rFonts w:ascii="Arial" w:eastAsia="Times New Roman" w:hAnsi="Arial" w:cs="Arial"/>
          <w:spacing w:val="5"/>
          <w:sz w:val="24"/>
          <w:szCs w:val="24"/>
          <w:lang w:eastAsia="es-ES"/>
        </w:rPr>
        <w:t>d</w:t>
      </w:r>
      <w:r w:rsidRPr="00E8254A">
        <w:rPr>
          <w:rFonts w:ascii="Arial" w:eastAsia="Times New Roman" w:hAnsi="Arial" w:cs="Arial"/>
          <w:spacing w:val="-2"/>
          <w:sz w:val="24"/>
          <w:szCs w:val="24"/>
          <w:lang w:eastAsia="es-ES"/>
        </w:rPr>
        <w:t>e</w:t>
      </w:r>
      <w:r w:rsidRPr="00E8254A">
        <w:rPr>
          <w:rFonts w:ascii="Arial" w:eastAsia="Times New Roman" w:hAnsi="Arial" w:cs="Arial"/>
          <w:spacing w:val="1"/>
          <w:sz w:val="24"/>
          <w:szCs w:val="24"/>
          <w:lang w:eastAsia="es-ES"/>
        </w:rPr>
        <w:t>f</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n</w:t>
      </w:r>
      <w:r w:rsidRPr="00E8254A">
        <w:rPr>
          <w:rFonts w:ascii="Arial" w:eastAsia="Times New Roman" w:hAnsi="Arial" w:cs="Arial"/>
          <w:sz w:val="24"/>
          <w:szCs w:val="24"/>
          <w:lang w:eastAsia="es-ES"/>
        </w:rPr>
        <w:t>s</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ón, </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e de</w:t>
      </w:r>
      <w:r w:rsidRPr="00E8254A">
        <w:rPr>
          <w:rFonts w:ascii="Arial" w:eastAsia="Times New Roman" w:hAnsi="Arial" w:cs="Arial"/>
          <w:spacing w:val="-2"/>
          <w:sz w:val="24"/>
          <w:szCs w:val="24"/>
          <w:lang w:eastAsia="es-ES"/>
        </w:rPr>
        <w:t>s</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g</w:t>
      </w:r>
      <w:r w:rsidRPr="00E8254A">
        <w:rPr>
          <w:rFonts w:ascii="Arial" w:eastAsia="Times New Roman" w:hAnsi="Arial" w:cs="Arial"/>
          <w:sz w:val="24"/>
          <w:szCs w:val="24"/>
          <w:lang w:eastAsia="es-ES"/>
        </w:rPr>
        <w:t>ua</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d</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 xml:space="preserve">d y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as</w:t>
      </w:r>
      <w:r w:rsidRPr="00E8254A">
        <w:rPr>
          <w:rFonts w:ascii="Arial" w:eastAsia="Times New Roman" w:hAnsi="Arial" w:cs="Arial"/>
          <w:spacing w:val="1"/>
          <w:sz w:val="24"/>
          <w:szCs w:val="24"/>
          <w:lang w:eastAsia="es-ES"/>
        </w:rPr>
        <w:t xml:space="preserve"> r</w:t>
      </w:r>
      <w:r w:rsidRPr="00E8254A">
        <w:rPr>
          <w:rFonts w:ascii="Arial" w:eastAsia="Times New Roman" w:hAnsi="Arial" w:cs="Arial"/>
          <w:spacing w:val="-2"/>
          <w:sz w:val="24"/>
          <w:szCs w:val="24"/>
          <w:lang w:eastAsia="es-ES"/>
        </w:rPr>
        <w:t>e</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a</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o</w:t>
      </w:r>
      <w:r w:rsidRPr="00E8254A">
        <w:rPr>
          <w:rFonts w:ascii="Arial" w:eastAsia="Times New Roman" w:hAnsi="Arial" w:cs="Arial"/>
          <w:spacing w:val="-2"/>
          <w:sz w:val="24"/>
          <w:szCs w:val="24"/>
          <w:lang w:eastAsia="es-ES"/>
        </w:rPr>
        <w:t>n</w:t>
      </w:r>
      <w:r w:rsidRPr="00E8254A">
        <w:rPr>
          <w:rFonts w:ascii="Arial" w:eastAsia="Times New Roman" w:hAnsi="Arial" w:cs="Arial"/>
          <w:sz w:val="24"/>
          <w:szCs w:val="24"/>
          <w:lang w:eastAsia="es-ES"/>
        </w:rPr>
        <w:t>es de pod</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r e</w:t>
      </w:r>
      <w:r w:rsidRPr="00E8254A">
        <w:rPr>
          <w:rFonts w:ascii="Arial" w:eastAsia="Times New Roman" w:hAnsi="Arial" w:cs="Arial"/>
          <w:spacing w:val="-2"/>
          <w:sz w:val="24"/>
          <w:szCs w:val="24"/>
          <w:lang w:eastAsia="es-ES"/>
        </w:rPr>
        <w:t>x</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s</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es </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xml:space="preserve">e </w:t>
      </w:r>
      <w:r w:rsidRPr="00E8254A">
        <w:rPr>
          <w:rFonts w:ascii="Arial" w:eastAsia="Times New Roman" w:hAnsi="Arial" w:cs="Arial"/>
          <w:spacing w:val="-2"/>
          <w:sz w:val="24"/>
          <w:szCs w:val="24"/>
          <w:lang w:eastAsia="es-ES"/>
        </w:rPr>
        <w:t>v</w:t>
      </w:r>
      <w:r w:rsidRPr="00E8254A">
        <w:rPr>
          <w:rFonts w:ascii="Arial" w:eastAsia="Times New Roman" w:hAnsi="Arial" w:cs="Arial"/>
          <w:spacing w:val="1"/>
          <w:sz w:val="24"/>
          <w:szCs w:val="24"/>
          <w:lang w:eastAsia="es-ES"/>
        </w:rPr>
        <w:t>í</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ti</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a y a</w:t>
      </w:r>
      <w:r w:rsidRPr="00E8254A">
        <w:rPr>
          <w:rFonts w:ascii="Arial" w:eastAsia="Times New Roman" w:hAnsi="Arial" w:cs="Arial"/>
          <w:spacing w:val="-2"/>
          <w:sz w:val="24"/>
          <w:szCs w:val="24"/>
          <w:lang w:eastAsia="es-ES"/>
        </w:rPr>
        <w:t>g</w:t>
      </w:r>
      <w:r w:rsidRPr="00E8254A">
        <w:rPr>
          <w:rFonts w:ascii="Arial" w:eastAsia="Times New Roman" w:hAnsi="Arial" w:cs="Arial"/>
          <w:spacing w:val="3"/>
          <w:sz w:val="24"/>
          <w:szCs w:val="24"/>
          <w:lang w:eastAsia="es-ES"/>
        </w:rPr>
        <w:t>r</w:t>
      </w:r>
      <w:r w:rsidRPr="00E8254A">
        <w:rPr>
          <w:rFonts w:ascii="Arial" w:eastAsia="Times New Roman" w:hAnsi="Arial" w:cs="Arial"/>
          <w:sz w:val="24"/>
          <w:szCs w:val="24"/>
          <w:lang w:eastAsia="es-ES"/>
        </w:rPr>
        <w:t>e</w:t>
      </w:r>
      <w:r w:rsidRPr="00E8254A">
        <w:rPr>
          <w:rFonts w:ascii="Arial" w:eastAsia="Times New Roman" w:hAnsi="Arial" w:cs="Arial"/>
          <w:spacing w:val="1"/>
          <w:sz w:val="24"/>
          <w:szCs w:val="24"/>
          <w:lang w:eastAsia="es-ES"/>
        </w:rPr>
        <w:t>s</w:t>
      </w:r>
      <w:r w:rsidRPr="00E8254A">
        <w:rPr>
          <w:rFonts w:ascii="Arial" w:eastAsia="Times New Roman" w:hAnsi="Arial" w:cs="Arial"/>
          <w:sz w:val="24"/>
          <w:szCs w:val="24"/>
          <w:lang w:eastAsia="es-ES"/>
        </w:rPr>
        <w:t>or.</w:t>
      </w:r>
    </w:p>
    <w:p w:rsidR="00053C41" w:rsidRDefault="00053C41" w:rsidP="00053C41">
      <w:pPr>
        <w:spacing w:after="5" w:line="249" w:lineRule="auto"/>
        <w:ind w:left="87" w:hanging="10"/>
        <w:jc w:val="both"/>
        <w:rPr>
          <w:rFonts w:ascii="Arial" w:eastAsia="Arial" w:hAnsi="Arial" w:cs="Arial"/>
          <w:b/>
          <w:color w:val="000000"/>
          <w:sz w:val="24"/>
          <w:szCs w:val="24"/>
        </w:rPr>
      </w:pPr>
    </w:p>
    <w:p w:rsidR="00053C41" w:rsidRPr="00053C41" w:rsidRDefault="00053C41" w:rsidP="00053C41">
      <w:pPr>
        <w:pStyle w:val="Ttulo3"/>
        <w:numPr>
          <w:ilvl w:val="3"/>
          <w:numId w:val="230"/>
        </w:numPr>
        <w:jc w:val="left"/>
        <w:rPr>
          <w:rFonts w:eastAsia="Arial"/>
          <w:color w:val="000000"/>
          <w:sz w:val="24"/>
        </w:rPr>
      </w:pPr>
      <w:bookmarkStart w:id="119" w:name="_Toc419751871"/>
      <w:r w:rsidRPr="00053C41">
        <w:rPr>
          <w:rFonts w:eastAsia="Arial"/>
          <w:color w:val="000000"/>
          <w:sz w:val="24"/>
        </w:rPr>
        <w:t>ACOSO POR HOMOFOBIA O BASADO EN  ACTITUDES SEXISTAS</w:t>
      </w:r>
      <w:bookmarkEnd w:id="119"/>
    </w:p>
    <w:p w:rsidR="00053C41" w:rsidRPr="00E8254A" w:rsidRDefault="00053C41" w:rsidP="00053C41">
      <w:pPr>
        <w:spacing w:after="0" w:line="259" w:lineRule="auto"/>
        <w:ind w:left="77"/>
        <w:rPr>
          <w:rFonts w:ascii="Arial" w:eastAsia="Arial" w:hAnsi="Arial" w:cs="Arial"/>
          <w:color w:val="000000"/>
          <w:sz w:val="24"/>
          <w:szCs w:val="24"/>
        </w:rPr>
      </w:pPr>
    </w:p>
    <w:p w:rsidR="00053C41" w:rsidRPr="00E8254A" w:rsidRDefault="00053C41" w:rsidP="00053C41">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Son situaciones en las que se observan de manera repetida y sistemática agresiones como apodos, bromas, insultos, rumores, comentarios ofensivos verbales o escritos (notas en los baños, paredes, tableros, pupitres) relativos a la orientación sexual real o supuesta de la persona o a su identidad de género. Se incluyen prácticas repetidas de segregación (separar del grupo), de exclusión (impedir la participación en las actividades y toma de decisiones) o de discriminación (establecer barreras o restricciones para el disfrute de los derechos fundamentales). Este tipo de acoso generalmente se dirige hacia las personas que expresan una sexualidad que no cumple con los estereotipos sociales asociados al género o a la orientación sexual. </w:t>
      </w:r>
    </w:p>
    <w:p w:rsidR="00053C41" w:rsidRPr="00E8254A" w:rsidRDefault="00053C41" w:rsidP="00053C41">
      <w:pPr>
        <w:spacing w:after="0" w:line="259" w:lineRule="auto"/>
        <w:rPr>
          <w:rFonts w:ascii="Arial" w:eastAsia="Arial" w:hAnsi="Arial" w:cs="Arial"/>
          <w:color w:val="000000"/>
          <w:sz w:val="24"/>
          <w:szCs w:val="24"/>
        </w:rPr>
      </w:pPr>
    </w:p>
    <w:p w:rsidR="00053C41" w:rsidRPr="00E8254A" w:rsidRDefault="00053C41" w:rsidP="00053C41">
      <w:pPr>
        <w:pStyle w:val="Ttulo3"/>
        <w:numPr>
          <w:ilvl w:val="0"/>
          <w:numId w:val="0"/>
        </w:numPr>
        <w:jc w:val="left"/>
        <w:rPr>
          <w:rFonts w:eastAsia="Arial"/>
          <w:color w:val="000000"/>
          <w:sz w:val="24"/>
        </w:rPr>
      </w:pPr>
      <w:bookmarkStart w:id="120" w:name="_Toc419751872"/>
      <w:r>
        <w:rPr>
          <w:rFonts w:eastAsia="Arial"/>
          <w:b w:val="0"/>
          <w:color w:val="000000"/>
          <w:sz w:val="24"/>
        </w:rPr>
        <w:t>7.3.11.</w:t>
      </w:r>
      <w:r w:rsidRPr="00053C41">
        <w:rPr>
          <w:rFonts w:eastAsia="Arial"/>
          <w:color w:val="000000"/>
          <w:sz w:val="24"/>
        </w:rPr>
        <w:t>2 ACOSO SEXUAL</w:t>
      </w:r>
      <w:bookmarkEnd w:id="120"/>
    </w:p>
    <w:p w:rsidR="00053C41" w:rsidRPr="00E8254A" w:rsidRDefault="00053C41" w:rsidP="00053C41">
      <w:pPr>
        <w:spacing w:after="0" w:line="259" w:lineRule="auto"/>
        <w:rPr>
          <w:rFonts w:ascii="Arial" w:eastAsia="Arial" w:hAnsi="Arial" w:cs="Arial"/>
          <w:color w:val="000000"/>
          <w:sz w:val="24"/>
          <w:szCs w:val="24"/>
        </w:rPr>
      </w:pPr>
    </w:p>
    <w:p w:rsidR="00053C41" w:rsidRPr="00E8254A" w:rsidRDefault="00053C41" w:rsidP="00053C41">
      <w:pPr>
        <w:spacing w:after="5" w:line="249" w:lineRule="auto"/>
        <w:ind w:left="17"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Es un delito definido en el Código Penal Colombiano, Artículo 210A como </w:t>
      </w:r>
      <w:r w:rsidRPr="00E8254A">
        <w:rPr>
          <w:rFonts w:ascii="Arial" w:eastAsia="Arial" w:hAnsi="Arial" w:cs="Arial"/>
          <w:i/>
          <w:color w:val="000000"/>
          <w:sz w:val="24"/>
          <w:szCs w:val="24"/>
        </w:rPr>
        <w:t>“el que en beneficio suyo o deun tercero y valiéndose de su superioridad manifiesta o relaciones de autoridad o de poder, edad, sexo,posición laboral, social, familiar o económica, acose,persiga, hostigue o asedie física o verbalmente, confines sexuales no consentidos, a otra persona”</w:t>
      </w:r>
      <w:r w:rsidRPr="00E8254A">
        <w:rPr>
          <w:rFonts w:ascii="Arial" w:eastAsia="Arial" w:hAnsi="Arial" w:cs="Arial"/>
          <w:color w:val="000000"/>
          <w:sz w:val="24"/>
          <w:szCs w:val="24"/>
        </w:rPr>
        <w:t xml:space="preserve">. El acoso sexual incluye, entre otros, comentarios sexuales; opiniones sobre el cuerpo que son catalogados como agresivas en tanto no son solicitados o se dan entre personas que no se conocen o no tienen una relación de confianza (por ejemplo, piropos); comentarios que se refieren al cuerpo de una persona como objeto y suponen el poder de alguien. Sobre el cuerpo de la misma. El acoso sexual también consiste en gestos vulgares y la insistencia no consentida en tener encuentros privados o actividad sexual. </w:t>
      </w:r>
    </w:p>
    <w:p w:rsidR="00053C41" w:rsidRPr="00053C41" w:rsidRDefault="00053C41" w:rsidP="00053C41">
      <w:pPr>
        <w:spacing w:after="0" w:line="259" w:lineRule="auto"/>
        <w:rPr>
          <w:rFonts w:ascii="Arial" w:eastAsia="Arial" w:hAnsi="Arial" w:cs="Arial"/>
          <w:b/>
          <w:color w:val="000000"/>
          <w:sz w:val="24"/>
          <w:szCs w:val="24"/>
        </w:rPr>
      </w:pPr>
    </w:p>
    <w:p w:rsidR="00053C41" w:rsidRPr="00053C41" w:rsidRDefault="00053C41" w:rsidP="00053C41">
      <w:pPr>
        <w:pStyle w:val="Ttulo3"/>
        <w:numPr>
          <w:ilvl w:val="0"/>
          <w:numId w:val="0"/>
        </w:numPr>
        <w:ind w:left="1135" w:hanging="1135"/>
        <w:jc w:val="left"/>
        <w:rPr>
          <w:rFonts w:eastAsia="Arial"/>
          <w:color w:val="000000"/>
          <w:sz w:val="24"/>
        </w:rPr>
      </w:pPr>
      <w:bookmarkStart w:id="121" w:name="_Toc419751873"/>
      <w:r w:rsidRPr="00053C41">
        <w:rPr>
          <w:rFonts w:eastAsia="Arial"/>
          <w:color w:val="000000"/>
          <w:sz w:val="24"/>
        </w:rPr>
        <w:t>7.3.11.3 ACTIVIDAD SEXUAL.</w:t>
      </w:r>
      <w:bookmarkEnd w:id="121"/>
    </w:p>
    <w:p w:rsidR="00053C41" w:rsidRPr="00E8254A" w:rsidRDefault="00053C41" w:rsidP="00053C41">
      <w:pPr>
        <w:spacing w:after="0" w:line="259" w:lineRule="auto"/>
        <w:rPr>
          <w:rFonts w:ascii="Arial" w:eastAsia="Arial" w:hAnsi="Arial" w:cs="Arial"/>
          <w:color w:val="000000"/>
          <w:sz w:val="24"/>
          <w:szCs w:val="24"/>
        </w:rPr>
      </w:pPr>
    </w:p>
    <w:p w:rsidR="00053C41" w:rsidRPr="00E8254A" w:rsidRDefault="00053C41" w:rsidP="00053C41">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lastRenderedPageBreak/>
        <w:t xml:space="preserve">Es el conjunto de procesos individuales o interpersonales que tienen como fin la excitación o la satisfacción del deseo sexual, que pueda terminar o no en una relación sexual.  Estos procesos incluyen fantasías sexuales; masturbación; besos en la boca o en otras partes del cuerpo; caricias por encima de la ropa; caricias por debajo de la ropa; estimulación mutua de los genitales con las manos o la boca; simulación de la relación sexual con o sin la ropa puesta; penetración vaginal, o penetración anal. </w:t>
      </w:r>
    </w:p>
    <w:p w:rsidR="00053C41" w:rsidRPr="00E8254A" w:rsidRDefault="00053C41" w:rsidP="00053C41">
      <w:pPr>
        <w:spacing w:after="0" w:line="259" w:lineRule="auto"/>
        <w:rPr>
          <w:rFonts w:ascii="Arial" w:eastAsia="Arial" w:hAnsi="Arial" w:cs="Arial"/>
          <w:color w:val="000000"/>
          <w:sz w:val="24"/>
          <w:szCs w:val="24"/>
        </w:rPr>
      </w:pPr>
    </w:p>
    <w:p w:rsidR="00053C41" w:rsidRPr="00053C41" w:rsidRDefault="00053C41" w:rsidP="00053C41">
      <w:pPr>
        <w:pStyle w:val="Ttulo3"/>
        <w:numPr>
          <w:ilvl w:val="0"/>
          <w:numId w:val="0"/>
        </w:numPr>
        <w:ind w:hanging="142"/>
        <w:jc w:val="left"/>
        <w:rPr>
          <w:rFonts w:eastAsia="Arial"/>
          <w:color w:val="000000"/>
          <w:sz w:val="24"/>
        </w:rPr>
      </w:pPr>
      <w:bookmarkStart w:id="122" w:name="_Toc419751874"/>
      <w:r w:rsidRPr="00053C41">
        <w:rPr>
          <w:rFonts w:eastAsia="Arial"/>
          <w:color w:val="000000"/>
          <w:sz w:val="24"/>
        </w:rPr>
        <w:t>7.3.11.4 ACTIVIDAD SEXUAL PENETRATIVA, ACTO SEXUAL O RELACIÓN SEXUAL.</w:t>
      </w:r>
      <w:bookmarkEnd w:id="122"/>
    </w:p>
    <w:p w:rsidR="00053C41" w:rsidRPr="00E8254A" w:rsidRDefault="00053C41" w:rsidP="00053C41">
      <w:pPr>
        <w:spacing w:after="0" w:line="259" w:lineRule="auto"/>
        <w:rPr>
          <w:rFonts w:ascii="Arial" w:eastAsia="Arial" w:hAnsi="Arial" w:cs="Arial"/>
          <w:color w:val="000000"/>
          <w:sz w:val="24"/>
          <w:szCs w:val="24"/>
        </w:rPr>
      </w:pPr>
    </w:p>
    <w:p w:rsidR="00053C41" w:rsidRDefault="00053C41" w:rsidP="00053C41">
      <w:pPr>
        <w:widowControl w:val="0"/>
        <w:spacing w:after="0"/>
        <w:ind w:right="61"/>
        <w:contextualSpacing/>
        <w:jc w:val="both"/>
        <w:rPr>
          <w:rFonts w:ascii="Arial" w:eastAsia="Times New Roman" w:hAnsi="Arial" w:cs="Arial"/>
          <w:sz w:val="24"/>
          <w:szCs w:val="24"/>
          <w:lang w:eastAsia="es-ES"/>
        </w:rPr>
      </w:pPr>
      <w:r w:rsidRPr="00E8254A">
        <w:rPr>
          <w:rFonts w:ascii="Arial" w:eastAsia="Arial" w:hAnsi="Arial" w:cs="Arial"/>
          <w:color w:val="000000"/>
          <w:sz w:val="24"/>
          <w:szCs w:val="24"/>
        </w:rPr>
        <w:t>Es toda conducta sexual que implica contacto entre el pene, la vulva, el ano o la boca entre dos o más personas. También incluye actividades interpersonales que implican la introducción en el ano o la vagina de la mano, el dedo o cualquier otro objeto</w:t>
      </w:r>
    </w:p>
    <w:p w:rsidR="00053C41" w:rsidRPr="00E8254A" w:rsidRDefault="00053C41" w:rsidP="00894C51">
      <w:pPr>
        <w:widowControl w:val="0"/>
        <w:spacing w:after="0"/>
        <w:ind w:right="61"/>
        <w:contextualSpacing/>
        <w:jc w:val="both"/>
        <w:rPr>
          <w:rFonts w:ascii="Arial" w:eastAsia="Times New Roman" w:hAnsi="Arial" w:cs="Arial"/>
          <w:sz w:val="24"/>
          <w:szCs w:val="24"/>
          <w:lang w:eastAsia="es-ES"/>
        </w:rPr>
      </w:pPr>
    </w:p>
    <w:p w:rsidR="00894C51" w:rsidRPr="00741B21" w:rsidRDefault="00E8254A" w:rsidP="00053C41">
      <w:pPr>
        <w:pStyle w:val="Ttulo3"/>
        <w:numPr>
          <w:ilvl w:val="2"/>
          <w:numId w:val="230"/>
        </w:numPr>
        <w:jc w:val="left"/>
        <w:rPr>
          <w:sz w:val="24"/>
        </w:rPr>
      </w:pPr>
      <w:bookmarkStart w:id="123" w:name="_Toc419751875"/>
      <w:r w:rsidRPr="00741B21">
        <w:rPr>
          <w:bCs w:val="0"/>
          <w:spacing w:val="-1"/>
          <w:sz w:val="24"/>
        </w:rPr>
        <w:t>Vulner</w:t>
      </w:r>
      <w:r w:rsidRPr="00741B21">
        <w:rPr>
          <w:bCs w:val="0"/>
          <w:spacing w:val="1"/>
          <w:sz w:val="24"/>
        </w:rPr>
        <w:t>a</w:t>
      </w:r>
      <w:r w:rsidRPr="00741B21">
        <w:rPr>
          <w:bCs w:val="0"/>
          <w:spacing w:val="-1"/>
          <w:sz w:val="24"/>
        </w:rPr>
        <w:t>c</w:t>
      </w:r>
      <w:r w:rsidRPr="00741B21">
        <w:rPr>
          <w:bCs w:val="0"/>
          <w:sz w:val="24"/>
        </w:rPr>
        <w:t>i</w:t>
      </w:r>
      <w:r w:rsidRPr="00741B21">
        <w:rPr>
          <w:bCs w:val="0"/>
          <w:spacing w:val="1"/>
          <w:sz w:val="24"/>
        </w:rPr>
        <w:t>ó</w:t>
      </w:r>
      <w:r w:rsidRPr="00741B21">
        <w:rPr>
          <w:bCs w:val="0"/>
          <w:sz w:val="24"/>
        </w:rPr>
        <w:t xml:space="preserve">n </w:t>
      </w:r>
      <w:r w:rsidRPr="00741B21">
        <w:rPr>
          <w:bCs w:val="0"/>
          <w:spacing w:val="-1"/>
          <w:sz w:val="24"/>
        </w:rPr>
        <w:t>d</w:t>
      </w:r>
      <w:r w:rsidRPr="00741B21">
        <w:rPr>
          <w:bCs w:val="0"/>
          <w:sz w:val="24"/>
        </w:rPr>
        <w:t xml:space="preserve">e </w:t>
      </w:r>
      <w:r w:rsidRPr="00741B21">
        <w:rPr>
          <w:bCs w:val="0"/>
          <w:spacing w:val="-1"/>
          <w:sz w:val="24"/>
        </w:rPr>
        <w:t>lo</w:t>
      </w:r>
      <w:r w:rsidRPr="00741B21">
        <w:rPr>
          <w:bCs w:val="0"/>
          <w:sz w:val="24"/>
        </w:rPr>
        <w:t xml:space="preserve">s </w:t>
      </w:r>
      <w:r w:rsidRPr="00741B21">
        <w:rPr>
          <w:bCs w:val="0"/>
          <w:spacing w:val="-1"/>
          <w:sz w:val="24"/>
        </w:rPr>
        <w:t>derec</w:t>
      </w:r>
      <w:r w:rsidRPr="00741B21">
        <w:rPr>
          <w:bCs w:val="0"/>
          <w:spacing w:val="1"/>
          <w:sz w:val="24"/>
        </w:rPr>
        <w:t>ho</w:t>
      </w:r>
      <w:r w:rsidRPr="00741B21">
        <w:rPr>
          <w:bCs w:val="0"/>
          <w:sz w:val="24"/>
        </w:rPr>
        <w:t xml:space="preserve">s </w:t>
      </w:r>
      <w:r w:rsidRPr="00741B21">
        <w:rPr>
          <w:bCs w:val="0"/>
          <w:spacing w:val="-1"/>
          <w:sz w:val="24"/>
        </w:rPr>
        <w:t>d</w:t>
      </w:r>
      <w:r w:rsidRPr="00741B21">
        <w:rPr>
          <w:bCs w:val="0"/>
          <w:sz w:val="24"/>
        </w:rPr>
        <w:t xml:space="preserve">e </w:t>
      </w:r>
      <w:r w:rsidRPr="00741B21">
        <w:rPr>
          <w:bCs w:val="0"/>
          <w:spacing w:val="-3"/>
          <w:sz w:val="24"/>
        </w:rPr>
        <w:t>l</w:t>
      </w:r>
      <w:r w:rsidRPr="00741B21">
        <w:rPr>
          <w:bCs w:val="0"/>
          <w:spacing w:val="1"/>
          <w:sz w:val="24"/>
        </w:rPr>
        <w:t>o</w:t>
      </w:r>
      <w:r w:rsidRPr="00741B21">
        <w:rPr>
          <w:bCs w:val="0"/>
          <w:sz w:val="24"/>
        </w:rPr>
        <w:t xml:space="preserve">s </w:t>
      </w:r>
      <w:r w:rsidRPr="00741B21">
        <w:rPr>
          <w:bCs w:val="0"/>
          <w:spacing w:val="-1"/>
          <w:sz w:val="24"/>
        </w:rPr>
        <w:t>n</w:t>
      </w:r>
      <w:r w:rsidRPr="00741B21">
        <w:rPr>
          <w:bCs w:val="0"/>
          <w:sz w:val="24"/>
        </w:rPr>
        <w:t xml:space="preserve">iños, </w:t>
      </w:r>
      <w:r w:rsidRPr="00741B21">
        <w:rPr>
          <w:bCs w:val="0"/>
          <w:spacing w:val="-1"/>
          <w:sz w:val="24"/>
        </w:rPr>
        <w:t>n</w:t>
      </w:r>
      <w:r w:rsidRPr="00741B21">
        <w:rPr>
          <w:bCs w:val="0"/>
          <w:sz w:val="24"/>
        </w:rPr>
        <w:t>iñ</w:t>
      </w:r>
      <w:r w:rsidRPr="00741B21">
        <w:rPr>
          <w:bCs w:val="0"/>
          <w:spacing w:val="-2"/>
          <w:sz w:val="24"/>
        </w:rPr>
        <w:t>a</w:t>
      </w:r>
      <w:r w:rsidRPr="00741B21">
        <w:rPr>
          <w:bCs w:val="0"/>
          <w:sz w:val="24"/>
        </w:rPr>
        <w:t xml:space="preserve">s y </w:t>
      </w:r>
      <w:r w:rsidRPr="00741B21">
        <w:rPr>
          <w:bCs w:val="0"/>
          <w:spacing w:val="-1"/>
          <w:sz w:val="24"/>
        </w:rPr>
        <w:t>a</w:t>
      </w:r>
      <w:r w:rsidRPr="00741B21">
        <w:rPr>
          <w:bCs w:val="0"/>
          <w:spacing w:val="-3"/>
          <w:sz w:val="24"/>
        </w:rPr>
        <w:t>d</w:t>
      </w:r>
      <w:r w:rsidRPr="00741B21">
        <w:rPr>
          <w:bCs w:val="0"/>
          <w:spacing w:val="1"/>
          <w:sz w:val="24"/>
        </w:rPr>
        <w:t>o</w:t>
      </w:r>
      <w:r w:rsidRPr="00741B21">
        <w:rPr>
          <w:bCs w:val="0"/>
          <w:spacing w:val="-1"/>
          <w:sz w:val="24"/>
        </w:rPr>
        <w:t>le</w:t>
      </w:r>
      <w:r w:rsidRPr="00741B21">
        <w:rPr>
          <w:bCs w:val="0"/>
          <w:sz w:val="24"/>
        </w:rPr>
        <w:t>s</w:t>
      </w:r>
      <w:r w:rsidRPr="00741B21">
        <w:rPr>
          <w:bCs w:val="0"/>
          <w:spacing w:val="-1"/>
          <w:sz w:val="24"/>
        </w:rPr>
        <w:t>cente</w:t>
      </w:r>
      <w:r w:rsidRPr="00741B21">
        <w:rPr>
          <w:bCs w:val="0"/>
          <w:spacing w:val="6"/>
          <w:sz w:val="24"/>
        </w:rPr>
        <w:t>s</w:t>
      </w:r>
      <w:r w:rsidRPr="00741B21">
        <w:rPr>
          <w:sz w:val="24"/>
        </w:rPr>
        <w:t>:</w:t>
      </w:r>
      <w:bookmarkEnd w:id="123"/>
    </w:p>
    <w:p w:rsidR="00E8254A" w:rsidRDefault="00E8254A" w:rsidP="00894C51">
      <w:pPr>
        <w:widowControl w:val="0"/>
        <w:spacing w:after="0"/>
        <w:ind w:right="61"/>
        <w:contextualSpacing/>
        <w:jc w:val="both"/>
        <w:rPr>
          <w:rFonts w:ascii="Arial" w:eastAsia="Times New Roman" w:hAnsi="Arial" w:cs="Arial"/>
          <w:spacing w:val="1"/>
          <w:sz w:val="24"/>
          <w:szCs w:val="24"/>
          <w:lang w:eastAsia="es-ES"/>
        </w:rPr>
      </w:pPr>
      <w:r w:rsidRPr="00E8254A">
        <w:rPr>
          <w:rFonts w:ascii="Arial" w:eastAsia="Times New Roman" w:hAnsi="Arial" w:cs="Arial"/>
          <w:sz w:val="24"/>
          <w:szCs w:val="24"/>
          <w:lang w:eastAsia="es-ES"/>
        </w:rPr>
        <w:t xml:space="preserve">Es </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da s</w:t>
      </w:r>
      <w:r w:rsidRPr="00E8254A">
        <w:rPr>
          <w:rFonts w:ascii="Arial" w:eastAsia="Times New Roman" w:hAnsi="Arial" w:cs="Arial"/>
          <w:spacing w:val="-1"/>
          <w:sz w:val="24"/>
          <w:szCs w:val="24"/>
          <w:lang w:eastAsia="es-ES"/>
        </w:rPr>
        <w:t>i</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ua</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ón de daño,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s</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ón o p</w:t>
      </w:r>
      <w:r w:rsidRPr="00E8254A">
        <w:rPr>
          <w:rFonts w:ascii="Arial" w:eastAsia="Times New Roman" w:hAnsi="Arial" w:cs="Arial"/>
          <w:spacing w:val="-2"/>
          <w:sz w:val="24"/>
          <w:szCs w:val="24"/>
          <w:lang w:eastAsia="es-ES"/>
        </w:rPr>
        <w:t>er</w:t>
      </w:r>
      <w:r w:rsidRPr="00E8254A">
        <w:rPr>
          <w:rFonts w:ascii="Arial" w:eastAsia="Times New Roman" w:hAnsi="Arial" w:cs="Arial"/>
          <w:spacing w:val="1"/>
          <w:sz w:val="24"/>
          <w:szCs w:val="24"/>
          <w:lang w:eastAsia="es-ES"/>
        </w:rPr>
        <w:t>j</w:t>
      </w:r>
      <w:r w:rsidRPr="00E8254A">
        <w:rPr>
          <w:rFonts w:ascii="Arial" w:eastAsia="Times New Roman" w:hAnsi="Arial" w:cs="Arial"/>
          <w:sz w:val="24"/>
          <w:szCs w:val="24"/>
          <w:lang w:eastAsia="es-ES"/>
        </w:rPr>
        <w:t>u</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o que </w:t>
      </w:r>
      <w:r w:rsidRPr="00E8254A">
        <w:rPr>
          <w:rFonts w:ascii="Arial" w:eastAsia="Times New Roman" w:hAnsi="Arial" w:cs="Arial"/>
          <w:spacing w:val="1"/>
          <w:sz w:val="24"/>
          <w:szCs w:val="24"/>
          <w:lang w:eastAsia="es-ES"/>
        </w:rPr>
        <w:t>i</w:t>
      </w:r>
      <w:r w:rsidRPr="00E8254A">
        <w:rPr>
          <w:rFonts w:ascii="Arial" w:eastAsia="Times New Roman" w:hAnsi="Arial" w:cs="Arial"/>
          <w:spacing w:val="-4"/>
          <w:sz w:val="24"/>
          <w:szCs w:val="24"/>
          <w:lang w:eastAsia="es-ES"/>
        </w:rPr>
        <w:t>m</w:t>
      </w:r>
      <w:r w:rsidRPr="00E8254A">
        <w:rPr>
          <w:rFonts w:ascii="Arial" w:eastAsia="Times New Roman" w:hAnsi="Arial" w:cs="Arial"/>
          <w:sz w:val="24"/>
          <w:szCs w:val="24"/>
          <w:lang w:eastAsia="es-ES"/>
        </w:rPr>
        <w:t>p</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de </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 xml:space="preserve">l </w:t>
      </w:r>
      <w:r w:rsidRPr="00E8254A">
        <w:rPr>
          <w:rFonts w:ascii="Arial" w:eastAsia="Times New Roman" w:hAnsi="Arial" w:cs="Arial"/>
          <w:spacing w:val="-2"/>
          <w:sz w:val="24"/>
          <w:szCs w:val="24"/>
          <w:lang w:eastAsia="es-ES"/>
        </w:rPr>
        <w:t>e</w:t>
      </w:r>
      <w:r w:rsidRPr="00E8254A">
        <w:rPr>
          <w:rFonts w:ascii="Arial" w:eastAsia="Times New Roman" w:hAnsi="Arial" w:cs="Arial"/>
          <w:spacing w:val="1"/>
          <w:sz w:val="24"/>
          <w:szCs w:val="24"/>
          <w:lang w:eastAsia="es-ES"/>
        </w:rPr>
        <w:t>j</w:t>
      </w:r>
      <w:r w:rsidRPr="00E8254A">
        <w:rPr>
          <w:rFonts w:ascii="Arial" w:eastAsia="Times New Roman" w:hAnsi="Arial" w:cs="Arial"/>
          <w:spacing w:val="-2"/>
          <w:sz w:val="24"/>
          <w:szCs w:val="24"/>
          <w:lang w:eastAsia="es-ES"/>
        </w:rPr>
        <w:t>e</w:t>
      </w:r>
      <w:r w:rsidRPr="00E8254A">
        <w:rPr>
          <w:rFonts w:ascii="Arial" w:eastAsia="Times New Roman" w:hAnsi="Arial" w:cs="Arial"/>
          <w:spacing w:val="1"/>
          <w:sz w:val="24"/>
          <w:szCs w:val="24"/>
          <w:lang w:eastAsia="es-ES"/>
        </w:rPr>
        <w:t>r</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o </w:t>
      </w:r>
      <w:r w:rsidRPr="00E8254A">
        <w:rPr>
          <w:rFonts w:ascii="Arial" w:eastAsia="Times New Roman" w:hAnsi="Arial" w:cs="Arial"/>
          <w:spacing w:val="-2"/>
          <w:sz w:val="24"/>
          <w:szCs w:val="24"/>
          <w:lang w:eastAsia="es-ES"/>
        </w:rPr>
        <w:t>p</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eno de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os de</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ech</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 xml:space="preserve">s </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 xml:space="preserve">e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os </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ño</w:t>
      </w:r>
      <w:r w:rsidRPr="00E8254A">
        <w:rPr>
          <w:rFonts w:ascii="Arial" w:eastAsia="Times New Roman" w:hAnsi="Arial" w:cs="Arial"/>
          <w:spacing w:val="-2"/>
          <w:sz w:val="24"/>
          <w:szCs w:val="24"/>
          <w:lang w:eastAsia="es-ES"/>
        </w:rPr>
        <w:t>s</w:t>
      </w:r>
      <w:r w:rsidRPr="00E8254A">
        <w:rPr>
          <w:rFonts w:ascii="Arial" w:eastAsia="Times New Roman" w:hAnsi="Arial" w:cs="Arial"/>
          <w:sz w:val="24"/>
          <w:szCs w:val="24"/>
          <w:lang w:eastAsia="es-ES"/>
        </w:rPr>
        <w:t>, n</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ñ</w:t>
      </w:r>
      <w:r w:rsidRPr="00E8254A">
        <w:rPr>
          <w:rFonts w:ascii="Arial" w:eastAsia="Times New Roman" w:hAnsi="Arial" w:cs="Arial"/>
          <w:sz w:val="24"/>
          <w:szCs w:val="24"/>
          <w:lang w:eastAsia="es-ES"/>
        </w:rPr>
        <w:t>as y ad</w:t>
      </w:r>
      <w:r w:rsidRPr="00E8254A">
        <w:rPr>
          <w:rFonts w:ascii="Arial" w:eastAsia="Times New Roman" w:hAnsi="Arial" w:cs="Arial"/>
          <w:spacing w:val="-2"/>
          <w:sz w:val="24"/>
          <w:szCs w:val="24"/>
          <w:lang w:eastAsia="es-ES"/>
        </w:rPr>
        <w:t>o</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s</w:t>
      </w:r>
      <w:r w:rsidRPr="00E8254A">
        <w:rPr>
          <w:rFonts w:ascii="Arial" w:eastAsia="Times New Roman" w:hAnsi="Arial" w:cs="Arial"/>
          <w:sz w:val="24"/>
          <w:szCs w:val="24"/>
          <w:lang w:eastAsia="es-ES"/>
        </w:rPr>
        <w:t>ce</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w:t>
      </w:r>
      <w:r w:rsidRPr="00E8254A">
        <w:rPr>
          <w:rFonts w:ascii="Arial" w:eastAsia="Times New Roman" w:hAnsi="Arial" w:cs="Arial"/>
          <w:spacing w:val="1"/>
          <w:sz w:val="24"/>
          <w:szCs w:val="24"/>
          <w:lang w:eastAsia="es-ES"/>
        </w:rPr>
        <w:t>s.</w:t>
      </w:r>
    </w:p>
    <w:p w:rsidR="00614200" w:rsidRPr="00E8254A" w:rsidRDefault="00614200" w:rsidP="00894C51">
      <w:pPr>
        <w:widowControl w:val="0"/>
        <w:spacing w:after="0"/>
        <w:ind w:right="61"/>
        <w:contextualSpacing/>
        <w:jc w:val="both"/>
        <w:rPr>
          <w:rFonts w:ascii="Arial" w:eastAsia="Times New Roman" w:hAnsi="Arial" w:cs="Arial"/>
          <w:sz w:val="24"/>
          <w:szCs w:val="24"/>
          <w:lang w:eastAsia="es-ES"/>
        </w:rPr>
      </w:pPr>
    </w:p>
    <w:p w:rsidR="00741B21" w:rsidRPr="00741B21" w:rsidRDefault="00E8254A" w:rsidP="00741B21">
      <w:pPr>
        <w:pStyle w:val="Ttulo3"/>
        <w:numPr>
          <w:ilvl w:val="2"/>
          <w:numId w:val="226"/>
        </w:numPr>
        <w:jc w:val="left"/>
        <w:rPr>
          <w:sz w:val="24"/>
        </w:rPr>
      </w:pPr>
      <w:bookmarkStart w:id="124" w:name="_Toc419751876"/>
      <w:r w:rsidRPr="00741B21">
        <w:rPr>
          <w:bCs w:val="0"/>
          <w:spacing w:val="-1"/>
          <w:sz w:val="24"/>
        </w:rPr>
        <w:t>Re</w:t>
      </w:r>
      <w:r w:rsidRPr="00741B21">
        <w:rPr>
          <w:bCs w:val="0"/>
          <w:sz w:val="24"/>
        </w:rPr>
        <w:t>s</w:t>
      </w:r>
      <w:r w:rsidRPr="00741B21">
        <w:rPr>
          <w:bCs w:val="0"/>
          <w:spacing w:val="-1"/>
          <w:sz w:val="24"/>
        </w:rPr>
        <w:t>ta</w:t>
      </w:r>
      <w:r w:rsidRPr="00741B21">
        <w:rPr>
          <w:bCs w:val="0"/>
          <w:spacing w:val="1"/>
          <w:sz w:val="24"/>
        </w:rPr>
        <w:t>b</w:t>
      </w:r>
      <w:r w:rsidRPr="00741B21">
        <w:rPr>
          <w:bCs w:val="0"/>
          <w:spacing w:val="-1"/>
          <w:sz w:val="24"/>
        </w:rPr>
        <w:t>lec</w:t>
      </w:r>
      <w:r w:rsidRPr="00741B21">
        <w:rPr>
          <w:bCs w:val="0"/>
          <w:sz w:val="24"/>
        </w:rPr>
        <w:t>i</w:t>
      </w:r>
      <w:r w:rsidRPr="00741B21">
        <w:rPr>
          <w:bCs w:val="0"/>
          <w:spacing w:val="1"/>
          <w:sz w:val="24"/>
        </w:rPr>
        <w:t>m</w:t>
      </w:r>
      <w:r w:rsidRPr="00741B21">
        <w:rPr>
          <w:bCs w:val="0"/>
          <w:sz w:val="24"/>
        </w:rPr>
        <w:t>ie</w:t>
      </w:r>
      <w:r w:rsidRPr="00741B21">
        <w:rPr>
          <w:bCs w:val="0"/>
          <w:spacing w:val="-1"/>
          <w:sz w:val="24"/>
        </w:rPr>
        <w:t>nt</w:t>
      </w:r>
      <w:r w:rsidRPr="00741B21">
        <w:rPr>
          <w:bCs w:val="0"/>
          <w:sz w:val="24"/>
        </w:rPr>
        <w:t xml:space="preserve">o </w:t>
      </w:r>
      <w:r w:rsidRPr="00741B21">
        <w:rPr>
          <w:bCs w:val="0"/>
          <w:spacing w:val="-1"/>
          <w:sz w:val="24"/>
        </w:rPr>
        <w:t>d</w:t>
      </w:r>
      <w:r w:rsidRPr="00741B21">
        <w:rPr>
          <w:bCs w:val="0"/>
          <w:sz w:val="24"/>
        </w:rPr>
        <w:t xml:space="preserve">e </w:t>
      </w:r>
      <w:r w:rsidRPr="00741B21">
        <w:rPr>
          <w:bCs w:val="0"/>
          <w:spacing w:val="-1"/>
          <w:sz w:val="24"/>
        </w:rPr>
        <w:t>l</w:t>
      </w:r>
      <w:r w:rsidRPr="00741B21">
        <w:rPr>
          <w:bCs w:val="0"/>
          <w:spacing w:val="1"/>
          <w:sz w:val="24"/>
        </w:rPr>
        <w:t>o</w:t>
      </w:r>
      <w:r w:rsidRPr="00741B21">
        <w:rPr>
          <w:bCs w:val="0"/>
          <w:sz w:val="24"/>
        </w:rPr>
        <w:t xml:space="preserve">s </w:t>
      </w:r>
      <w:r w:rsidRPr="00741B21">
        <w:rPr>
          <w:bCs w:val="0"/>
          <w:spacing w:val="-1"/>
          <w:sz w:val="24"/>
        </w:rPr>
        <w:t>derec</w:t>
      </w:r>
      <w:r w:rsidRPr="00741B21">
        <w:rPr>
          <w:bCs w:val="0"/>
          <w:spacing w:val="1"/>
          <w:sz w:val="24"/>
        </w:rPr>
        <w:t>ho</w:t>
      </w:r>
      <w:r w:rsidRPr="00741B21">
        <w:rPr>
          <w:bCs w:val="0"/>
          <w:sz w:val="24"/>
        </w:rPr>
        <w:t xml:space="preserve">s </w:t>
      </w:r>
      <w:r w:rsidRPr="00741B21">
        <w:rPr>
          <w:bCs w:val="0"/>
          <w:spacing w:val="-1"/>
          <w:sz w:val="24"/>
        </w:rPr>
        <w:t>d</w:t>
      </w:r>
      <w:r w:rsidRPr="00741B21">
        <w:rPr>
          <w:bCs w:val="0"/>
          <w:sz w:val="24"/>
        </w:rPr>
        <w:t xml:space="preserve">e </w:t>
      </w:r>
      <w:r w:rsidRPr="00741B21">
        <w:rPr>
          <w:bCs w:val="0"/>
          <w:spacing w:val="-1"/>
          <w:sz w:val="24"/>
        </w:rPr>
        <w:t>l</w:t>
      </w:r>
      <w:r w:rsidRPr="00741B21">
        <w:rPr>
          <w:bCs w:val="0"/>
          <w:spacing w:val="1"/>
          <w:sz w:val="24"/>
        </w:rPr>
        <w:t>o</w:t>
      </w:r>
      <w:r w:rsidRPr="00741B21">
        <w:rPr>
          <w:bCs w:val="0"/>
          <w:sz w:val="24"/>
        </w:rPr>
        <w:t xml:space="preserve">s </w:t>
      </w:r>
      <w:r w:rsidRPr="00741B21">
        <w:rPr>
          <w:bCs w:val="0"/>
          <w:spacing w:val="-1"/>
          <w:sz w:val="24"/>
        </w:rPr>
        <w:t>n</w:t>
      </w:r>
      <w:r w:rsidRPr="00741B21">
        <w:rPr>
          <w:bCs w:val="0"/>
          <w:sz w:val="24"/>
        </w:rPr>
        <w:t>iño</w:t>
      </w:r>
      <w:r w:rsidRPr="00741B21">
        <w:rPr>
          <w:bCs w:val="0"/>
          <w:spacing w:val="-2"/>
          <w:sz w:val="24"/>
        </w:rPr>
        <w:t>s</w:t>
      </w:r>
      <w:r w:rsidRPr="00741B21">
        <w:rPr>
          <w:bCs w:val="0"/>
          <w:sz w:val="24"/>
        </w:rPr>
        <w:t xml:space="preserve">, </w:t>
      </w:r>
      <w:r w:rsidRPr="00741B21">
        <w:rPr>
          <w:bCs w:val="0"/>
          <w:spacing w:val="-1"/>
          <w:sz w:val="24"/>
        </w:rPr>
        <w:t>n</w:t>
      </w:r>
      <w:r w:rsidRPr="00741B21">
        <w:rPr>
          <w:bCs w:val="0"/>
          <w:sz w:val="24"/>
        </w:rPr>
        <w:t>iñ</w:t>
      </w:r>
      <w:r w:rsidRPr="00741B21">
        <w:rPr>
          <w:bCs w:val="0"/>
          <w:spacing w:val="-2"/>
          <w:sz w:val="24"/>
        </w:rPr>
        <w:t>a</w:t>
      </w:r>
      <w:r w:rsidRPr="00741B21">
        <w:rPr>
          <w:bCs w:val="0"/>
          <w:sz w:val="24"/>
        </w:rPr>
        <w:t xml:space="preserve">s y </w:t>
      </w:r>
      <w:r w:rsidRPr="00741B21">
        <w:rPr>
          <w:bCs w:val="0"/>
          <w:spacing w:val="-1"/>
          <w:sz w:val="24"/>
        </w:rPr>
        <w:t>ad</w:t>
      </w:r>
      <w:r w:rsidRPr="00741B21">
        <w:rPr>
          <w:bCs w:val="0"/>
          <w:spacing w:val="1"/>
          <w:sz w:val="24"/>
        </w:rPr>
        <w:t>o</w:t>
      </w:r>
      <w:r w:rsidRPr="00741B21">
        <w:rPr>
          <w:bCs w:val="0"/>
          <w:spacing w:val="-1"/>
          <w:sz w:val="24"/>
        </w:rPr>
        <w:t>le</w:t>
      </w:r>
      <w:r w:rsidRPr="00741B21">
        <w:rPr>
          <w:bCs w:val="0"/>
          <w:sz w:val="24"/>
        </w:rPr>
        <w:t>s</w:t>
      </w:r>
      <w:r w:rsidRPr="00741B21">
        <w:rPr>
          <w:bCs w:val="0"/>
          <w:spacing w:val="-1"/>
          <w:sz w:val="24"/>
        </w:rPr>
        <w:t>cente</w:t>
      </w:r>
      <w:r w:rsidRPr="00741B21">
        <w:rPr>
          <w:bCs w:val="0"/>
          <w:sz w:val="24"/>
        </w:rPr>
        <w:t>s</w:t>
      </w:r>
      <w:r w:rsidRPr="00741B21">
        <w:rPr>
          <w:sz w:val="24"/>
        </w:rPr>
        <w:t>:</w:t>
      </w:r>
      <w:bookmarkEnd w:id="124"/>
    </w:p>
    <w:p w:rsidR="00E8254A" w:rsidRDefault="00E8254A" w:rsidP="00894C51">
      <w:pPr>
        <w:widowControl w:val="0"/>
        <w:spacing w:after="0"/>
        <w:ind w:right="61"/>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Es el co</w:t>
      </w:r>
      <w:r w:rsidRPr="00E8254A">
        <w:rPr>
          <w:rFonts w:ascii="Arial" w:eastAsia="Times New Roman" w:hAnsi="Arial" w:cs="Arial"/>
          <w:spacing w:val="-2"/>
          <w:sz w:val="24"/>
          <w:szCs w:val="24"/>
          <w:lang w:eastAsia="es-ES"/>
        </w:rPr>
        <w:t>n</w:t>
      </w:r>
      <w:r w:rsidRPr="00E8254A">
        <w:rPr>
          <w:rFonts w:ascii="Arial" w:eastAsia="Times New Roman" w:hAnsi="Arial" w:cs="Arial"/>
          <w:spacing w:val="3"/>
          <w:sz w:val="24"/>
          <w:szCs w:val="24"/>
          <w:lang w:eastAsia="es-ES"/>
        </w:rPr>
        <w:t>j</w:t>
      </w:r>
      <w:r w:rsidRPr="00E8254A">
        <w:rPr>
          <w:rFonts w:ascii="Arial" w:eastAsia="Times New Roman" w:hAnsi="Arial" w:cs="Arial"/>
          <w:sz w:val="24"/>
          <w:szCs w:val="24"/>
          <w:lang w:eastAsia="es-ES"/>
        </w:rPr>
        <w:t>u</w:t>
      </w:r>
      <w:r w:rsidRPr="00E8254A">
        <w:rPr>
          <w:rFonts w:ascii="Arial" w:eastAsia="Times New Roman" w:hAnsi="Arial" w:cs="Arial"/>
          <w:spacing w:val="-2"/>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o </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e a</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u</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o</w:t>
      </w:r>
      <w:r w:rsidRPr="00E8254A">
        <w:rPr>
          <w:rFonts w:ascii="Arial" w:eastAsia="Times New Roman" w:hAnsi="Arial" w:cs="Arial"/>
          <w:spacing w:val="-2"/>
          <w:sz w:val="24"/>
          <w:szCs w:val="24"/>
          <w:lang w:eastAsia="es-ES"/>
        </w:rPr>
        <w:t>n</w:t>
      </w:r>
      <w:r w:rsidRPr="00E8254A">
        <w:rPr>
          <w:rFonts w:ascii="Arial" w:eastAsia="Times New Roman" w:hAnsi="Arial" w:cs="Arial"/>
          <w:sz w:val="24"/>
          <w:szCs w:val="24"/>
          <w:lang w:eastAsia="es-ES"/>
        </w:rPr>
        <w:t xml:space="preserve">es </w:t>
      </w:r>
      <w:r w:rsidRPr="00E8254A">
        <w:rPr>
          <w:rFonts w:ascii="Arial" w:eastAsia="Times New Roman" w:hAnsi="Arial" w:cs="Arial"/>
          <w:spacing w:val="-2"/>
          <w:sz w:val="24"/>
          <w:szCs w:val="24"/>
          <w:lang w:eastAsia="es-ES"/>
        </w:rPr>
        <w:t>ad</w:t>
      </w:r>
      <w:r w:rsidRPr="00E8254A">
        <w:rPr>
          <w:rFonts w:ascii="Arial" w:eastAsia="Times New Roman" w:hAnsi="Arial" w:cs="Arial"/>
          <w:spacing w:val="-4"/>
          <w:sz w:val="24"/>
          <w:szCs w:val="24"/>
          <w:lang w:eastAsia="es-ES"/>
        </w:rPr>
        <w:t>m</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n</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s</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r</w:t>
      </w:r>
      <w:r w:rsidRPr="00E8254A">
        <w:rPr>
          <w:rFonts w:ascii="Arial" w:eastAsia="Times New Roman" w:hAnsi="Arial" w:cs="Arial"/>
          <w:sz w:val="24"/>
          <w:szCs w:val="24"/>
          <w:lang w:eastAsia="es-ES"/>
        </w:rPr>
        <w:t>a</w:t>
      </w:r>
      <w:r w:rsidRPr="00E8254A">
        <w:rPr>
          <w:rFonts w:ascii="Arial" w:eastAsia="Times New Roman" w:hAnsi="Arial" w:cs="Arial"/>
          <w:spacing w:val="-1"/>
          <w:sz w:val="24"/>
          <w:szCs w:val="24"/>
          <w:lang w:eastAsia="es-ES"/>
        </w:rPr>
        <w:t>t</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as y de o</w:t>
      </w:r>
      <w:r w:rsidRPr="00E8254A">
        <w:rPr>
          <w:rFonts w:ascii="Arial" w:eastAsia="Times New Roman" w:hAnsi="Arial" w:cs="Arial"/>
          <w:spacing w:val="1"/>
          <w:sz w:val="24"/>
          <w:szCs w:val="24"/>
          <w:lang w:eastAsia="es-ES"/>
        </w:rPr>
        <w:t>tr</w:t>
      </w:r>
      <w:r w:rsidRPr="00E8254A">
        <w:rPr>
          <w:rFonts w:ascii="Arial" w:eastAsia="Times New Roman" w:hAnsi="Arial" w:cs="Arial"/>
          <w:sz w:val="24"/>
          <w:szCs w:val="24"/>
          <w:lang w:eastAsia="es-ES"/>
        </w:rPr>
        <w:t>a na</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u</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a</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z</w:t>
      </w:r>
      <w:r w:rsidRPr="00E8254A">
        <w:rPr>
          <w:rFonts w:ascii="Arial" w:eastAsia="Times New Roman" w:hAnsi="Arial" w:cs="Arial"/>
          <w:sz w:val="24"/>
          <w:szCs w:val="24"/>
          <w:lang w:eastAsia="es-ES"/>
        </w:rPr>
        <w:t xml:space="preserve">a, que </w:t>
      </w:r>
      <w:r w:rsidRPr="00E8254A">
        <w:rPr>
          <w:rFonts w:ascii="Arial" w:eastAsia="Times New Roman" w:hAnsi="Arial" w:cs="Arial"/>
          <w:spacing w:val="-2"/>
          <w:sz w:val="24"/>
          <w:szCs w:val="24"/>
          <w:lang w:eastAsia="es-ES"/>
        </w:rPr>
        <w:t>s</w:t>
      </w:r>
      <w:r w:rsidRPr="00E8254A">
        <w:rPr>
          <w:rFonts w:ascii="Arial" w:eastAsia="Times New Roman" w:hAnsi="Arial" w:cs="Arial"/>
          <w:sz w:val="24"/>
          <w:szCs w:val="24"/>
          <w:lang w:eastAsia="es-ES"/>
        </w:rPr>
        <w:t>e de</w:t>
      </w:r>
      <w:r w:rsidRPr="00E8254A">
        <w:rPr>
          <w:rFonts w:ascii="Arial" w:eastAsia="Times New Roman" w:hAnsi="Arial" w:cs="Arial"/>
          <w:spacing w:val="1"/>
          <w:sz w:val="24"/>
          <w:szCs w:val="24"/>
          <w:lang w:eastAsia="es-ES"/>
        </w:rPr>
        <w:t>s</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rr</w:t>
      </w:r>
      <w:r w:rsidRPr="00E8254A">
        <w:rPr>
          <w:rFonts w:ascii="Arial" w:eastAsia="Times New Roman" w:hAnsi="Arial" w:cs="Arial"/>
          <w:spacing w:val="-2"/>
          <w:sz w:val="24"/>
          <w:szCs w:val="24"/>
          <w:lang w:eastAsia="es-ES"/>
        </w:rPr>
        <w:t>o</w:t>
      </w:r>
      <w:r w:rsidRPr="00E8254A">
        <w:rPr>
          <w:rFonts w:ascii="Arial" w:eastAsia="Times New Roman" w:hAnsi="Arial" w:cs="Arial"/>
          <w:spacing w:val="1"/>
          <w:sz w:val="24"/>
          <w:szCs w:val="24"/>
          <w:lang w:eastAsia="es-ES"/>
        </w:rPr>
        <w:t>l</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an pa</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xml:space="preserve">a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 xml:space="preserve">a </w:t>
      </w:r>
      <w:r w:rsidRPr="00E8254A">
        <w:rPr>
          <w:rFonts w:ascii="Arial" w:eastAsia="Times New Roman" w:hAnsi="Arial" w:cs="Arial"/>
          <w:spacing w:val="-2"/>
          <w:sz w:val="24"/>
          <w:szCs w:val="24"/>
          <w:lang w:eastAsia="es-ES"/>
        </w:rPr>
        <w:t>r</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s</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a</w:t>
      </w:r>
      <w:r w:rsidRPr="00E8254A">
        <w:rPr>
          <w:rFonts w:ascii="Arial" w:eastAsia="Times New Roman" w:hAnsi="Arial" w:cs="Arial"/>
          <w:spacing w:val="-2"/>
          <w:sz w:val="24"/>
          <w:szCs w:val="24"/>
          <w:lang w:eastAsia="es-ES"/>
        </w:rPr>
        <w:t>u</w:t>
      </w:r>
      <w:r w:rsidRPr="00E8254A">
        <w:rPr>
          <w:rFonts w:ascii="Arial" w:eastAsia="Times New Roman" w:hAnsi="Arial" w:cs="Arial"/>
          <w:spacing w:val="1"/>
          <w:sz w:val="24"/>
          <w:szCs w:val="24"/>
          <w:lang w:eastAsia="es-ES"/>
        </w:rPr>
        <w:t>r</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ón de </w:t>
      </w:r>
      <w:r w:rsidRPr="00E8254A">
        <w:rPr>
          <w:rFonts w:ascii="Arial" w:eastAsia="Times New Roman" w:hAnsi="Arial" w:cs="Arial"/>
          <w:spacing w:val="-2"/>
          <w:sz w:val="24"/>
          <w:szCs w:val="24"/>
          <w:lang w:eastAsia="es-ES"/>
        </w:rPr>
        <w:t>s</w:t>
      </w:r>
      <w:r w:rsidRPr="00E8254A">
        <w:rPr>
          <w:rFonts w:ascii="Arial" w:eastAsia="Times New Roman" w:hAnsi="Arial" w:cs="Arial"/>
          <w:sz w:val="24"/>
          <w:szCs w:val="24"/>
          <w:lang w:eastAsia="es-ES"/>
        </w:rPr>
        <w:t>u d</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g</w:t>
      </w:r>
      <w:r w:rsidRPr="00E8254A">
        <w:rPr>
          <w:rFonts w:ascii="Arial" w:eastAsia="Times New Roman" w:hAnsi="Arial" w:cs="Arial"/>
          <w:sz w:val="24"/>
          <w:szCs w:val="24"/>
          <w:lang w:eastAsia="es-ES"/>
        </w:rPr>
        <w:t>n</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 xml:space="preserve">dad e </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e</w:t>
      </w:r>
      <w:r w:rsidRPr="00E8254A">
        <w:rPr>
          <w:rFonts w:ascii="Arial" w:eastAsia="Times New Roman" w:hAnsi="Arial" w:cs="Arial"/>
          <w:spacing w:val="-2"/>
          <w:sz w:val="24"/>
          <w:szCs w:val="24"/>
          <w:lang w:eastAsia="es-ES"/>
        </w:rPr>
        <w:t>g</w:t>
      </w:r>
      <w:r w:rsidRPr="00E8254A">
        <w:rPr>
          <w:rFonts w:ascii="Arial" w:eastAsia="Times New Roman" w:hAnsi="Arial" w:cs="Arial"/>
          <w:spacing w:val="1"/>
          <w:sz w:val="24"/>
          <w:szCs w:val="24"/>
          <w:lang w:eastAsia="es-ES"/>
        </w:rPr>
        <w:t>ri</w:t>
      </w:r>
      <w:r w:rsidRPr="00E8254A">
        <w:rPr>
          <w:rFonts w:ascii="Arial" w:eastAsia="Times New Roman" w:hAnsi="Arial" w:cs="Arial"/>
          <w:sz w:val="24"/>
          <w:szCs w:val="24"/>
          <w:lang w:eastAsia="es-ES"/>
        </w:rPr>
        <w:t>d</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d co</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o su</w:t>
      </w:r>
      <w:r w:rsidRPr="00E8254A">
        <w:rPr>
          <w:rFonts w:ascii="Arial" w:eastAsia="Times New Roman" w:hAnsi="Arial" w:cs="Arial"/>
          <w:spacing w:val="1"/>
          <w:sz w:val="24"/>
          <w:szCs w:val="24"/>
          <w:lang w:eastAsia="es-ES"/>
        </w:rPr>
        <w:t>j</w:t>
      </w:r>
      <w:r w:rsidRPr="00E8254A">
        <w:rPr>
          <w:rFonts w:ascii="Arial" w:eastAsia="Times New Roman" w:hAnsi="Arial" w:cs="Arial"/>
          <w:sz w:val="24"/>
          <w:szCs w:val="24"/>
          <w:lang w:eastAsia="es-ES"/>
        </w:rPr>
        <w:t>e</w:t>
      </w:r>
      <w:r w:rsidRPr="00E8254A">
        <w:rPr>
          <w:rFonts w:ascii="Arial" w:eastAsia="Times New Roman" w:hAnsi="Arial" w:cs="Arial"/>
          <w:spacing w:val="1"/>
          <w:sz w:val="24"/>
          <w:szCs w:val="24"/>
          <w:lang w:eastAsia="es-ES"/>
        </w:rPr>
        <w:t>t</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s de d</w:t>
      </w:r>
      <w:r w:rsidRPr="00E8254A">
        <w:rPr>
          <w:rFonts w:ascii="Arial" w:eastAsia="Times New Roman" w:hAnsi="Arial" w:cs="Arial"/>
          <w:spacing w:val="-2"/>
          <w:sz w:val="24"/>
          <w:szCs w:val="24"/>
          <w:lang w:eastAsia="es-ES"/>
        </w:rPr>
        <w:t>e</w:t>
      </w:r>
      <w:r w:rsidRPr="00E8254A">
        <w:rPr>
          <w:rFonts w:ascii="Arial" w:eastAsia="Times New Roman" w:hAnsi="Arial" w:cs="Arial"/>
          <w:spacing w:val="1"/>
          <w:sz w:val="24"/>
          <w:szCs w:val="24"/>
          <w:lang w:eastAsia="es-ES"/>
        </w:rPr>
        <w:t>r</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cho</w:t>
      </w:r>
      <w:r w:rsidRPr="00E8254A">
        <w:rPr>
          <w:rFonts w:ascii="Arial" w:eastAsia="Times New Roman" w:hAnsi="Arial" w:cs="Arial"/>
          <w:spacing w:val="1"/>
          <w:sz w:val="24"/>
          <w:szCs w:val="24"/>
          <w:lang w:eastAsia="es-ES"/>
        </w:rPr>
        <w:t>s</w:t>
      </w:r>
      <w:r w:rsidRPr="00E8254A">
        <w:rPr>
          <w:rFonts w:ascii="Arial" w:eastAsia="Times New Roman" w:hAnsi="Arial" w:cs="Arial"/>
          <w:sz w:val="24"/>
          <w:szCs w:val="24"/>
          <w:lang w:eastAsia="es-ES"/>
        </w:rPr>
        <w:t>, y de su capa</w:t>
      </w:r>
      <w:r w:rsidRPr="00E8254A">
        <w:rPr>
          <w:rFonts w:ascii="Arial" w:eastAsia="Times New Roman" w:hAnsi="Arial" w:cs="Arial"/>
          <w:spacing w:val="-2"/>
          <w:sz w:val="24"/>
          <w:szCs w:val="24"/>
          <w:lang w:eastAsia="es-ES"/>
        </w:rPr>
        <w:t>c</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d</w:t>
      </w:r>
      <w:r w:rsidRPr="00E8254A">
        <w:rPr>
          <w:rFonts w:ascii="Arial" w:eastAsia="Times New Roman" w:hAnsi="Arial" w:cs="Arial"/>
          <w:spacing w:val="-2"/>
          <w:sz w:val="24"/>
          <w:szCs w:val="24"/>
          <w:lang w:eastAsia="es-ES"/>
        </w:rPr>
        <w:t>a</w:t>
      </w:r>
      <w:r w:rsidRPr="00E8254A">
        <w:rPr>
          <w:rFonts w:ascii="Arial" w:eastAsia="Times New Roman" w:hAnsi="Arial" w:cs="Arial"/>
          <w:sz w:val="24"/>
          <w:szCs w:val="24"/>
          <w:lang w:eastAsia="es-ES"/>
        </w:rPr>
        <w:t>d p</w:t>
      </w:r>
      <w:r w:rsidRPr="00E8254A">
        <w:rPr>
          <w:rFonts w:ascii="Arial" w:eastAsia="Times New Roman" w:hAnsi="Arial" w:cs="Arial"/>
          <w:spacing w:val="-2"/>
          <w:sz w:val="24"/>
          <w:szCs w:val="24"/>
          <w:lang w:eastAsia="es-ES"/>
        </w:rPr>
        <w:t>a</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 xml:space="preserve">a </w:t>
      </w:r>
      <w:r w:rsidRPr="00E8254A">
        <w:rPr>
          <w:rFonts w:ascii="Arial" w:eastAsia="Times New Roman" w:hAnsi="Arial" w:cs="Arial"/>
          <w:spacing w:val="-2"/>
          <w:sz w:val="24"/>
          <w:szCs w:val="24"/>
          <w:lang w:eastAsia="es-ES"/>
        </w:rPr>
        <w:t>d</w:t>
      </w:r>
      <w:r w:rsidRPr="00E8254A">
        <w:rPr>
          <w:rFonts w:ascii="Arial" w:eastAsia="Times New Roman" w:hAnsi="Arial" w:cs="Arial"/>
          <w:spacing w:val="1"/>
          <w:sz w:val="24"/>
          <w:szCs w:val="24"/>
          <w:lang w:eastAsia="es-ES"/>
        </w:rPr>
        <w:t>i</w:t>
      </w:r>
      <w:r w:rsidRPr="00E8254A">
        <w:rPr>
          <w:rFonts w:ascii="Arial" w:eastAsia="Times New Roman" w:hAnsi="Arial" w:cs="Arial"/>
          <w:sz w:val="24"/>
          <w:szCs w:val="24"/>
          <w:lang w:eastAsia="es-ES"/>
        </w:rPr>
        <w:t>s</w:t>
      </w:r>
      <w:r w:rsidRPr="00E8254A">
        <w:rPr>
          <w:rFonts w:ascii="Arial" w:eastAsia="Times New Roman" w:hAnsi="Arial" w:cs="Arial"/>
          <w:spacing w:val="-1"/>
          <w:sz w:val="24"/>
          <w:szCs w:val="24"/>
          <w:lang w:eastAsia="es-ES"/>
        </w:rPr>
        <w:t>f</w:t>
      </w:r>
      <w:r w:rsidRPr="00E8254A">
        <w:rPr>
          <w:rFonts w:ascii="Arial" w:eastAsia="Times New Roman" w:hAnsi="Arial" w:cs="Arial"/>
          <w:spacing w:val="1"/>
          <w:sz w:val="24"/>
          <w:szCs w:val="24"/>
          <w:lang w:eastAsia="es-ES"/>
        </w:rPr>
        <w:t>r</w:t>
      </w:r>
      <w:r w:rsidRPr="00E8254A">
        <w:rPr>
          <w:rFonts w:ascii="Arial" w:eastAsia="Times New Roman" w:hAnsi="Arial" w:cs="Arial"/>
          <w:spacing w:val="-2"/>
          <w:sz w:val="24"/>
          <w:szCs w:val="24"/>
          <w:lang w:eastAsia="es-ES"/>
        </w:rPr>
        <w:t>u</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ar e</w:t>
      </w:r>
      <w:r w:rsidRPr="00E8254A">
        <w:rPr>
          <w:rFonts w:ascii="Arial" w:eastAsia="Times New Roman" w:hAnsi="Arial" w:cs="Arial"/>
          <w:spacing w:val="-1"/>
          <w:sz w:val="24"/>
          <w:szCs w:val="24"/>
          <w:lang w:eastAsia="es-ES"/>
        </w:rPr>
        <w:t>f</w:t>
      </w:r>
      <w:r w:rsidRPr="00E8254A">
        <w:rPr>
          <w:rFonts w:ascii="Arial" w:eastAsia="Times New Roman" w:hAnsi="Arial" w:cs="Arial"/>
          <w:spacing w:val="-2"/>
          <w:sz w:val="24"/>
          <w:szCs w:val="24"/>
          <w:lang w:eastAsia="es-ES"/>
        </w:rPr>
        <w:t>e</w:t>
      </w:r>
      <w:r w:rsidRPr="00E8254A">
        <w:rPr>
          <w:rFonts w:ascii="Arial" w:eastAsia="Times New Roman" w:hAnsi="Arial" w:cs="Arial"/>
          <w:sz w:val="24"/>
          <w:szCs w:val="24"/>
          <w:lang w:eastAsia="es-ES"/>
        </w:rPr>
        <w:t>c</w:t>
      </w:r>
      <w:r w:rsidRPr="00E8254A">
        <w:rPr>
          <w:rFonts w:ascii="Arial" w:eastAsia="Times New Roman" w:hAnsi="Arial" w:cs="Arial"/>
          <w:spacing w:val="1"/>
          <w:sz w:val="24"/>
          <w:szCs w:val="24"/>
          <w:lang w:eastAsia="es-ES"/>
        </w:rPr>
        <w:t>ti</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a</w:t>
      </w:r>
      <w:r w:rsidRPr="00E8254A">
        <w:rPr>
          <w:rFonts w:ascii="Arial" w:eastAsia="Times New Roman" w:hAnsi="Arial" w:cs="Arial"/>
          <w:spacing w:val="-3"/>
          <w:sz w:val="24"/>
          <w:szCs w:val="24"/>
          <w:lang w:eastAsia="es-ES"/>
        </w:rPr>
        <w:t>m</w:t>
      </w:r>
      <w:r w:rsidRPr="00E8254A">
        <w:rPr>
          <w:rFonts w:ascii="Arial" w:eastAsia="Times New Roman" w:hAnsi="Arial" w:cs="Arial"/>
          <w:sz w:val="24"/>
          <w:szCs w:val="24"/>
          <w:lang w:eastAsia="es-ES"/>
        </w:rPr>
        <w:t>en</w:t>
      </w:r>
      <w:r w:rsidRPr="00E8254A">
        <w:rPr>
          <w:rFonts w:ascii="Arial" w:eastAsia="Times New Roman" w:hAnsi="Arial" w:cs="Arial"/>
          <w:spacing w:val="1"/>
          <w:sz w:val="24"/>
          <w:szCs w:val="24"/>
          <w:lang w:eastAsia="es-ES"/>
        </w:rPr>
        <w:t>t</w:t>
      </w:r>
      <w:r w:rsidRPr="00E8254A">
        <w:rPr>
          <w:rFonts w:ascii="Arial" w:eastAsia="Times New Roman" w:hAnsi="Arial" w:cs="Arial"/>
          <w:sz w:val="24"/>
          <w:szCs w:val="24"/>
          <w:lang w:eastAsia="es-ES"/>
        </w:rPr>
        <w:t xml:space="preserve">e de </w:t>
      </w:r>
      <w:r w:rsidRPr="00E8254A">
        <w:rPr>
          <w:rFonts w:ascii="Arial" w:eastAsia="Times New Roman" w:hAnsi="Arial" w:cs="Arial"/>
          <w:spacing w:val="1"/>
          <w:sz w:val="24"/>
          <w:szCs w:val="24"/>
          <w:lang w:eastAsia="es-ES"/>
        </w:rPr>
        <w:t>l</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s d</w:t>
      </w:r>
      <w:r w:rsidRPr="00E8254A">
        <w:rPr>
          <w:rFonts w:ascii="Arial" w:eastAsia="Times New Roman" w:hAnsi="Arial" w:cs="Arial"/>
          <w:spacing w:val="-2"/>
          <w:sz w:val="24"/>
          <w:szCs w:val="24"/>
          <w:lang w:eastAsia="es-ES"/>
        </w:rPr>
        <w:t>e</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ech</w:t>
      </w:r>
      <w:r w:rsidRPr="00E8254A">
        <w:rPr>
          <w:rFonts w:ascii="Arial" w:eastAsia="Times New Roman" w:hAnsi="Arial" w:cs="Arial"/>
          <w:spacing w:val="-2"/>
          <w:sz w:val="24"/>
          <w:szCs w:val="24"/>
          <w:lang w:eastAsia="es-ES"/>
        </w:rPr>
        <w:t>o</w:t>
      </w:r>
      <w:r w:rsidRPr="00E8254A">
        <w:rPr>
          <w:rFonts w:ascii="Arial" w:eastAsia="Times New Roman" w:hAnsi="Arial" w:cs="Arial"/>
          <w:sz w:val="24"/>
          <w:szCs w:val="24"/>
          <w:lang w:eastAsia="es-ES"/>
        </w:rPr>
        <w:t xml:space="preserve">s que </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e han s</w:t>
      </w:r>
      <w:r w:rsidRPr="00E8254A">
        <w:rPr>
          <w:rFonts w:ascii="Arial" w:eastAsia="Times New Roman" w:hAnsi="Arial" w:cs="Arial"/>
          <w:spacing w:val="1"/>
          <w:sz w:val="24"/>
          <w:szCs w:val="24"/>
          <w:lang w:eastAsia="es-ES"/>
        </w:rPr>
        <w:t>i</w:t>
      </w:r>
      <w:r w:rsidRPr="00E8254A">
        <w:rPr>
          <w:rFonts w:ascii="Arial" w:eastAsia="Times New Roman" w:hAnsi="Arial" w:cs="Arial"/>
          <w:spacing w:val="-2"/>
          <w:sz w:val="24"/>
          <w:szCs w:val="24"/>
          <w:lang w:eastAsia="es-ES"/>
        </w:rPr>
        <w:t>d</w:t>
      </w:r>
      <w:r w:rsidRPr="00E8254A">
        <w:rPr>
          <w:rFonts w:ascii="Arial" w:eastAsia="Times New Roman" w:hAnsi="Arial" w:cs="Arial"/>
          <w:sz w:val="24"/>
          <w:szCs w:val="24"/>
          <w:lang w:eastAsia="es-ES"/>
        </w:rPr>
        <w:t xml:space="preserve">o </w:t>
      </w:r>
      <w:r w:rsidRPr="00E8254A">
        <w:rPr>
          <w:rFonts w:ascii="Arial" w:eastAsia="Times New Roman" w:hAnsi="Arial" w:cs="Arial"/>
          <w:spacing w:val="-2"/>
          <w:sz w:val="24"/>
          <w:szCs w:val="24"/>
          <w:lang w:eastAsia="es-ES"/>
        </w:rPr>
        <w:t>v</w:t>
      </w:r>
      <w:r w:rsidRPr="00E8254A">
        <w:rPr>
          <w:rFonts w:ascii="Arial" w:eastAsia="Times New Roman" w:hAnsi="Arial" w:cs="Arial"/>
          <w:sz w:val="24"/>
          <w:szCs w:val="24"/>
          <w:lang w:eastAsia="es-ES"/>
        </w:rPr>
        <w:t>u</w:t>
      </w:r>
      <w:r w:rsidRPr="00E8254A">
        <w:rPr>
          <w:rFonts w:ascii="Arial" w:eastAsia="Times New Roman" w:hAnsi="Arial" w:cs="Arial"/>
          <w:spacing w:val="1"/>
          <w:sz w:val="24"/>
          <w:szCs w:val="24"/>
          <w:lang w:eastAsia="es-ES"/>
        </w:rPr>
        <w:t>l</w:t>
      </w:r>
      <w:r w:rsidRPr="00E8254A">
        <w:rPr>
          <w:rFonts w:ascii="Arial" w:eastAsia="Times New Roman" w:hAnsi="Arial" w:cs="Arial"/>
          <w:sz w:val="24"/>
          <w:szCs w:val="24"/>
          <w:lang w:eastAsia="es-ES"/>
        </w:rPr>
        <w:t>ne</w:t>
      </w:r>
      <w:r w:rsidRPr="00E8254A">
        <w:rPr>
          <w:rFonts w:ascii="Arial" w:eastAsia="Times New Roman" w:hAnsi="Arial" w:cs="Arial"/>
          <w:spacing w:val="-1"/>
          <w:sz w:val="24"/>
          <w:szCs w:val="24"/>
          <w:lang w:eastAsia="es-ES"/>
        </w:rPr>
        <w:t>r</w:t>
      </w:r>
      <w:r w:rsidRPr="00E8254A">
        <w:rPr>
          <w:rFonts w:ascii="Arial" w:eastAsia="Times New Roman" w:hAnsi="Arial" w:cs="Arial"/>
          <w:sz w:val="24"/>
          <w:szCs w:val="24"/>
          <w:lang w:eastAsia="es-ES"/>
        </w:rPr>
        <w:t>ado</w:t>
      </w:r>
      <w:r w:rsidRPr="00E8254A">
        <w:rPr>
          <w:rFonts w:ascii="Arial" w:eastAsia="Times New Roman" w:hAnsi="Arial" w:cs="Arial"/>
          <w:spacing w:val="1"/>
          <w:sz w:val="24"/>
          <w:szCs w:val="24"/>
          <w:lang w:eastAsia="es-ES"/>
        </w:rPr>
        <w:t>s</w:t>
      </w:r>
      <w:r w:rsidRPr="00E8254A">
        <w:rPr>
          <w:rFonts w:ascii="Arial" w:eastAsia="Times New Roman" w:hAnsi="Arial" w:cs="Arial"/>
          <w:sz w:val="24"/>
          <w:szCs w:val="24"/>
          <w:lang w:eastAsia="es-ES"/>
        </w:rPr>
        <w:t>.</w:t>
      </w:r>
    </w:p>
    <w:p w:rsidR="00614200" w:rsidRDefault="00614200" w:rsidP="00894C51">
      <w:pPr>
        <w:widowControl w:val="0"/>
        <w:spacing w:after="0"/>
        <w:ind w:right="61"/>
        <w:contextualSpacing/>
        <w:jc w:val="both"/>
        <w:rPr>
          <w:rFonts w:ascii="Arial" w:eastAsia="Times New Roman" w:hAnsi="Arial" w:cs="Arial"/>
          <w:sz w:val="24"/>
          <w:szCs w:val="24"/>
          <w:lang w:eastAsia="es-ES"/>
        </w:rPr>
      </w:pPr>
    </w:p>
    <w:p w:rsidR="00053C41" w:rsidRPr="00053C41" w:rsidRDefault="00053C41" w:rsidP="00053C41">
      <w:pPr>
        <w:pStyle w:val="Ttulo3"/>
        <w:numPr>
          <w:ilvl w:val="2"/>
          <w:numId w:val="226"/>
        </w:numPr>
        <w:jc w:val="left"/>
        <w:rPr>
          <w:rFonts w:eastAsia="Arial"/>
          <w:color w:val="000000"/>
          <w:sz w:val="24"/>
        </w:rPr>
      </w:pPr>
      <w:bookmarkStart w:id="125" w:name="_Toc419751877"/>
      <w:r w:rsidRPr="00053C41">
        <w:rPr>
          <w:rFonts w:eastAsia="Arial"/>
          <w:color w:val="000000"/>
          <w:sz w:val="24"/>
        </w:rPr>
        <w:t>ACCIÓN REPARADORA</w:t>
      </w:r>
      <w:bookmarkEnd w:id="125"/>
    </w:p>
    <w:p w:rsidR="00053C41" w:rsidRPr="00E8254A" w:rsidRDefault="00053C41" w:rsidP="00053C41">
      <w:pPr>
        <w:spacing w:after="0" w:line="259" w:lineRule="auto"/>
        <w:ind w:left="77"/>
        <w:rPr>
          <w:rFonts w:ascii="Arial" w:eastAsia="Arial" w:hAnsi="Arial" w:cs="Arial"/>
          <w:color w:val="000000"/>
          <w:sz w:val="24"/>
          <w:szCs w:val="24"/>
        </w:rPr>
      </w:pPr>
    </w:p>
    <w:p w:rsidR="00053C41" w:rsidRPr="00E8254A" w:rsidRDefault="00053C41" w:rsidP="00053C41">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Toda acción pedagógica que busca enmendar y compensar daños causados a otras personas. Son acciones que pretenden restablecer las relaciones o el ambiente escolar de confianza y solidaridad. Este tipo de acciones son construidas colectivamente y pueden activarse para atender conflictos manejados inadecuadamente (Situaciones Tipo I y II). </w:t>
      </w:r>
    </w:p>
    <w:p w:rsidR="00053C41" w:rsidRPr="00614200" w:rsidRDefault="00053C41" w:rsidP="00053C41">
      <w:pPr>
        <w:spacing w:after="0" w:line="259" w:lineRule="auto"/>
        <w:ind w:left="77"/>
        <w:rPr>
          <w:rFonts w:ascii="Arial" w:eastAsia="Arial" w:hAnsi="Arial" w:cs="Arial"/>
          <w:b/>
          <w:color w:val="000000"/>
          <w:sz w:val="24"/>
          <w:szCs w:val="24"/>
        </w:rPr>
      </w:pPr>
    </w:p>
    <w:p w:rsidR="00053C41" w:rsidRPr="00614200" w:rsidRDefault="00053C41" w:rsidP="00614200">
      <w:pPr>
        <w:pStyle w:val="Ttulo3"/>
        <w:numPr>
          <w:ilvl w:val="0"/>
          <w:numId w:val="0"/>
        </w:numPr>
        <w:jc w:val="left"/>
        <w:rPr>
          <w:rFonts w:eastAsia="Arial"/>
          <w:color w:val="000000"/>
          <w:sz w:val="24"/>
        </w:rPr>
      </w:pPr>
      <w:bookmarkStart w:id="126" w:name="_Toc419751878"/>
      <w:r w:rsidRPr="00614200">
        <w:rPr>
          <w:rFonts w:eastAsia="Arial"/>
          <w:color w:val="000000"/>
          <w:sz w:val="24"/>
        </w:rPr>
        <w:t>7.3.15 AGRESIÓN ESPORÁDICA.</w:t>
      </w:r>
      <w:bookmarkEnd w:id="126"/>
    </w:p>
    <w:p w:rsidR="00053C41" w:rsidRPr="00E8254A" w:rsidRDefault="00053C41" w:rsidP="00053C41">
      <w:pPr>
        <w:spacing w:after="0" w:line="259" w:lineRule="auto"/>
        <w:ind w:left="77"/>
        <w:rPr>
          <w:rFonts w:ascii="Arial" w:eastAsia="Arial" w:hAnsi="Arial" w:cs="Arial"/>
          <w:color w:val="000000"/>
          <w:sz w:val="24"/>
          <w:szCs w:val="24"/>
        </w:rPr>
      </w:pPr>
    </w:p>
    <w:p w:rsidR="00053C41" w:rsidRPr="00E8254A" w:rsidRDefault="00053C41" w:rsidP="00053C41">
      <w:pPr>
        <w:spacing w:after="31"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Es cualquier tipo de agresión que ocurre solo una vez, es decir, que no hace parte de un patrón de agresiones repetidas contra una misma persona. Este concepto incluye eventos aislados de agresión física, verbal o relacional. No incluye agresiones electrónicas que se realizan en redes sociales virtuales, dado que estas, al divulgarse, se convierten en ofensas repetidas.  </w:t>
      </w:r>
    </w:p>
    <w:p w:rsidR="00053C41" w:rsidRPr="00614200" w:rsidRDefault="00053C41" w:rsidP="00053C41">
      <w:pPr>
        <w:spacing w:after="0" w:line="259" w:lineRule="auto"/>
        <w:ind w:left="77"/>
        <w:rPr>
          <w:rFonts w:ascii="Arial" w:eastAsia="Arial" w:hAnsi="Arial" w:cs="Arial"/>
          <w:b/>
          <w:color w:val="000000"/>
          <w:sz w:val="24"/>
          <w:szCs w:val="24"/>
        </w:rPr>
      </w:pPr>
    </w:p>
    <w:p w:rsidR="00053C41" w:rsidRPr="00614200" w:rsidRDefault="00053C41" w:rsidP="00614200">
      <w:pPr>
        <w:pStyle w:val="Ttulo3"/>
        <w:numPr>
          <w:ilvl w:val="0"/>
          <w:numId w:val="0"/>
        </w:numPr>
        <w:jc w:val="left"/>
        <w:rPr>
          <w:rFonts w:eastAsia="Arial"/>
          <w:color w:val="000000"/>
          <w:sz w:val="24"/>
        </w:rPr>
      </w:pPr>
      <w:bookmarkStart w:id="127" w:name="_Toc419751879"/>
      <w:r w:rsidRPr="00614200">
        <w:rPr>
          <w:rFonts w:eastAsia="Arial"/>
          <w:color w:val="000000"/>
          <w:sz w:val="24"/>
        </w:rPr>
        <w:lastRenderedPageBreak/>
        <w:t>7.3.16 CLIMA DE AULA</w:t>
      </w:r>
      <w:bookmarkEnd w:id="127"/>
    </w:p>
    <w:p w:rsidR="00053C41" w:rsidRPr="00E8254A" w:rsidRDefault="00053C41" w:rsidP="00053C41">
      <w:pPr>
        <w:spacing w:after="0" w:line="259" w:lineRule="auto"/>
        <w:ind w:left="77"/>
        <w:rPr>
          <w:rFonts w:ascii="Arial" w:eastAsia="Arial" w:hAnsi="Arial" w:cs="Arial"/>
          <w:color w:val="000000"/>
          <w:sz w:val="24"/>
          <w:szCs w:val="24"/>
        </w:rPr>
      </w:pPr>
    </w:p>
    <w:p w:rsidR="00053C41" w:rsidRPr="00E8254A" w:rsidRDefault="00053C41" w:rsidP="00053C41">
      <w:pPr>
        <w:spacing w:after="31"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Se refiere al contexto o ambiente de trabajo que se crea en un aula de clase, y en cada una de las asignaturas que en ella se desarrolla. Se define a partir de la interacción entre las características físicas del sitio donde se imparte la clase, las características de estudiantes y docentes, la misma asignatura, las estrategias pedagógicas y didácticas utilizadas, e incluso las particularidades del EE y la calidad de las relaciones entre estudiantes, y entre docentes y estudiantes en el aula. </w:t>
      </w:r>
    </w:p>
    <w:p w:rsidR="00053C41" w:rsidRPr="00E8254A" w:rsidRDefault="00053C41" w:rsidP="00053C41">
      <w:pPr>
        <w:spacing w:after="0" w:line="259" w:lineRule="auto"/>
        <w:ind w:left="77"/>
        <w:rPr>
          <w:rFonts w:ascii="Arial" w:eastAsia="Arial" w:hAnsi="Arial" w:cs="Arial"/>
          <w:color w:val="000000"/>
          <w:sz w:val="24"/>
          <w:szCs w:val="24"/>
        </w:rPr>
      </w:pPr>
    </w:p>
    <w:p w:rsidR="00053C41" w:rsidRPr="00E8254A" w:rsidRDefault="00614200" w:rsidP="00614200">
      <w:pPr>
        <w:pStyle w:val="Ttulo3"/>
        <w:numPr>
          <w:ilvl w:val="0"/>
          <w:numId w:val="0"/>
        </w:numPr>
        <w:jc w:val="left"/>
        <w:rPr>
          <w:rFonts w:eastAsia="Arial"/>
          <w:b w:val="0"/>
          <w:color w:val="000000"/>
          <w:sz w:val="24"/>
        </w:rPr>
      </w:pPr>
      <w:bookmarkStart w:id="128" w:name="_Toc419751880"/>
      <w:r w:rsidRPr="00614200">
        <w:rPr>
          <w:rFonts w:eastAsia="Arial"/>
          <w:color w:val="000000"/>
          <w:sz w:val="24"/>
        </w:rPr>
        <w:t>7</w:t>
      </w:r>
      <w:r w:rsidR="00053C41" w:rsidRPr="00614200">
        <w:rPr>
          <w:rFonts w:eastAsia="Arial"/>
          <w:color w:val="000000"/>
          <w:sz w:val="24"/>
        </w:rPr>
        <w:t>.3.17CLIMA INSTITUCIONAL</w:t>
      </w:r>
      <w:bookmarkEnd w:id="128"/>
    </w:p>
    <w:p w:rsidR="00053C41" w:rsidRPr="00E8254A" w:rsidRDefault="00053C41" w:rsidP="00053C41">
      <w:pPr>
        <w:spacing w:after="31" w:line="240" w:lineRule="auto"/>
        <w:ind w:left="87" w:right="10"/>
        <w:rPr>
          <w:rFonts w:ascii="Arial" w:eastAsia="Arial" w:hAnsi="Arial" w:cs="Arial"/>
          <w:color w:val="000000"/>
          <w:sz w:val="24"/>
          <w:szCs w:val="24"/>
        </w:rPr>
      </w:pPr>
      <w:r w:rsidRPr="00E8254A">
        <w:rPr>
          <w:rFonts w:ascii="Arial" w:eastAsia="Arial" w:hAnsi="Arial" w:cs="Arial"/>
          <w:color w:val="000000"/>
          <w:sz w:val="24"/>
          <w:szCs w:val="24"/>
        </w:rPr>
        <w:t xml:space="preserve">El clima institucional se refiere a las relaciones entre docentes, estudiantes, directivas, docentes con funciones de orientación, personal de apoyo, familias y personal administrativo. Incluye aspectos tan diversos como el sentido de pertenencia, la satisfacción laboral, la conexión percibida entre las personas que conforman la comunidad educativa, el apoyo con el que perciben que pueden contar o la percepción sobre qué tanto las opiniones son tenidas en cuenta. </w:t>
      </w:r>
    </w:p>
    <w:p w:rsidR="00053C41" w:rsidRPr="00E8254A" w:rsidRDefault="00053C41" w:rsidP="00053C41">
      <w:pPr>
        <w:spacing w:after="5" w:line="249" w:lineRule="auto"/>
        <w:ind w:left="87" w:hanging="10"/>
        <w:jc w:val="both"/>
        <w:rPr>
          <w:rFonts w:ascii="Arial" w:eastAsia="Arial" w:hAnsi="Arial" w:cs="Arial"/>
          <w:b/>
          <w:color w:val="000000"/>
          <w:sz w:val="24"/>
          <w:szCs w:val="24"/>
        </w:rPr>
      </w:pPr>
    </w:p>
    <w:p w:rsidR="00053C41" w:rsidRPr="00E8254A" w:rsidRDefault="000E4265" w:rsidP="000E4265">
      <w:pPr>
        <w:pStyle w:val="Ttulo3"/>
        <w:numPr>
          <w:ilvl w:val="0"/>
          <w:numId w:val="0"/>
        </w:numPr>
        <w:jc w:val="left"/>
        <w:rPr>
          <w:rFonts w:eastAsia="Arial"/>
          <w:color w:val="000000"/>
          <w:sz w:val="24"/>
        </w:rPr>
      </w:pPr>
      <w:bookmarkStart w:id="129" w:name="_Toc419751881"/>
      <w:r>
        <w:rPr>
          <w:rFonts w:eastAsia="Arial"/>
          <w:b w:val="0"/>
          <w:color w:val="000000"/>
          <w:sz w:val="24"/>
        </w:rPr>
        <w:t xml:space="preserve">7.3.18 </w:t>
      </w:r>
      <w:r w:rsidR="00053C41" w:rsidRPr="000E4265">
        <w:rPr>
          <w:rFonts w:eastAsia="Arial"/>
          <w:color w:val="000000"/>
          <w:sz w:val="24"/>
        </w:rPr>
        <w:t>COERCIÓN SEXUAL.</w:t>
      </w:r>
      <w:bookmarkEnd w:id="129"/>
    </w:p>
    <w:p w:rsidR="00053C41" w:rsidRPr="00E8254A" w:rsidRDefault="00053C41" w:rsidP="00053C41">
      <w:pPr>
        <w:spacing w:after="0" w:line="259" w:lineRule="auto"/>
        <w:ind w:left="77"/>
        <w:rPr>
          <w:rFonts w:ascii="Arial" w:eastAsia="Arial" w:hAnsi="Arial" w:cs="Arial"/>
          <w:color w:val="000000"/>
          <w:sz w:val="24"/>
          <w:szCs w:val="24"/>
        </w:rPr>
      </w:pPr>
    </w:p>
    <w:p w:rsidR="00053C41" w:rsidRPr="00E8254A" w:rsidRDefault="00053C41" w:rsidP="00053C41">
      <w:pPr>
        <w:spacing w:after="29"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Es el uso del poder o la fuerza para obligar a alguien a participar, de cualquier forma, en actividades sexuales. </w:t>
      </w:r>
    </w:p>
    <w:p w:rsidR="00053C41" w:rsidRPr="00E8254A" w:rsidRDefault="00053C41" w:rsidP="00053C41">
      <w:pPr>
        <w:spacing w:after="0" w:line="259" w:lineRule="auto"/>
        <w:ind w:left="77"/>
        <w:rPr>
          <w:rFonts w:ascii="Arial" w:eastAsia="Arial" w:hAnsi="Arial" w:cs="Arial"/>
          <w:color w:val="000000"/>
          <w:sz w:val="24"/>
          <w:szCs w:val="24"/>
        </w:rPr>
      </w:pPr>
    </w:p>
    <w:p w:rsidR="00053C41" w:rsidRPr="000E4265" w:rsidRDefault="000E4265" w:rsidP="000E4265">
      <w:pPr>
        <w:pStyle w:val="Ttulo3"/>
        <w:numPr>
          <w:ilvl w:val="0"/>
          <w:numId w:val="0"/>
        </w:numPr>
        <w:jc w:val="left"/>
        <w:rPr>
          <w:rFonts w:eastAsia="Arial"/>
          <w:color w:val="000000"/>
          <w:sz w:val="24"/>
        </w:rPr>
      </w:pPr>
      <w:bookmarkStart w:id="130" w:name="_Toc419751882"/>
      <w:r>
        <w:rPr>
          <w:rFonts w:eastAsia="Arial"/>
          <w:color w:val="000000"/>
          <w:sz w:val="24"/>
        </w:rPr>
        <w:t xml:space="preserve">7.3.19 </w:t>
      </w:r>
      <w:r w:rsidR="00053C41" w:rsidRPr="000E4265">
        <w:rPr>
          <w:rFonts w:eastAsia="Arial"/>
          <w:color w:val="000000"/>
          <w:sz w:val="24"/>
        </w:rPr>
        <w:t>COMPORTAMIENTO SISTEMÁTICO.</w:t>
      </w:r>
      <w:bookmarkEnd w:id="130"/>
    </w:p>
    <w:p w:rsidR="00053C41" w:rsidRPr="000E4265" w:rsidRDefault="00053C41" w:rsidP="00053C41">
      <w:pPr>
        <w:spacing w:after="0" w:line="259" w:lineRule="auto"/>
        <w:ind w:left="77"/>
        <w:rPr>
          <w:rFonts w:ascii="Arial" w:eastAsia="Arial" w:hAnsi="Arial" w:cs="Arial"/>
          <w:b/>
          <w:color w:val="000000"/>
          <w:sz w:val="24"/>
          <w:szCs w:val="24"/>
        </w:rPr>
      </w:pPr>
    </w:p>
    <w:p w:rsidR="00053C41" w:rsidRPr="00E8254A" w:rsidRDefault="00053C41" w:rsidP="00053C41">
      <w:pPr>
        <w:spacing w:after="28"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Son acciones que se presentan con frecuencia. También se refiere a toda acción que se ha realizado repetidamente de manera similar y con las mismas personas involucradas (por ejemplo, agresiones que recaen siempre sobre la misma persona agredida o agresiones que suelen presentarse con frecuencia). </w:t>
      </w:r>
    </w:p>
    <w:p w:rsidR="00053C41" w:rsidRPr="00E8254A" w:rsidRDefault="00053C41" w:rsidP="00053C41">
      <w:pPr>
        <w:spacing w:after="0" w:line="259" w:lineRule="auto"/>
        <w:ind w:left="77"/>
        <w:rPr>
          <w:rFonts w:ascii="Arial" w:eastAsia="Arial" w:hAnsi="Arial" w:cs="Arial"/>
          <w:color w:val="000000"/>
          <w:sz w:val="24"/>
          <w:szCs w:val="24"/>
        </w:rPr>
      </w:pPr>
    </w:p>
    <w:p w:rsidR="00053C41" w:rsidRPr="000E4265" w:rsidRDefault="000E4265" w:rsidP="000E4265">
      <w:pPr>
        <w:pStyle w:val="Ttulo3"/>
        <w:numPr>
          <w:ilvl w:val="0"/>
          <w:numId w:val="0"/>
        </w:numPr>
        <w:jc w:val="left"/>
        <w:rPr>
          <w:rFonts w:eastAsia="Arial"/>
          <w:color w:val="000000"/>
          <w:sz w:val="24"/>
        </w:rPr>
      </w:pPr>
      <w:bookmarkStart w:id="131" w:name="_Toc419751883"/>
      <w:r>
        <w:rPr>
          <w:rFonts w:eastAsia="Arial"/>
          <w:color w:val="000000"/>
          <w:sz w:val="24"/>
        </w:rPr>
        <w:t xml:space="preserve">7.3.20 </w:t>
      </w:r>
      <w:r w:rsidR="00053C41" w:rsidRPr="000E4265">
        <w:rPr>
          <w:rFonts w:eastAsia="Arial"/>
          <w:color w:val="000000"/>
          <w:sz w:val="24"/>
        </w:rPr>
        <w:t>CONVIVENCIA PACÍFICA.</w:t>
      </w:r>
      <w:bookmarkEnd w:id="131"/>
    </w:p>
    <w:p w:rsidR="00053C41" w:rsidRPr="00E8254A" w:rsidRDefault="00053C41" w:rsidP="00053C41">
      <w:pPr>
        <w:spacing w:after="0" w:line="259" w:lineRule="auto"/>
        <w:ind w:left="77"/>
        <w:rPr>
          <w:rFonts w:ascii="Arial" w:eastAsia="Arial" w:hAnsi="Arial" w:cs="Arial"/>
          <w:color w:val="000000"/>
          <w:sz w:val="24"/>
          <w:szCs w:val="24"/>
        </w:rPr>
      </w:pPr>
    </w:p>
    <w:p w:rsidR="00053C41" w:rsidRPr="00E8254A" w:rsidRDefault="00053C41" w:rsidP="00053C41">
      <w:pPr>
        <w:spacing w:after="31"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Es la coexistencia con otras personas en un espacio común, de forma armónica y a pesar de las diferencias culturales, sociales, políticas, económicas, u otras que se presenten. Hablar de diferencias pone al conflicto como elemento esencial y natural en las relaciones humanas. </w:t>
      </w:r>
    </w:p>
    <w:p w:rsidR="00053C41" w:rsidRPr="00E8254A" w:rsidRDefault="00053C41" w:rsidP="00053C41">
      <w:pPr>
        <w:spacing w:after="0" w:line="259" w:lineRule="auto"/>
        <w:rPr>
          <w:rFonts w:ascii="Arial" w:eastAsia="Arial" w:hAnsi="Arial" w:cs="Arial"/>
          <w:color w:val="000000"/>
          <w:sz w:val="24"/>
          <w:szCs w:val="24"/>
        </w:rPr>
      </w:pPr>
    </w:p>
    <w:p w:rsidR="00053C41" w:rsidRPr="000E4265" w:rsidRDefault="000E4265" w:rsidP="000E4265">
      <w:pPr>
        <w:pStyle w:val="Ttulo3"/>
        <w:numPr>
          <w:ilvl w:val="0"/>
          <w:numId w:val="0"/>
        </w:numPr>
        <w:jc w:val="left"/>
        <w:rPr>
          <w:rFonts w:eastAsia="Arial"/>
          <w:color w:val="000000"/>
          <w:sz w:val="24"/>
        </w:rPr>
      </w:pPr>
      <w:bookmarkStart w:id="132" w:name="_Toc419751884"/>
      <w:r>
        <w:rPr>
          <w:rFonts w:eastAsia="Arial"/>
          <w:color w:val="000000"/>
          <w:sz w:val="24"/>
        </w:rPr>
        <w:t xml:space="preserve">7.3.21 </w:t>
      </w:r>
      <w:r w:rsidR="00053C41" w:rsidRPr="000E4265">
        <w:rPr>
          <w:rFonts w:eastAsia="Arial"/>
          <w:color w:val="000000"/>
          <w:sz w:val="24"/>
        </w:rPr>
        <w:t>CORRESPONSABILIDAD.</w:t>
      </w:r>
      <w:bookmarkEnd w:id="132"/>
    </w:p>
    <w:p w:rsidR="00053C41" w:rsidRPr="00E8254A" w:rsidRDefault="00053C41" w:rsidP="00053C41">
      <w:pPr>
        <w:spacing w:after="0" w:line="259" w:lineRule="auto"/>
        <w:rPr>
          <w:rFonts w:ascii="Arial" w:eastAsia="Arial" w:hAnsi="Arial" w:cs="Arial"/>
          <w:color w:val="000000"/>
          <w:sz w:val="24"/>
          <w:szCs w:val="24"/>
        </w:rPr>
      </w:pPr>
    </w:p>
    <w:p w:rsidR="00053C41" w:rsidRPr="00E8254A" w:rsidRDefault="00053C41" w:rsidP="00053C41">
      <w:pPr>
        <w:spacing w:after="28" w:line="240" w:lineRule="auto"/>
        <w:ind w:left="10"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Es la responsabilidad que comparten dos o más personas frente a las condiciones en las cuales se desarrolla una situación en particular. Implica el reconocimiento de obligaciones compartidas por diferentes personas frente a la convivencia, la promoción y protección de los derechos propios y ajenos, tanto en el mantenimiento de las condiciones deseadas en pro del bienestar, como en la </w:t>
      </w:r>
      <w:r w:rsidRPr="00E8254A">
        <w:rPr>
          <w:rFonts w:ascii="Arial" w:eastAsia="Arial" w:hAnsi="Arial" w:cs="Arial"/>
          <w:color w:val="000000"/>
          <w:sz w:val="24"/>
          <w:szCs w:val="24"/>
        </w:rPr>
        <w:lastRenderedPageBreak/>
        <w:t xml:space="preserve">generación de condiciones adversas y los efectos que esto genera en la calidad de vida de las Personas. </w:t>
      </w:r>
    </w:p>
    <w:p w:rsidR="00053C41" w:rsidRPr="00E8254A" w:rsidRDefault="00053C41" w:rsidP="00053C41">
      <w:pPr>
        <w:spacing w:after="0" w:line="240" w:lineRule="auto"/>
        <w:jc w:val="both"/>
        <w:rPr>
          <w:rFonts w:ascii="Arial" w:eastAsia="+mj-ea" w:hAnsi="Arial" w:cs="Arial"/>
          <w:color w:val="000000"/>
          <w:kern w:val="24"/>
          <w:sz w:val="24"/>
          <w:szCs w:val="24"/>
          <w:lang w:eastAsia="es-ES"/>
        </w:rPr>
      </w:pPr>
    </w:p>
    <w:p w:rsidR="00053C41" w:rsidRPr="00E8254A" w:rsidRDefault="000E4265" w:rsidP="000E4265">
      <w:pPr>
        <w:pStyle w:val="Ttulo3"/>
        <w:numPr>
          <w:ilvl w:val="0"/>
          <w:numId w:val="0"/>
        </w:numPr>
        <w:jc w:val="left"/>
        <w:rPr>
          <w:rFonts w:eastAsia="+mj-ea"/>
          <w:color w:val="000000"/>
          <w:kern w:val="24"/>
          <w:sz w:val="24"/>
        </w:rPr>
      </w:pPr>
      <w:bookmarkStart w:id="133" w:name="_Toc419751885"/>
      <w:r>
        <w:rPr>
          <w:rFonts w:eastAsia="+mj-ea"/>
          <w:color w:val="000000"/>
          <w:kern w:val="24"/>
          <w:sz w:val="24"/>
        </w:rPr>
        <w:t xml:space="preserve">7.3.22 </w:t>
      </w:r>
      <w:r w:rsidR="00053C41" w:rsidRPr="00E8254A">
        <w:rPr>
          <w:rFonts w:eastAsia="+mj-ea"/>
          <w:color w:val="000000"/>
          <w:kern w:val="24"/>
          <w:sz w:val="24"/>
        </w:rPr>
        <w:t>EXIGIBILIDAD DE DERECHOS:</w:t>
      </w:r>
      <w:bookmarkEnd w:id="133"/>
    </w:p>
    <w:p w:rsidR="00053C41" w:rsidRPr="00E8254A" w:rsidRDefault="00053C41" w:rsidP="00053C41">
      <w:pPr>
        <w:spacing w:after="0" w:line="240" w:lineRule="auto"/>
        <w:jc w:val="both"/>
        <w:rPr>
          <w:rFonts w:ascii="Arial" w:eastAsia="+mj-ea" w:hAnsi="Arial" w:cs="Arial"/>
          <w:color w:val="000000"/>
          <w:kern w:val="24"/>
          <w:sz w:val="24"/>
          <w:szCs w:val="24"/>
          <w:lang w:val="es-ES" w:eastAsia="es-ES"/>
        </w:rPr>
      </w:pPr>
      <w:r w:rsidRPr="00E8254A">
        <w:rPr>
          <w:rFonts w:ascii="Arial" w:eastAsia="+mn-ea" w:hAnsi="Arial" w:cs="Arial"/>
          <w:color w:val="000000"/>
          <w:kern w:val="24"/>
          <w:sz w:val="24"/>
          <w:szCs w:val="24"/>
          <w:lang w:val="es-ES"/>
        </w:rPr>
        <w:t>Es la garantía de que cualquier persona pueda exigir que se cumplan los derechos de los niños, las niñas y los adolescentes.</w:t>
      </w:r>
    </w:p>
    <w:p w:rsidR="00053C41" w:rsidRPr="00E8254A" w:rsidRDefault="00053C41" w:rsidP="00053C41">
      <w:pPr>
        <w:spacing w:after="0" w:line="240" w:lineRule="auto"/>
        <w:contextualSpacing/>
        <w:jc w:val="both"/>
        <w:rPr>
          <w:rFonts w:ascii="Arial" w:eastAsia="Times New Roman" w:hAnsi="Arial" w:cs="Arial"/>
          <w:sz w:val="24"/>
          <w:szCs w:val="24"/>
        </w:rPr>
      </w:pPr>
      <w:r w:rsidRPr="00E8254A">
        <w:rPr>
          <w:rFonts w:ascii="Arial" w:eastAsia="+mn-ea" w:hAnsi="Arial" w:cs="Arial"/>
          <w:color w:val="000000"/>
          <w:kern w:val="24"/>
          <w:sz w:val="24"/>
          <w:szCs w:val="24"/>
          <w:lang w:val="es-ES"/>
        </w:rPr>
        <w:t>El Estado en cabeza de todos y cada uno de sus agentes, tienes la responsabilidad inexcusable de actuar oportunamente para garantizar la relación, protección y el restablecimiento de los derechos de los niños, las niñas y los adolescentes.</w:t>
      </w:r>
    </w:p>
    <w:p w:rsidR="00053C41" w:rsidRPr="00E8254A" w:rsidRDefault="00053C41" w:rsidP="00053C41">
      <w:pPr>
        <w:spacing w:after="28" w:line="240" w:lineRule="auto"/>
        <w:ind w:left="10" w:right="10"/>
        <w:jc w:val="both"/>
        <w:rPr>
          <w:rFonts w:ascii="Arial" w:eastAsia="Arial" w:hAnsi="Arial" w:cs="Arial"/>
          <w:color w:val="000000"/>
          <w:sz w:val="24"/>
          <w:szCs w:val="24"/>
        </w:rPr>
      </w:pPr>
    </w:p>
    <w:p w:rsidR="00053C41" w:rsidRPr="00E8254A" w:rsidRDefault="000E4265" w:rsidP="00614200">
      <w:pPr>
        <w:pStyle w:val="Ttulo3"/>
        <w:numPr>
          <w:ilvl w:val="0"/>
          <w:numId w:val="0"/>
        </w:numPr>
        <w:jc w:val="left"/>
        <w:rPr>
          <w:rFonts w:eastAsia="Arial"/>
          <w:color w:val="000000"/>
          <w:sz w:val="24"/>
        </w:rPr>
      </w:pPr>
      <w:bookmarkStart w:id="134" w:name="_Toc419751886"/>
      <w:r>
        <w:rPr>
          <w:rFonts w:eastAsia="Arial"/>
          <w:color w:val="000000"/>
          <w:sz w:val="24"/>
        </w:rPr>
        <w:t xml:space="preserve">7.3.23 </w:t>
      </w:r>
      <w:r w:rsidR="00053C41" w:rsidRPr="00614200">
        <w:rPr>
          <w:rFonts w:eastAsia="Arial"/>
          <w:color w:val="000000"/>
          <w:sz w:val="24"/>
        </w:rPr>
        <w:t>DAÑO DE PERTENENCIAS ESCOLARES</w:t>
      </w:r>
      <w:r w:rsidR="00053C41" w:rsidRPr="00E8254A">
        <w:rPr>
          <w:rFonts w:eastAsia="Arial"/>
          <w:b w:val="0"/>
          <w:color w:val="000000"/>
          <w:sz w:val="24"/>
        </w:rPr>
        <w:t>.</w:t>
      </w:r>
      <w:bookmarkEnd w:id="134"/>
    </w:p>
    <w:p w:rsidR="00053C41" w:rsidRPr="00E8254A" w:rsidRDefault="00053C41" w:rsidP="00053C41">
      <w:pPr>
        <w:spacing w:after="0" w:line="259" w:lineRule="auto"/>
        <w:rPr>
          <w:rFonts w:ascii="Arial" w:eastAsia="Arial" w:hAnsi="Arial" w:cs="Arial"/>
          <w:color w:val="000000"/>
          <w:sz w:val="24"/>
          <w:szCs w:val="24"/>
        </w:rPr>
      </w:pPr>
    </w:p>
    <w:p w:rsidR="00053C41" w:rsidRPr="00E8254A" w:rsidRDefault="00053C41" w:rsidP="00053C41">
      <w:pPr>
        <w:spacing w:after="0" w:line="259" w:lineRule="auto"/>
        <w:rPr>
          <w:rFonts w:ascii="Arial" w:eastAsia="Arial" w:hAnsi="Arial" w:cs="Arial"/>
          <w:color w:val="000000"/>
          <w:sz w:val="24"/>
          <w:szCs w:val="24"/>
        </w:rPr>
      </w:pPr>
      <w:r w:rsidRPr="00E8254A">
        <w:rPr>
          <w:rFonts w:ascii="Arial" w:eastAsia="Arial" w:hAnsi="Arial" w:cs="Arial"/>
          <w:color w:val="000000"/>
          <w:sz w:val="24"/>
          <w:szCs w:val="24"/>
        </w:rPr>
        <w:t xml:space="preserve">Es toda acción, realizada por una o varias personas de la comunidad educativa, que busque dañar las pertenencias de otra persona en el colegio. </w:t>
      </w:r>
    </w:p>
    <w:p w:rsidR="00053C41" w:rsidRPr="00E8254A" w:rsidRDefault="00053C41" w:rsidP="00053C41">
      <w:pPr>
        <w:spacing w:after="0" w:line="259" w:lineRule="auto"/>
        <w:rPr>
          <w:rFonts w:ascii="Arial" w:eastAsia="Arial" w:hAnsi="Arial" w:cs="Arial"/>
          <w:color w:val="000000"/>
          <w:sz w:val="24"/>
          <w:szCs w:val="24"/>
        </w:rPr>
      </w:pPr>
    </w:p>
    <w:p w:rsidR="00053C41" w:rsidRPr="00614200" w:rsidRDefault="000E4265" w:rsidP="00614200">
      <w:pPr>
        <w:pStyle w:val="Ttulo3"/>
        <w:numPr>
          <w:ilvl w:val="0"/>
          <w:numId w:val="0"/>
        </w:numPr>
        <w:jc w:val="left"/>
        <w:rPr>
          <w:rFonts w:eastAsia="Arial"/>
          <w:color w:val="000000"/>
          <w:sz w:val="24"/>
        </w:rPr>
      </w:pPr>
      <w:bookmarkStart w:id="135" w:name="_Toc419751887"/>
      <w:r>
        <w:rPr>
          <w:rFonts w:eastAsia="Arial"/>
          <w:color w:val="000000"/>
          <w:sz w:val="24"/>
        </w:rPr>
        <w:t xml:space="preserve">7.3.24 </w:t>
      </w:r>
      <w:r w:rsidR="00053C41" w:rsidRPr="00614200">
        <w:rPr>
          <w:rFonts w:eastAsia="Arial"/>
          <w:color w:val="000000"/>
          <w:sz w:val="24"/>
        </w:rPr>
        <w:t>DIGNIDAD HUMANA.</w:t>
      </w:r>
      <w:bookmarkEnd w:id="135"/>
    </w:p>
    <w:p w:rsidR="00053C41" w:rsidRPr="00E8254A" w:rsidRDefault="00053C41" w:rsidP="00053C41">
      <w:pPr>
        <w:spacing w:after="0" w:line="259" w:lineRule="auto"/>
        <w:rPr>
          <w:rFonts w:ascii="Arial" w:eastAsia="Arial" w:hAnsi="Arial" w:cs="Arial"/>
          <w:color w:val="000000"/>
          <w:sz w:val="24"/>
          <w:szCs w:val="24"/>
        </w:rPr>
      </w:pPr>
    </w:p>
    <w:p w:rsidR="00053C41" w:rsidRPr="00E8254A" w:rsidRDefault="00053C41" w:rsidP="00053C41">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La dignidad tiene que ver con el desarrollo de actitudes y el despliegue de aptitudes de tal manera que, en la búsqueda de su dignidad y en la tarea de darle sentido a su existencia, de actuar en entornos concretos, los grupos sociales pueden privilegiar algunas actitudes y aptitudes por encima de otras. En relación con la convivencia escolar se trataría de potenciar aquellas competencias que fortalezcan la convivencia. </w:t>
      </w:r>
    </w:p>
    <w:p w:rsidR="00053C41" w:rsidRPr="00614200" w:rsidRDefault="00053C41" w:rsidP="00053C41">
      <w:pPr>
        <w:spacing w:after="0" w:line="259" w:lineRule="auto"/>
        <w:rPr>
          <w:rFonts w:ascii="Arial" w:eastAsia="Arial" w:hAnsi="Arial" w:cs="Arial"/>
          <w:b/>
          <w:color w:val="000000"/>
          <w:sz w:val="24"/>
          <w:szCs w:val="24"/>
        </w:rPr>
      </w:pPr>
    </w:p>
    <w:p w:rsidR="00053C41" w:rsidRPr="00614200" w:rsidRDefault="000E4265" w:rsidP="00614200">
      <w:pPr>
        <w:pStyle w:val="Ttulo3"/>
        <w:numPr>
          <w:ilvl w:val="0"/>
          <w:numId w:val="0"/>
        </w:numPr>
        <w:jc w:val="left"/>
        <w:rPr>
          <w:rFonts w:eastAsia="Arial"/>
          <w:color w:val="000000"/>
          <w:sz w:val="24"/>
        </w:rPr>
      </w:pPr>
      <w:bookmarkStart w:id="136" w:name="_Toc419751888"/>
      <w:r>
        <w:rPr>
          <w:rFonts w:eastAsia="Arial"/>
          <w:color w:val="000000"/>
          <w:sz w:val="24"/>
        </w:rPr>
        <w:t xml:space="preserve">7.3.25 </w:t>
      </w:r>
      <w:r w:rsidR="00053C41" w:rsidRPr="00614200">
        <w:rPr>
          <w:rFonts w:eastAsia="Arial"/>
          <w:color w:val="000000"/>
          <w:sz w:val="24"/>
        </w:rPr>
        <w:t>DERECHOS HUMANOS (DDHH).</w:t>
      </w:r>
      <w:bookmarkEnd w:id="136"/>
    </w:p>
    <w:p w:rsidR="00053C41" w:rsidRPr="00E8254A" w:rsidRDefault="00053C41" w:rsidP="00053C41">
      <w:pPr>
        <w:spacing w:after="0" w:line="259" w:lineRule="auto"/>
        <w:rPr>
          <w:rFonts w:ascii="Arial" w:eastAsia="Arial" w:hAnsi="Arial" w:cs="Arial"/>
          <w:color w:val="000000"/>
          <w:sz w:val="24"/>
          <w:szCs w:val="24"/>
        </w:rPr>
      </w:pPr>
    </w:p>
    <w:p w:rsidR="00053C41" w:rsidRPr="00E8254A" w:rsidRDefault="00053C41" w:rsidP="00053C41">
      <w:pPr>
        <w:spacing w:after="28"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Los derechos humanos son demandas de libertades, facultades o prestaciones, directamente vinculadas con la dignidad de todo ser humano, reconocidas como legítimas por la comunidad internacional -por ser congruentes con principios ético-jurídicos ampliamente compartidos- y por esto mismo consideradas merecedoras de protección jurídica en la esfera interna y en el plano internacional. </w:t>
      </w:r>
    </w:p>
    <w:p w:rsidR="00053C41" w:rsidRPr="00614200" w:rsidRDefault="00053C41" w:rsidP="00053C41">
      <w:pPr>
        <w:spacing w:after="30" w:line="249" w:lineRule="auto"/>
        <w:ind w:left="87" w:hanging="10"/>
        <w:jc w:val="both"/>
        <w:rPr>
          <w:rFonts w:ascii="Arial" w:eastAsia="Arial" w:hAnsi="Arial" w:cs="Arial"/>
          <w:b/>
          <w:color w:val="000000"/>
          <w:sz w:val="24"/>
          <w:szCs w:val="24"/>
        </w:rPr>
      </w:pPr>
    </w:p>
    <w:p w:rsidR="00053C41" w:rsidRPr="00614200" w:rsidRDefault="000E4265" w:rsidP="00614200">
      <w:pPr>
        <w:pStyle w:val="Ttulo3"/>
        <w:numPr>
          <w:ilvl w:val="0"/>
          <w:numId w:val="0"/>
        </w:numPr>
        <w:jc w:val="left"/>
        <w:rPr>
          <w:rFonts w:eastAsia="Arial"/>
          <w:color w:val="000000"/>
          <w:sz w:val="24"/>
        </w:rPr>
      </w:pPr>
      <w:bookmarkStart w:id="137" w:name="_Toc419751889"/>
      <w:r>
        <w:rPr>
          <w:rFonts w:eastAsia="Arial"/>
          <w:color w:val="000000"/>
          <w:sz w:val="24"/>
        </w:rPr>
        <w:t xml:space="preserve">7.3.26 </w:t>
      </w:r>
      <w:r w:rsidR="00053C41" w:rsidRPr="00614200">
        <w:rPr>
          <w:rFonts w:eastAsia="Arial"/>
          <w:color w:val="000000"/>
          <w:sz w:val="24"/>
        </w:rPr>
        <w:t>ENFOQUE DE DERECHOS.</w:t>
      </w:r>
      <w:bookmarkEnd w:id="137"/>
    </w:p>
    <w:p w:rsidR="00053C41" w:rsidRPr="00E8254A" w:rsidRDefault="00053C41" w:rsidP="00053C41">
      <w:pPr>
        <w:spacing w:after="0" w:line="259" w:lineRule="auto"/>
        <w:ind w:left="77"/>
        <w:rPr>
          <w:rFonts w:ascii="Arial" w:eastAsia="Arial" w:hAnsi="Arial" w:cs="Arial"/>
          <w:color w:val="000000"/>
          <w:sz w:val="24"/>
          <w:szCs w:val="24"/>
        </w:rPr>
      </w:pPr>
    </w:p>
    <w:p w:rsidR="00053C41" w:rsidRPr="00E8254A" w:rsidRDefault="00053C41" w:rsidP="00053C41">
      <w:pPr>
        <w:spacing w:after="31"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Esto es poner en los principios pedagógicos, y sobre todo en las prácticas educativas,  la dignidad y los DDHH como el eje rector de las relaciones sociales entre la comunidad educativa y la configuración de nuevos marcos vivenciales.  </w:t>
      </w:r>
    </w:p>
    <w:p w:rsidR="00053C41" w:rsidRPr="00614200" w:rsidRDefault="00053C41" w:rsidP="00053C41">
      <w:pPr>
        <w:spacing w:after="0" w:line="259" w:lineRule="auto"/>
        <w:ind w:left="77"/>
        <w:rPr>
          <w:rFonts w:ascii="Arial" w:eastAsia="Arial" w:hAnsi="Arial" w:cs="Arial"/>
          <w:b/>
          <w:color w:val="000000"/>
          <w:sz w:val="24"/>
          <w:szCs w:val="24"/>
        </w:rPr>
      </w:pPr>
    </w:p>
    <w:p w:rsidR="00053C41" w:rsidRPr="00614200" w:rsidRDefault="000E4265" w:rsidP="00614200">
      <w:pPr>
        <w:pStyle w:val="Ttulo3"/>
        <w:numPr>
          <w:ilvl w:val="0"/>
          <w:numId w:val="0"/>
        </w:numPr>
        <w:jc w:val="left"/>
        <w:rPr>
          <w:rFonts w:eastAsia="Arial"/>
          <w:color w:val="000000"/>
          <w:sz w:val="24"/>
        </w:rPr>
      </w:pPr>
      <w:bookmarkStart w:id="138" w:name="_Toc419751890"/>
      <w:r>
        <w:rPr>
          <w:rFonts w:eastAsia="Arial"/>
          <w:color w:val="000000"/>
          <w:sz w:val="24"/>
        </w:rPr>
        <w:t xml:space="preserve">7.3.27 </w:t>
      </w:r>
      <w:r w:rsidR="00053C41" w:rsidRPr="00614200">
        <w:rPr>
          <w:rFonts w:eastAsia="Arial"/>
          <w:color w:val="000000"/>
          <w:sz w:val="24"/>
        </w:rPr>
        <w:t>INTERÉS SUPERIOR DE NIÑAS, NIÑOS Y ADOLESCENTES.</w:t>
      </w:r>
      <w:bookmarkEnd w:id="138"/>
    </w:p>
    <w:p w:rsidR="00053C41" w:rsidRPr="00E8254A" w:rsidRDefault="00053C41" w:rsidP="00053C41">
      <w:pPr>
        <w:spacing w:after="5" w:line="249" w:lineRule="auto"/>
        <w:ind w:left="77"/>
        <w:jc w:val="both"/>
        <w:rPr>
          <w:rFonts w:ascii="Arial" w:eastAsia="Arial" w:hAnsi="Arial" w:cs="Arial"/>
          <w:color w:val="000000"/>
          <w:sz w:val="24"/>
          <w:szCs w:val="24"/>
        </w:rPr>
      </w:pPr>
    </w:p>
    <w:p w:rsidR="00053C41" w:rsidRPr="00E8254A" w:rsidRDefault="00053C41" w:rsidP="00053C41">
      <w:pPr>
        <w:spacing w:after="0" w:line="259" w:lineRule="auto"/>
        <w:ind w:left="77"/>
        <w:rPr>
          <w:rFonts w:ascii="Arial" w:eastAsia="Arial" w:hAnsi="Arial" w:cs="Arial"/>
          <w:color w:val="000000"/>
          <w:sz w:val="24"/>
          <w:szCs w:val="24"/>
        </w:rPr>
      </w:pPr>
      <w:r w:rsidRPr="00E8254A">
        <w:rPr>
          <w:rFonts w:ascii="Arial" w:eastAsia="Arial" w:hAnsi="Arial" w:cs="Arial"/>
          <w:color w:val="000000"/>
          <w:sz w:val="24"/>
          <w:szCs w:val="24"/>
        </w:rPr>
        <w:t xml:space="preserve"> De acuerdo con la Constitución y la Ley, se refiere a que el bienestar de niños, niñas y adolescentes estará por encima de las circunstancias (UNICEF, 2005), en todas las acciones que desarrolle la institución.  </w:t>
      </w:r>
    </w:p>
    <w:p w:rsidR="00614200" w:rsidRPr="00614200" w:rsidRDefault="00614200" w:rsidP="00053C41">
      <w:pPr>
        <w:spacing w:after="55" w:line="259" w:lineRule="auto"/>
        <w:ind w:left="77"/>
        <w:rPr>
          <w:rFonts w:ascii="Arial" w:eastAsia="Arial" w:hAnsi="Arial" w:cs="Arial"/>
          <w:color w:val="000000"/>
          <w:sz w:val="24"/>
          <w:szCs w:val="24"/>
        </w:rPr>
      </w:pPr>
    </w:p>
    <w:p w:rsidR="00053C41" w:rsidRPr="00614200" w:rsidRDefault="000E4265" w:rsidP="00614200">
      <w:pPr>
        <w:pStyle w:val="Ttulo3"/>
        <w:numPr>
          <w:ilvl w:val="0"/>
          <w:numId w:val="0"/>
        </w:numPr>
        <w:jc w:val="left"/>
        <w:rPr>
          <w:rFonts w:eastAsia="Arial"/>
          <w:color w:val="000000"/>
          <w:sz w:val="24"/>
        </w:rPr>
      </w:pPr>
      <w:bookmarkStart w:id="139" w:name="_Toc419751891"/>
      <w:r>
        <w:rPr>
          <w:rFonts w:eastAsia="Arial"/>
          <w:color w:val="000000"/>
          <w:sz w:val="24"/>
        </w:rPr>
        <w:lastRenderedPageBreak/>
        <w:t xml:space="preserve">7.3.28 </w:t>
      </w:r>
      <w:r w:rsidR="00053C41" w:rsidRPr="00614200">
        <w:rPr>
          <w:rFonts w:eastAsia="Arial"/>
          <w:color w:val="000000"/>
          <w:sz w:val="24"/>
        </w:rPr>
        <w:t>JUSTICIA RESTAURATIVA.</w:t>
      </w:r>
      <w:bookmarkEnd w:id="139"/>
    </w:p>
    <w:p w:rsidR="00053C41" w:rsidRPr="00E8254A" w:rsidRDefault="00053C41" w:rsidP="00053C41">
      <w:pPr>
        <w:spacing w:after="0" w:line="259" w:lineRule="auto"/>
        <w:ind w:left="77"/>
        <w:rPr>
          <w:rFonts w:ascii="Arial" w:eastAsia="Arial" w:hAnsi="Arial" w:cs="Arial"/>
          <w:color w:val="000000"/>
          <w:sz w:val="24"/>
          <w:szCs w:val="24"/>
        </w:rPr>
      </w:pPr>
    </w:p>
    <w:p w:rsidR="00053C41" w:rsidRPr="00E8254A" w:rsidRDefault="00053C41" w:rsidP="00053C41">
      <w:pPr>
        <w:spacing w:after="31"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En la Institución, será más importante la búsqueda  de la reconciliación entre la persona ofendida y la ofensora como una necesidad social, más que la imposición de la sanción. Por lo tanto, se presta especial atención, no a la violación de la norma, sino a las necesidades de la persona ofendida, ofreciendo a la persona ofensora la posibilidad de reparar el daño causado, restaurar su dignidad y ofrecer la posibilidad de reintegrarse socialmente. Se caracteriza por: centrarse en el futuro más que en el pasado, la garantía de la no repetición, y la implementación de estrategias de participación de la comunidad como el diálogo directo, la cultura del perdón y la reparación del daño causado. </w:t>
      </w:r>
    </w:p>
    <w:p w:rsidR="00053C41" w:rsidRPr="00614200" w:rsidRDefault="00053C41" w:rsidP="00053C41">
      <w:pPr>
        <w:spacing w:after="0" w:line="259" w:lineRule="auto"/>
        <w:ind w:left="77"/>
        <w:rPr>
          <w:rFonts w:ascii="Arial" w:eastAsia="Arial" w:hAnsi="Arial" w:cs="Arial"/>
          <w:b/>
          <w:color w:val="000000"/>
          <w:sz w:val="24"/>
          <w:szCs w:val="24"/>
        </w:rPr>
      </w:pPr>
    </w:p>
    <w:p w:rsidR="00053C41" w:rsidRPr="00614200" w:rsidRDefault="000E4265" w:rsidP="00614200">
      <w:pPr>
        <w:pStyle w:val="Ttulo3"/>
        <w:numPr>
          <w:ilvl w:val="0"/>
          <w:numId w:val="0"/>
        </w:numPr>
        <w:jc w:val="left"/>
        <w:rPr>
          <w:rFonts w:eastAsia="Arial"/>
          <w:color w:val="000000"/>
          <w:sz w:val="24"/>
        </w:rPr>
      </w:pPr>
      <w:bookmarkStart w:id="140" w:name="_Toc419751892"/>
      <w:r>
        <w:rPr>
          <w:rFonts w:eastAsia="Arial"/>
          <w:color w:val="000000"/>
          <w:sz w:val="24"/>
        </w:rPr>
        <w:t xml:space="preserve">7.3.29 </w:t>
      </w:r>
      <w:r w:rsidR="00053C41" w:rsidRPr="00614200">
        <w:rPr>
          <w:rFonts w:eastAsia="Arial"/>
          <w:color w:val="000000"/>
          <w:sz w:val="24"/>
        </w:rPr>
        <w:t>ORIENTACIÓN SEXUAL.</w:t>
      </w:r>
      <w:bookmarkEnd w:id="140"/>
    </w:p>
    <w:p w:rsidR="00053C41" w:rsidRPr="00E8254A" w:rsidRDefault="00053C41" w:rsidP="00053C41">
      <w:pPr>
        <w:spacing w:after="0" w:line="259" w:lineRule="auto"/>
        <w:ind w:left="77"/>
        <w:rPr>
          <w:rFonts w:ascii="Arial" w:eastAsia="Arial" w:hAnsi="Arial" w:cs="Arial"/>
          <w:color w:val="000000"/>
          <w:sz w:val="24"/>
          <w:szCs w:val="24"/>
        </w:rPr>
      </w:pPr>
    </w:p>
    <w:p w:rsidR="00053C41" w:rsidRPr="00E8254A" w:rsidRDefault="00053C41" w:rsidP="00053C41">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Concepto que identifica el sexo de las personas hacia las cuales se experimenta atracción física, romántica o sexual de manera preferente. Si esta atracción es hacia personas del mismo sexo se denomina homosexual, si es hacia personas de ambos sexos, bisexual, y si es hacia personas del sexo opuesto, heterosexual. No se diferenciará en el trato a ninguna persona de la institución, por su orientación sexual. </w:t>
      </w:r>
    </w:p>
    <w:p w:rsidR="00053C41" w:rsidRPr="00E8254A" w:rsidRDefault="00053C41" w:rsidP="00053C41">
      <w:pPr>
        <w:spacing w:after="0" w:line="259" w:lineRule="auto"/>
        <w:rPr>
          <w:rFonts w:ascii="Arial" w:eastAsia="Arial" w:hAnsi="Arial" w:cs="Arial"/>
          <w:color w:val="000000"/>
          <w:sz w:val="24"/>
          <w:szCs w:val="24"/>
        </w:rPr>
      </w:pPr>
    </w:p>
    <w:p w:rsidR="00053C41" w:rsidRPr="00614200" w:rsidRDefault="000E4265" w:rsidP="00614200">
      <w:pPr>
        <w:pStyle w:val="Ttulo3"/>
        <w:numPr>
          <w:ilvl w:val="0"/>
          <w:numId w:val="0"/>
        </w:numPr>
        <w:jc w:val="left"/>
        <w:rPr>
          <w:rFonts w:eastAsia="Arial"/>
          <w:color w:val="000000"/>
          <w:sz w:val="24"/>
        </w:rPr>
      </w:pPr>
      <w:bookmarkStart w:id="141" w:name="_Toc419751893"/>
      <w:r>
        <w:rPr>
          <w:rFonts w:eastAsia="Arial"/>
          <w:color w:val="000000"/>
          <w:sz w:val="24"/>
        </w:rPr>
        <w:t xml:space="preserve">7.3.30 </w:t>
      </w:r>
      <w:r w:rsidR="00053C41" w:rsidRPr="00614200">
        <w:rPr>
          <w:rFonts w:eastAsia="Arial"/>
          <w:color w:val="000000"/>
          <w:sz w:val="24"/>
        </w:rPr>
        <w:t>PREVALENCIA DE LOS DERECHOS</w:t>
      </w:r>
      <w:bookmarkEnd w:id="141"/>
    </w:p>
    <w:p w:rsidR="00053C41" w:rsidRPr="00E8254A" w:rsidRDefault="00053C41" w:rsidP="00053C41">
      <w:pPr>
        <w:spacing w:after="0" w:line="259" w:lineRule="auto"/>
        <w:rPr>
          <w:rFonts w:ascii="Arial" w:eastAsia="Arial" w:hAnsi="Arial" w:cs="Arial"/>
          <w:color w:val="000000"/>
          <w:sz w:val="24"/>
          <w:szCs w:val="24"/>
        </w:rPr>
      </w:pPr>
    </w:p>
    <w:p w:rsidR="00053C41" w:rsidRPr="00E8254A" w:rsidRDefault="00053C41" w:rsidP="00053C41">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En El colegio, cuando entren en un dilema o conflicto los derechos de dos o más personas o el ejercicio de dos o más derechos, el principio de prevalencia exige que las acciones que se realicen den prioridad, garanticen y cuiden ciertos derechos o grupos de personas sobre otros.  Así,  los derechos de las niñas, los niños y jóvenes, prevalecen sobre los de cualquier otra persona. </w:t>
      </w:r>
    </w:p>
    <w:p w:rsidR="00053C41" w:rsidRPr="00E8254A" w:rsidRDefault="00053C41" w:rsidP="00053C41">
      <w:pPr>
        <w:spacing w:after="0" w:line="259" w:lineRule="auto"/>
        <w:rPr>
          <w:rFonts w:ascii="Arial" w:eastAsia="Arial" w:hAnsi="Arial" w:cs="Arial"/>
          <w:color w:val="000000"/>
          <w:sz w:val="24"/>
          <w:szCs w:val="24"/>
        </w:rPr>
      </w:pPr>
    </w:p>
    <w:p w:rsidR="00053C41" w:rsidRPr="00614200" w:rsidRDefault="000E4265" w:rsidP="00614200">
      <w:pPr>
        <w:pStyle w:val="Ttulo3"/>
        <w:numPr>
          <w:ilvl w:val="0"/>
          <w:numId w:val="0"/>
        </w:numPr>
        <w:jc w:val="left"/>
        <w:rPr>
          <w:rFonts w:eastAsia="Arial"/>
          <w:color w:val="000000"/>
          <w:sz w:val="24"/>
        </w:rPr>
      </w:pPr>
      <w:bookmarkStart w:id="142" w:name="_Toc419751894"/>
      <w:r>
        <w:rPr>
          <w:rFonts w:eastAsia="Arial"/>
          <w:color w:val="000000"/>
          <w:sz w:val="24"/>
        </w:rPr>
        <w:t xml:space="preserve">7.3.31 </w:t>
      </w:r>
      <w:r w:rsidR="00053C41" w:rsidRPr="00614200">
        <w:rPr>
          <w:rFonts w:eastAsia="Arial"/>
          <w:color w:val="000000"/>
          <w:sz w:val="24"/>
        </w:rPr>
        <w:t>PRINCIPIOS DE PROTECCIÓN INTEGRAL.</w:t>
      </w:r>
      <w:bookmarkEnd w:id="142"/>
    </w:p>
    <w:p w:rsidR="00053C41" w:rsidRPr="00E8254A" w:rsidRDefault="00053C41" w:rsidP="00053C41">
      <w:pPr>
        <w:spacing w:after="0" w:line="259" w:lineRule="auto"/>
        <w:rPr>
          <w:rFonts w:ascii="Arial" w:eastAsia="Arial" w:hAnsi="Arial" w:cs="Arial"/>
          <w:color w:val="000000"/>
          <w:sz w:val="24"/>
          <w:szCs w:val="24"/>
        </w:rPr>
      </w:pPr>
    </w:p>
    <w:p w:rsidR="00053C41" w:rsidRPr="00E8254A" w:rsidRDefault="00053C41" w:rsidP="00053C41">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La protección integral de niñas, niños y adolescentes establece cuatro acciones concretas para su realización:  </w:t>
      </w:r>
    </w:p>
    <w:p w:rsidR="00053C41" w:rsidRPr="00E8254A" w:rsidRDefault="00053C41" w:rsidP="00053C41">
      <w:pPr>
        <w:numPr>
          <w:ilvl w:val="0"/>
          <w:numId w:val="84"/>
        </w:numPr>
        <w:spacing w:after="5" w:line="248" w:lineRule="auto"/>
        <w:ind w:right="10" w:hanging="221"/>
        <w:jc w:val="both"/>
        <w:rPr>
          <w:rFonts w:ascii="Arial" w:eastAsia="Arial" w:hAnsi="Arial" w:cs="Arial"/>
          <w:color w:val="000000"/>
          <w:sz w:val="24"/>
          <w:szCs w:val="24"/>
        </w:rPr>
      </w:pPr>
      <w:r w:rsidRPr="00E8254A">
        <w:rPr>
          <w:rFonts w:ascii="Arial" w:eastAsia="Arial" w:hAnsi="Arial" w:cs="Arial"/>
          <w:color w:val="000000"/>
          <w:sz w:val="24"/>
          <w:szCs w:val="24"/>
        </w:rPr>
        <w:t xml:space="preserve">Reconocimiento de los niñas, niños y jóvenes como sujetos de derechos;  </w:t>
      </w:r>
    </w:p>
    <w:p w:rsidR="00053C41" w:rsidRPr="00E8254A" w:rsidRDefault="00053C41" w:rsidP="00053C41">
      <w:pPr>
        <w:numPr>
          <w:ilvl w:val="0"/>
          <w:numId w:val="84"/>
        </w:numPr>
        <w:spacing w:after="5" w:line="248" w:lineRule="auto"/>
        <w:ind w:right="10" w:hanging="221"/>
        <w:jc w:val="both"/>
        <w:rPr>
          <w:rFonts w:ascii="Arial" w:eastAsia="Arial" w:hAnsi="Arial" w:cs="Arial"/>
          <w:color w:val="000000"/>
          <w:sz w:val="24"/>
          <w:szCs w:val="24"/>
        </w:rPr>
      </w:pPr>
      <w:r w:rsidRPr="00E8254A">
        <w:rPr>
          <w:rFonts w:ascii="Arial" w:eastAsia="Arial" w:hAnsi="Arial" w:cs="Arial"/>
          <w:color w:val="000000"/>
          <w:sz w:val="24"/>
          <w:szCs w:val="24"/>
        </w:rPr>
        <w:t xml:space="preserve">Garantizar su cumplimiento;  </w:t>
      </w:r>
    </w:p>
    <w:p w:rsidR="00053C41" w:rsidRPr="00E8254A" w:rsidRDefault="00053C41" w:rsidP="00053C41">
      <w:pPr>
        <w:numPr>
          <w:ilvl w:val="0"/>
          <w:numId w:val="84"/>
        </w:numPr>
        <w:spacing w:after="5" w:line="248" w:lineRule="auto"/>
        <w:ind w:right="10" w:hanging="221"/>
        <w:jc w:val="both"/>
        <w:rPr>
          <w:rFonts w:ascii="Arial" w:eastAsia="Arial" w:hAnsi="Arial" w:cs="Arial"/>
          <w:color w:val="000000"/>
          <w:sz w:val="24"/>
          <w:szCs w:val="24"/>
        </w:rPr>
      </w:pPr>
      <w:r w:rsidRPr="00E8254A">
        <w:rPr>
          <w:rFonts w:ascii="Arial" w:eastAsia="Arial" w:hAnsi="Arial" w:cs="Arial"/>
          <w:color w:val="000000"/>
          <w:sz w:val="24"/>
          <w:szCs w:val="24"/>
        </w:rPr>
        <w:t xml:space="preserve">Prevenir su amenaza o vulneración; y </w:t>
      </w:r>
    </w:p>
    <w:p w:rsidR="00053C41" w:rsidRPr="00E8254A" w:rsidRDefault="00053C41" w:rsidP="00053C41">
      <w:pPr>
        <w:numPr>
          <w:ilvl w:val="0"/>
          <w:numId w:val="84"/>
        </w:numPr>
        <w:spacing w:after="5" w:line="248" w:lineRule="auto"/>
        <w:ind w:right="10" w:hanging="221"/>
        <w:jc w:val="both"/>
        <w:rPr>
          <w:rFonts w:ascii="Arial" w:eastAsia="Arial" w:hAnsi="Arial" w:cs="Arial"/>
          <w:color w:val="000000"/>
          <w:sz w:val="24"/>
          <w:szCs w:val="24"/>
        </w:rPr>
      </w:pPr>
      <w:r w:rsidRPr="00E8254A">
        <w:rPr>
          <w:rFonts w:ascii="Arial" w:eastAsia="Arial" w:hAnsi="Arial" w:cs="Arial"/>
          <w:color w:val="000000"/>
          <w:sz w:val="24"/>
          <w:szCs w:val="24"/>
        </w:rPr>
        <w:t xml:space="preserve"> 4. Asegurar su restablecimiento inmediato.  </w:t>
      </w:r>
    </w:p>
    <w:p w:rsidR="00053C41" w:rsidRPr="00E8254A" w:rsidRDefault="00053C41" w:rsidP="00053C41">
      <w:pPr>
        <w:spacing w:after="0" w:line="259" w:lineRule="auto"/>
        <w:rPr>
          <w:rFonts w:ascii="Arial" w:eastAsia="Arial" w:hAnsi="Arial" w:cs="Arial"/>
          <w:color w:val="000000"/>
          <w:sz w:val="24"/>
          <w:szCs w:val="24"/>
        </w:rPr>
      </w:pPr>
    </w:p>
    <w:p w:rsidR="00053C41" w:rsidRPr="00E8254A" w:rsidRDefault="00053C41" w:rsidP="00053C41">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Estas cuatro acciones, así como todas las que se ejecuten dentro del EE, deben regirse por ocho principios: interés superior, prevalencia de derechos, corresponsabilidad, equidad, inclusión social, solidaridad, complementariedad, y subsidiariedad. </w:t>
      </w:r>
    </w:p>
    <w:p w:rsidR="00053C41" w:rsidRPr="00E8254A" w:rsidRDefault="00053C41" w:rsidP="00053C41">
      <w:pPr>
        <w:spacing w:after="0" w:line="259" w:lineRule="auto"/>
        <w:rPr>
          <w:rFonts w:ascii="Arial" w:eastAsia="Arial" w:hAnsi="Arial" w:cs="Arial"/>
          <w:b/>
          <w:color w:val="000000"/>
          <w:sz w:val="24"/>
          <w:szCs w:val="24"/>
        </w:rPr>
      </w:pPr>
    </w:p>
    <w:p w:rsidR="00053C41" w:rsidRPr="00614200" w:rsidRDefault="000E4265" w:rsidP="00614200">
      <w:pPr>
        <w:pStyle w:val="Ttulo3"/>
        <w:numPr>
          <w:ilvl w:val="0"/>
          <w:numId w:val="0"/>
        </w:numPr>
        <w:jc w:val="left"/>
        <w:rPr>
          <w:rFonts w:eastAsia="Arial"/>
          <w:color w:val="000000"/>
          <w:sz w:val="24"/>
        </w:rPr>
      </w:pPr>
      <w:bookmarkStart w:id="143" w:name="_Toc419751895"/>
      <w:r>
        <w:rPr>
          <w:rFonts w:eastAsia="Arial"/>
          <w:color w:val="000000"/>
          <w:sz w:val="24"/>
        </w:rPr>
        <w:t xml:space="preserve">7.3.32 </w:t>
      </w:r>
      <w:r w:rsidR="00053C41" w:rsidRPr="00614200">
        <w:rPr>
          <w:rFonts w:eastAsia="Arial"/>
          <w:color w:val="000000"/>
          <w:sz w:val="24"/>
        </w:rPr>
        <w:t>RE-VICTIMIZACIÓN.</w:t>
      </w:r>
      <w:bookmarkEnd w:id="143"/>
    </w:p>
    <w:p w:rsidR="00053C41" w:rsidRPr="00E8254A" w:rsidRDefault="00053C41" w:rsidP="00053C41">
      <w:pPr>
        <w:spacing w:after="0" w:line="259" w:lineRule="auto"/>
        <w:rPr>
          <w:rFonts w:ascii="Arial" w:eastAsia="Arial" w:hAnsi="Arial" w:cs="Arial"/>
          <w:color w:val="000000"/>
          <w:sz w:val="24"/>
          <w:szCs w:val="24"/>
        </w:rPr>
      </w:pPr>
    </w:p>
    <w:p w:rsidR="00053C41" w:rsidRPr="00E8254A" w:rsidRDefault="00053C41" w:rsidP="00053C41">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lastRenderedPageBreak/>
        <w:t xml:space="preserve">Es la situación que se da al exponer a nuevos atropellos o situaciones de vulnerabilidad a una persona agredida o víctima, por parte de las personas que deben brindarle atención o apoyo. </w:t>
      </w:r>
    </w:p>
    <w:p w:rsidR="00053C41" w:rsidRPr="00E8254A" w:rsidRDefault="00053C41" w:rsidP="00053C41">
      <w:pPr>
        <w:spacing w:after="0" w:line="259" w:lineRule="auto"/>
        <w:rPr>
          <w:rFonts w:ascii="Arial" w:eastAsia="Arial" w:hAnsi="Arial" w:cs="Arial"/>
          <w:color w:val="000000"/>
          <w:sz w:val="24"/>
          <w:szCs w:val="24"/>
        </w:rPr>
      </w:pPr>
    </w:p>
    <w:p w:rsidR="00053C41" w:rsidRPr="00E8254A" w:rsidRDefault="00053C41" w:rsidP="00053C41">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Algunos ejemplos comunes de re-victimización en situaciones de acoso sexual son:  </w:t>
      </w:r>
    </w:p>
    <w:p w:rsidR="00053C41" w:rsidRPr="00E8254A" w:rsidRDefault="00053C41" w:rsidP="00053C41">
      <w:pPr>
        <w:numPr>
          <w:ilvl w:val="0"/>
          <w:numId w:val="85"/>
        </w:num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regañar a la víctima por haberse puesto en una situación de riesgo;  </w:t>
      </w:r>
    </w:p>
    <w:p w:rsidR="00053C41" w:rsidRPr="00E8254A" w:rsidRDefault="00053C41" w:rsidP="00053C41">
      <w:pPr>
        <w:numPr>
          <w:ilvl w:val="0"/>
          <w:numId w:val="85"/>
        </w:numPr>
        <w:spacing w:after="5" w:line="248" w:lineRule="auto"/>
        <w:ind w:right="10" w:hanging="285"/>
        <w:jc w:val="both"/>
        <w:rPr>
          <w:rFonts w:ascii="Arial" w:eastAsia="Arial" w:hAnsi="Arial" w:cs="Arial"/>
          <w:color w:val="000000"/>
          <w:sz w:val="24"/>
          <w:szCs w:val="24"/>
        </w:rPr>
      </w:pPr>
      <w:r w:rsidRPr="00E8254A">
        <w:rPr>
          <w:rFonts w:ascii="Arial" w:eastAsia="Arial" w:hAnsi="Arial" w:cs="Arial"/>
          <w:color w:val="000000"/>
          <w:sz w:val="24"/>
          <w:szCs w:val="24"/>
        </w:rPr>
        <w:t xml:space="preserve">dar a conocer su identidad y caso a la comunidad;  </w:t>
      </w:r>
    </w:p>
    <w:p w:rsidR="00053C41" w:rsidRPr="00E8254A" w:rsidRDefault="00053C41" w:rsidP="00053C41">
      <w:pPr>
        <w:numPr>
          <w:ilvl w:val="0"/>
          <w:numId w:val="86"/>
        </w:numPr>
        <w:spacing w:after="5" w:line="248" w:lineRule="auto"/>
        <w:ind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insinuar que tiene algún nivel de responsabilidad en lo sucedido;  </w:t>
      </w:r>
    </w:p>
    <w:p w:rsidR="00053C41" w:rsidRPr="00E8254A" w:rsidRDefault="00053C41" w:rsidP="00053C41">
      <w:pPr>
        <w:numPr>
          <w:ilvl w:val="0"/>
          <w:numId w:val="86"/>
        </w:numPr>
        <w:spacing w:after="5" w:line="248" w:lineRule="auto"/>
        <w:ind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pedirle que no arme escándalo, se mantenga en silencio o no denuncie;  </w:t>
      </w:r>
    </w:p>
    <w:p w:rsidR="00053C41" w:rsidRPr="00E8254A" w:rsidRDefault="00053C41" w:rsidP="00053C41">
      <w:pPr>
        <w:numPr>
          <w:ilvl w:val="0"/>
          <w:numId w:val="86"/>
        </w:numPr>
        <w:spacing w:after="5" w:line="248" w:lineRule="auto"/>
        <w:ind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tomar medidas que la lleven a cambiar su vida cotidiana sin que la víctima lo desee, como cambio de colegio, salón, barrio, otro, y  </w:t>
      </w:r>
    </w:p>
    <w:p w:rsidR="00053C41" w:rsidRPr="00E8254A" w:rsidRDefault="00053C41" w:rsidP="00053C41">
      <w:pPr>
        <w:numPr>
          <w:ilvl w:val="0"/>
          <w:numId w:val="86"/>
        </w:numPr>
        <w:spacing w:after="5" w:line="248" w:lineRule="auto"/>
        <w:ind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pedirle que narre y recuerde lo sucedido una y otra vez, a varias personas, reviviendo la experiencia dolorosa. </w:t>
      </w:r>
    </w:p>
    <w:p w:rsidR="00053C41" w:rsidRPr="00E8254A" w:rsidRDefault="00053C41" w:rsidP="00053C41">
      <w:pPr>
        <w:spacing w:after="0" w:line="259" w:lineRule="auto"/>
        <w:ind w:left="77"/>
        <w:rPr>
          <w:rFonts w:ascii="Arial" w:eastAsia="Arial" w:hAnsi="Arial" w:cs="Arial"/>
          <w:color w:val="000000"/>
          <w:sz w:val="24"/>
          <w:szCs w:val="24"/>
        </w:rPr>
      </w:pPr>
    </w:p>
    <w:p w:rsidR="00053C41" w:rsidRPr="00E8254A" w:rsidRDefault="00053C41" w:rsidP="00053C41">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La Institución luchará para que en ningún caso se presente la revictimización de sus estudiantes. </w:t>
      </w:r>
    </w:p>
    <w:p w:rsidR="00053C41" w:rsidRPr="00E8254A" w:rsidRDefault="00053C41" w:rsidP="00053C41">
      <w:pPr>
        <w:spacing w:after="0" w:line="259" w:lineRule="auto"/>
        <w:ind w:left="77"/>
        <w:rPr>
          <w:rFonts w:ascii="Arial" w:eastAsia="Arial" w:hAnsi="Arial" w:cs="Arial"/>
          <w:b/>
          <w:color w:val="000000"/>
          <w:sz w:val="24"/>
          <w:szCs w:val="24"/>
        </w:rPr>
      </w:pPr>
    </w:p>
    <w:p w:rsidR="00E8254A" w:rsidRPr="003E09F2" w:rsidRDefault="000E4265" w:rsidP="000E4265">
      <w:pPr>
        <w:pStyle w:val="Ttulo3"/>
        <w:numPr>
          <w:ilvl w:val="0"/>
          <w:numId w:val="0"/>
        </w:numPr>
        <w:jc w:val="left"/>
        <w:rPr>
          <w:rFonts w:eastAsia="Arial"/>
          <w:color w:val="000000"/>
          <w:sz w:val="24"/>
        </w:rPr>
      </w:pPr>
      <w:bookmarkStart w:id="144" w:name="_Toc419751896"/>
      <w:r>
        <w:rPr>
          <w:rFonts w:eastAsia="Arial"/>
          <w:color w:val="000000"/>
          <w:sz w:val="24"/>
        </w:rPr>
        <w:t xml:space="preserve">7.3.33 </w:t>
      </w:r>
      <w:r w:rsidR="00E8254A" w:rsidRPr="003E09F2">
        <w:rPr>
          <w:rFonts w:eastAsia="Arial"/>
          <w:color w:val="000000"/>
          <w:sz w:val="24"/>
        </w:rPr>
        <w:t>CARACTERIZACIÓN</w:t>
      </w:r>
      <w:bookmarkEnd w:id="144"/>
    </w:p>
    <w:p w:rsidR="00E8254A" w:rsidRPr="00E8254A" w:rsidRDefault="00E8254A" w:rsidP="00E8254A">
      <w:pPr>
        <w:spacing w:after="0" w:line="259" w:lineRule="auto"/>
        <w:ind w:left="377"/>
        <w:rPr>
          <w:rFonts w:ascii="Arial" w:eastAsia="Arial" w:hAnsi="Arial" w:cs="Arial"/>
          <w:color w:val="000000"/>
          <w:sz w:val="24"/>
          <w:szCs w:val="24"/>
        </w:rPr>
      </w:pPr>
    </w:p>
    <w:p w:rsidR="00E8254A" w:rsidRPr="00E8254A" w:rsidRDefault="00E8254A" w:rsidP="00E8254A">
      <w:pPr>
        <w:spacing w:after="5" w:line="248" w:lineRule="auto"/>
        <w:ind w:left="87" w:right="1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La Institución Educativa La Independencia,  es una Institución Educativa de carácter público oficial,  laico  y  de personal mixto,  aprobada la Secretaría de Educación de Medellín,  para impartir Enseñanza formal en los Niveles de Educación PREESCOLAR,  BÁSICA,  (en los ciclos de Primaria  y  Secundaria)  y  MEDIA  (Académica  y  Técnica),  en Jornada Diurna,  Calendario A. </w:t>
      </w:r>
    </w:p>
    <w:p w:rsidR="00E8254A" w:rsidRPr="00E8254A" w:rsidRDefault="00E8254A" w:rsidP="00E8254A">
      <w:pPr>
        <w:spacing w:after="0" w:line="259" w:lineRule="auto"/>
        <w:ind w:left="77"/>
        <w:rPr>
          <w:rFonts w:ascii="Arial" w:eastAsia="Times New Roman" w:hAnsi="Arial" w:cs="Arial"/>
          <w:sz w:val="24"/>
          <w:szCs w:val="24"/>
          <w:lang w:eastAsia="es-ES"/>
        </w:rPr>
      </w:pPr>
      <w:r w:rsidRPr="00E8254A">
        <w:rPr>
          <w:rFonts w:ascii="Arial" w:eastAsia="Times New Roman" w:hAnsi="Arial" w:cs="Arial"/>
          <w:sz w:val="24"/>
          <w:szCs w:val="24"/>
          <w:lang w:eastAsia="es-ES"/>
        </w:rPr>
        <w:t>Dirección: Calle 39D N.112_81 Barrio El Salado San Javier NIT: 811019139-0 e-mail: ie.laindependencia  Teléfono y Fax: 4929808 - 4929390 NUCLEO 931</w:t>
      </w:r>
    </w:p>
    <w:p w:rsidR="00E8254A" w:rsidRPr="00E8254A" w:rsidRDefault="00E8254A" w:rsidP="00E8254A">
      <w:pPr>
        <w:spacing w:after="0" w:line="259" w:lineRule="auto"/>
        <w:ind w:left="77"/>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Resolución de apropiación: 16299 DE 2.002 </w:t>
      </w:r>
    </w:p>
    <w:p w:rsidR="00E8254A" w:rsidRPr="00E8254A" w:rsidRDefault="00E8254A" w:rsidP="00E8254A">
      <w:pPr>
        <w:spacing w:after="0" w:line="259" w:lineRule="auto"/>
        <w:ind w:left="77"/>
        <w:jc w:val="both"/>
        <w:rPr>
          <w:rFonts w:ascii="Arial" w:eastAsia="Arial" w:hAnsi="Arial" w:cs="Arial"/>
          <w:color w:val="000000"/>
          <w:sz w:val="24"/>
          <w:szCs w:val="24"/>
        </w:rPr>
      </w:pPr>
      <w:r w:rsidRPr="00E8254A">
        <w:rPr>
          <w:rFonts w:ascii="Arial" w:eastAsia="Times New Roman" w:hAnsi="Arial" w:cs="Arial"/>
          <w:sz w:val="24"/>
          <w:szCs w:val="24"/>
          <w:lang w:eastAsia="es-ES"/>
        </w:rPr>
        <w:t xml:space="preserve">Código DANE: 10500102119901 </w:t>
      </w:r>
      <w:r w:rsidRPr="00E8254A">
        <w:rPr>
          <w:rFonts w:ascii="Arial" w:eastAsia="Times New Roman" w:hAnsi="Arial" w:cs="Arial"/>
          <w:sz w:val="24"/>
          <w:szCs w:val="24"/>
          <w:lang w:eastAsia="es-ES"/>
        </w:rPr>
        <w:tab/>
      </w:r>
      <w:r w:rsidRPr="00E8254A">
        <w:rPr>
          <w:rFonts w:ascii="Arial" w:eastAsia="Times New Roman" w:hAnsi="Arial" w:cs="Arial"/>
          <w:sz w:val="24"/>
          <w:szCs w:val="24"/>
          <w:lang w:eastAsia="es-ES"/>
        </w:rPr>
        <w:tab/>
        <w:t>Registro ante el ICFES: 085779</w:t>
      </w:r>
    </w:p>
    <w:p w:rsidR="00E8254A" w:rsidRPr="00E8254A" w:rsidRDefault="00E8254A" w:rsidP="00E8254A">
      <w:pPr>
        <w:spacing w:after="0" w:line="259" w:lineRule="auto"/>
        <w:ind w:left="377"/>
        <w:rPr>
          <w:rFonts w:ascii="Arial" w:eastAsia="Arial" w:hAnsi="Arial" w:cs="Arial"/>
          <w:color w:val="000000"/>
          <w:sz w:val="24"/>
          <w:szCs w:val="24"/>
        </w:rPr>
      </w:pPr>
    </w:p>
    <w:p w:rsidR="00E8254A" w:rsidRPr="00E8254A" w:rsidRDefault="00E8254A" w:rsidP="000E4265">
      <w:pPr>
        <w:pStyle w:val="Ttulo3"/>
        <w:numPr>
          <w:ilvl w:val="2"/>
          <w:numId w:val="238"/>
        </w:numPr>
        <w:jc w:val="left"/>
        <w:rPr>
          <w:rFonts w:eastAsia="Arial"/>
          <w:b w:val="0"/>
          <w:bCs w:val="0"/>
          <w:i/>
          <w:iCs/>
          <w:color w:val="000000"/>
          <w:sz w:val="24"/>
        </w:rPr>
      </w:pPr>
      <w:bookmarkStart w:id="145" w:name="_Toc419751897"/>
      <w:r w:rsidRPr="00E8254A">
        <w:rPr>
          <w:rFonts w:eastAsia="Arial"/>
          <w:bCs w:val="0"/>
          <w:i/>
          <w:iCs/>
          <w:color w:val="000000"/>
          <w:sz w:val="24"/>
        </w:rPr>
        <w:t>ORGANIZACIÓN</w:t>
      </w:r>
      <w:bookmarkEnd w:id="145"/>
    </w:p>
    <w:p w:rsidR="00E8254A" w:rsidRPr="00E8254A" w:rsidRDefault="00E8254A" w:rsidP="00E8254A">
      <w:pPr>
        <w:spacing w:after="0" w:line="259" w:lineRule="auto"/>
        <w:ind w:left="377"/>
        <w:rPr>
          <w:rFonts w:ascii="Arial" w:eastAsia="Arial" w:hAnsi="Arial" w:cs="Arial"/>
          <w:color w:val="000000"/>
          <w:sz w:val="24"/>
          <w:szCs w:val="24"/>
        </w:rPr>
      </w:pPr>
    </w:p>
    <w:p w:rsidR="00E8254A" w:rsidRPr="00E8254A" w:rsidRDefault="00E8254A" w:rsidP="00E8254A">
      <w:pPr>
        <w:spacing w:after="5" w:line="248" w:lineRule="auto"/>
        <w:ind w:left="87" w:right="1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El Organigrama define el ordenamiento administrativo de la INSTITUCION EDUCATIVA LA INDEPENDENCIA,  con sus cuadros,  líneas jerárquicas de autoridad, asesoría  y  coordinación.  El Organigrama se anexa al Manual de Convivencia. </w:t>
      </w:r>
    </w:p>
    <w:p w:rsidR="00E8254A" w:rsidRPr="00E8254A" w:rsidRDefault="00E8254A" w:rsidP="00E8254A">
      <w:pPr>
        <w:spacing w:after="5" w:line="248" w:lineRule="auto"/>
        <w:ind w:left="87" w:right="110" w:hanging="10"/>
        <w:jc w:val="both"/>
        <w:rPr>
          <w:rFonts w:ascii="Arial" w:eastAsia="Arial" w:hAnsi="Arial" w:cs="Arial"/>
          <w:color w:val="000000"/>
          <w:sz w:val="24"/>
          <w:szCs w:val="24"/>
        </w:rPr>
      </w:pPr>
    </w:p>
    <w:p w:rsidR="00E8254A" w:rsidRPr="00E8254A" w:rsidRDefault="00E8254A" w:rsidP="00E8254A">
      <w:pPr>
        <w:spacing w:after="5" w:line="248" w:lineRule="auto"/>
        <w:ind w:left="87" w:right="110" w:hanging="10"/>
        <w:jc w:val="both"/>
        <w:rPr>
          <w:rFonts w:ascii="Arial" w:eastAsia="Arial" w:hAnsi="Arial" w:cs="Arial"/>
          <w:color w:val="000000"/>
          <w:sz w:val="24"/>
          <w:szCs w:val="24"/>
        </w:rPr>
      </w:pPr>
    </w:p>
    <w:p w:rsidR="00E8254A" w:rsidRPr="00E8254A" w:rsidRDefault="00E8254A" w:rsidP="00E8254A">
      <w:pPr>
        <w:spacing w:after="5" w:line="248" w:lineRule="auto"/>
        <w:ind w:left="87" w:right="110" w:hanging="10"/>
        <w:jc w:val="both"/>
        <w:rPr>
          <w:rFonts w:ascii="Arial" w:eastAsia="Arial" w:hAnsi="Arial" w:cs="Arial"/>
          <w:color w:val="000000"/>
          <w:sz w:val="24"/>
          <w:szCs w:val="24"/>
        </w:rPr>
      </w:pPr>
      <w:r w:rsidRPr="00E8254A">
        <w:rPr>
          <w:noProof/>
        </w:rPr>
        <w:lastRenderedPageBreak/>
        <w:drawing>
          <wp:inline distT="0" distB="0" distL="0" distR="0">
            <wp:extent cx="6103089" cy="680483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12643" cy="6815491"/>
                    </a:xfrm>
                    <a:prstGeom prst="rect">
                      <a:avLst/>
                    </a:prstGeom>
                  </pic:spPr>
                </pic:pic>
              </a:graphicData>
            </a:graphic>
          </wp:inline>
        </w:drawing>
      </w:r>
    </w:p>
    <w:p w:rsidR="00E8254A" w:rsidRDefault="00E8254A" w:rsidP="00E8254A">
      <w:pPr>
        <w:spacing w:after="0" w:line="259" w:lineRule="auto"/>
        <w:ind w:left="77"/>
        <w:rPr>
          <w:rFonts w:ascii="Arial" w:eastAsia="Arial" w:hAnsi="Arial" w:cs="Arial"/>
          <w:color w:val="000000"/>
          <w:sz w:val="24"/>
          <w:szCs w:val="24"/>
        </w:rPr>
      </w:pPr>
    </w:p>
    <w:p w:rsidR="00E8254A" w:rsidRPr="00E8254A" w:rsidRDefault="000E4265" w:rsidP="003E09F2">
      <w:pPr>
        <w:pStyle w:val="Ttulo3"/>
        <w:numPr>
          <w:ilvl w:val="0"/>
          <w:numId w:val="0"/>
        </w:numPr>
        <w:ind w:left="1855" w:hanging="1855"/>
        <w:jc w:val="both"/>
        <w:rPr>
          <w:b w:val="0"/>
          <w:sz w:val="24"/>
        </w:rPr>
      </w:pPr>
      <w:bookmarkStart w:id="146" w:name="_Toc419751898"/>
      <w:r>
        <w:rPr>
          <w:b w:val="0"/>
          <w:sz w:val="24"/>
        </w:rPr>
        <w:t xml:space="preserve">7.3.35 </w:t>
      </w:r>
      <w:r w:rsidR="00E8254A" w:rsidRPr="003E09F2">
        <w:rPr>
          <w:sz w:val="24"/>
        </w:rPr>
        <w:t>DEFINICIÓN  DE LA CLASIFICACIÓN DE LAS ACTUACIONES O SITUACIONES DE CONVIVENCIA</w:t>
      </w:r>
      <w:bookmarkEnd w:id="146"/>
    </w:p>
    <w:p w:rsidR="00E8254A" w:rsidRPr="00E8254A" w:rsidRDefault="00E8254A" w:rsidP="00E8254A">
      <w:pPr>
        <w:spacing w:after="5" w:line="249" w:lineRule="auto"/>
        <w:ind w:left="87" w:hanging="10"/>
        <w:jc w:val="center"/>
        <w:rPr>
          <w:rFonts w:ascii="Arial" w:eastAsia="Arial" w:hAnsi="Arial" w:cs="Arial"/>
          <w:b/>
          <w:color w:val="FF0000"/>
          <w:sz w:val="24"/>
          <w:szCs w:val="24"/>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Según la gravedad y consecuencia de las actuaciones o comportamientos que atentan contra la convivencia se clasifican en</w:t>
      </w:r>
      <w:r w:rsidRPr="00E8254A">
        <w:rPr>
          <w:rFonts w:ascii="Arial" w:eastAsia="Times New Roman" w:hAnsi="Arial" w:cs="Arial"/>
          <w:b/>
          <w:sz w:val="24"/>
          <w:szCs w:val="24"/>
          <w:lang w:eastAsia="es-ES"/>
        </w:rPr>
        <w:t>: tipo 1 tipo 2 y tipo 3.</w:t>
      </w:r>
    </w:p>
    <w:p w:rsidR="00E8254A" w:rsidRPr="00E8254A" w:rsidRDefault="00E8254A" w:rsidP="00E8254A">
      <w:pPr>
        <w:spacing w:after="0" w:line="240" w:lineRule="auto"/>
        <w:rPr>
          <w:rFonts w:ascii="Arial" w:eastAsia="Times New Roman" w:hAnsi="Arial" w:cs="Arial"/>
          <w:b/>
          <w:i/>
          <w:sz w:val="24"/>
          <w:szCs w:val="24"/>
          <w:lang w:eastAsia="es-ES"/>
        </w:rPr>
      </w:pPr>
    </w:p>
    <w:p w:rsidR="00E8254A" w:rsidRPr="00E8254A" w:rsidRDefault="003E09F2" w:rsidP="00E8254A">
      <w:pPr>
        <w:spacing w:after="0"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7.3.</w:t>
      </w:r>
      <w:r w:rsidR="000E4265">
        <w:rPr>
          <w:rFonts w:ascii="Arial" w:eastAsia="Times New Roman" w:hAnsi="Arial" w:cs="Arial"/>
          <w:b/>
          <w:sz w:val="24"/>
          <w:szCs w:val="24"/>
          <w:lang w:eastAsia="es-ES"/>
        </w:rPr>
        <w:t>35</w:t>
      </w:r>
      <w:r>
        <w:rPr>
          <w:rFonts w:ascii="Arial" w:eastAsia="Times New Roman" w:hAnsi="Arial" w:cs="Arial"/>
          <w:b/>
          <w:sz w:val="24"/>
          <w:szCs w:val="24"/>
          <w:lang w:eastAsia="es-ES"/>
        </w:rPr>
        <w:t xml:space="preserve">.1 </w:t>
      </w:r>
      <w:r w:rsidR="00E8254A" w:rsidRPr="00E8254A">
        <w:rPr>
          <w:rFonts w:ascii="Arial" w:eastAsia="Times New Roman" w:hAnsi="Arial" w:cs="Arial"/>
          <w:b/>
          <w:sz w:val="24"/>
          <w:szCs w:val="24"/>
          <w:lang w:eastAsia="es-ES"/>
        </w:rPr>
        <w:t xml:space="preserve">ACTUACIONES O COMPORTAMIENTOS TIPO 1. </w:t>
      </w: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 xml:space="preserve">Las actuaciones o comportamientos </w:t>
      </w:r>
      <w:r w:rsidRPr="00E8254A">
        <w:rPr>
          <w:rFonts w:ascii="Arial" w:eastAsia="Times New Roman" w:hAnsi="Arial" w:cs="Arial"/>
          <w:b/>
          <w:sz w:val="24"/>
          <w:szCs w:val="24"/>
          <w:lang w:eastAsia="es-ES"/>
        </w:rPr>
        <w:t>tipo 1</w:t>
      </w:r>
      <w:r w:rsidRPr="00E8254A">
        <w:rPr>
          <w:rFonts w:ascii="Arial" w:eastAsia="Times New Roman" w:hAnsi="Arial" w:cs="Arial"/>
          <w:sz w:val="24"/>
          <w:szCs w:val="24"/>
          <w:lang w:eastAsia="es-ES"/>
        </w:rPr>
        <w:t xml:space="preserve"> son las que se infringen en contra de la disciplina y la formación de la personalidad. Se realizan por descuidos, falta de diligencia,  internalización de la norma o deficientes hábitos saludables. Sus consecuencias ameritan un proceso desde la orientación, la inducción, el acompañamiento y la implementación de estrategias pedagógicas que ayuden a reflexionar y desarrollar la capacidad de autonomía. </w:t>
      </w:r>
      <w:r w:rsidRPr="00E8254A">
        <w:rPr>
          <w:rFonts w:ascii="Arial" w:eastAsia="Times New Roman" w:hAnsi="Arial" w:cs="Arial"/>
          <w:b/>
          <w:bCs/>
          <w:sz w:val="24"/>
          <w:szCs w:val="24"/>
          <w:lang w:eastAsia="es-ES"/>
        </w:rPr>
        <w:t xml:space="preserve">Situaciones esporádicas </w:t>
      </w:r>
      <w:r w:rsidRPr="00E8254A">
        <w:rPr>
          <w:rFonts w:ascii="Arial" w:eastAsia="Times New Roman" w:hAnsi="Arial" w:cs="Arial"/>
          <w:sz w:val="24"/>
          <w:szCs w:val="24"/>
          <w:lang w:eastAsia="es-ES"/>
        </w:rPr>
        <w:t>que inciden negativamente en el clima escolar, y que en ningún caso generan daños al cuerpo o a la salud.</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b/>
          <w:color w:val="000000"/>
          <w:sz w:val="24"/>
          <w:szCs w:val="24"/>
        </w:rPr>
        <w:t>Son todas aquellas actitudes que impiden el normal desarrollo de las actividades pedagógicas</w:t>
      </w:r>
      <w:r w:rsidRPr="00E8254A">
        <w:rPr>
          <w:rFonts w:ascii="Arial" w:eastAsia="Arial" w:hAnsi="Arial" w:cs="Arial"/>
          <w:color w:val="000000"/>
          <w:sz w:val="24"/>
          <w:szCs w:val="24"/>
        </w:rPr>
        <w:t xml:space="preserve">, Se denominan así porque son prácticas que no contribuyen al mantenimiento del orden colectivo y dificultan el desarrollo de hábitos de estudio, organización y respeto hacia cada uno de los miembros que conforman la comunidad educativa y comunidad en general.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9" w:lineRule="auto"/>
        <w:ind w:left="17" w:hanging="10"/>
        <w:jc w:val="both"/>
        <w:rPr>
          <w:rFonts w:ascii="Arial" w:eastAsia="Arial" w:hAnsi="Arial" w:cs="Arial"/>
          <w:color w:val="000000"/>
          <w:sz w:val="24"/>
          <w:szCs w:val="24"/>
        </w:rPr>
      </w:pPr>
      <w:r w:rsidRPr="00E8254A">
        <w:rPr>
          <w:rFonts w:ascii="Arial" w:eastAsia="Arial" w:hAnsi="Arial" w:cs="Arial"/>
          <w:b/>
          <w:color w:val="000000"/>
          <w:sz w:val="24"/>
          <w:szCs w:val="24"/>
        </w:rPr>
        <w:t>Corresponden a este tipo los conflictos manejados inadecuadamente y aquellas situaciones esporádicas que inciden negativamente en el clima escolar</w:t>
      </w:r>
      <w:r w:rsidRPr="00E8254A">
        <w:rPr>
          <w:rFonts w:ascii="Arial" w:eastAsia="Arial" w:hAnsi="Arial" w:cs="Arial"/>
          <w:color w:val="000000"/>
          <w:sz w:val="24"/>
          <w:szCs w:val="24"/>
        </w:rPr>
        <w:t xml:space="preserve">, y que en ningún caso generan daños al cuerpo o a la salud.  </w:t>
      </w:r>
    </w:p>
    <w:p w:rsidR="00E8254A" w:rsidRPr="00E8254A" w:rsidRDefault="00E8254A" w:rsidP="00E8254A">
      <w:pPr>
        <w:spacing w:after="0" w:line="240" w:lineRule="auto"/>
        <w:ind w:left="360"/>
        <w:jc w:val="both"/>
        <w:rPr>
          <w:rFonts w:ascii="Arial" w:eastAsia="Times New Roman" w:hAnsi="Arial" w:cs="Arial"/>
          <w:b/>
          <w:sz w:val="24"/>
          <w:szCs w:val="24"/>
          <w:lang w:eastAsia="es-ES"/>
        </w:rPr>
      </w:pPr>
    </w:p>
    <w:p w:rsidR="00E8254A" w:rsidRPr="00E8254A" w:rsidRDefault="003E09F2" w:rsidP="00E8254A">
      <w:pPr>
        <w:spacing w:after="0"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7.3.</w:t>
      </w:r>
      <w:r w:rsidR="000E4265">
        <w:rPr>
          <w:rFonts w:ascii="Arial" w:eastAsia="Times New Roman" w:hAnsi="Arial" w:cs="Arial"/>
          <w:b/>
          <w:sz w:val="24"/>
          <w:szCs w:val="24"/>
          <w:lang w:eastAsia="es-ES"/>
        </w:rPr>
        <w:t>35</w:t>
      </w:r>
      <w:r>
        <w:rPr>
          <w:rFonts w:ascii="Arial" w:eastAsia="Times New Roman" w:hAnsi="Arial" w:cs="Arial"/>
          <w:b/>
          <w:sz w:val="24"/>
          <w:szCs w:val="24"/>
          <w:lang w:eastAsia="es-ES"/>
        </w:rPr>
        <w:t xml:space="preserve">.2 </w:t>
      </w:r>
      <w:r w:rsidR="00E8254A" w:rsidRPr="00E8254A">
        <w:rPr>
          <w:rFonts w:ascii="Arial" w:eastAsia="Times New Roman" w:hAnsi="Arial" w:cs="Arial"/>
          <w:b/>
          <w:sz w:val="24"/>
          <w:szCs w:val="24"/>
          <w:lang w:eastAsia="es-ES"/>
        </w:rPr>
        <w:t xml:space="preserve">ACTUACIONES O COMPORTAMIENTOS TIPO 2. </w:t>
      </w:r>
    </w:p>
    <w:p w:rsidR="00E8254A" w:rsidRPr="00E8254A" w:rsidRDefault="00E8254A" w:rsidP="00E8254A">
      <w:pPr>
        <w:spacing w:after="0" w:line="240" w:lineRule="auto"/>
        <w:jc w:val="both"/>
        <w:rPr>
          <w:rFonts w:ascii="Arial" w:eastAsia="Times New Roman" w:hAnsi="Arial" w:cs="Arial"/>
          <w:b/>
          <w:sz w:val="24"/>
          <w:szCs w:val="24"/>
          <w:lang w:eastAsia="es-ES"/>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Las  Actuaciones o comportamientos tipo 2  tienen consecuencias en contra del bienestar común y pone en alto riesgo la integridad de las personas y el medio ambiente. Generalmente son actuaciones </w:t>
      </w:r>
      <w:r w:rsidRPr="00E8254A">
        <w:rPr>
          <w:rFonts w:ascii="Arial" w:eastAsia="Times New Roman" w:hAnsi="Arial" w:cs="Arial"/>
          <w:b/>
          <w:bCs/>
          <w:sz w:val="24"/>
          <w:szCs w:val="24"/>
          <w:lang w:eastAsia="es-ES"/>
        </w:rPr>
        <w:t>de agresión escolar</w:t>
      </w:r>
      <w:r w:rsidRPr="00E8254A">
        <w:rPr>
          <w:rFonts w:ascii="Arial" w:eastAsia="Times New Roman" w:hAnsi="Arial" w:cs="Arial"/>
          <w:sz w:val="24"/>
          <w:szCs w:val="24"/>
          <w:lang w:eastAsia="es-ES"/>
        </w:rPr>
        <w:t xml:space="preserve">, acoso escolar (bullying) y ciberacoso (Ciberbullying), que no revistan las características de la comisión de un delito. </w:t>
      </w: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No constituyen delitos sancionados por la ley penal,  sin embargo deben cumplir con una o ambas de las siguientes características: </w:t>
      </w:r>
    </w:p>
    <w:p w:rsidR="00E8254A" w:rsidRPr="00E8254A" w:rsidRDefault="00E8254A" w:rsidP="00E8254A">
      <w:pPr>
        <w:numPr>
          <w:ilvl w:val="0"/>
          <w:numId w:val="88"/>
        </w:numPr>
        <w:spacing w:after="0" w:line="259" w:lineRule="auto"/>
        <w:rPr>
          <w:rFonts w:ascii="Arial" w:eastAsia="Arial" w:hAnsi="Arial" w:cs="Arial"/>
          <w:color w:val="000000"/>
          <w:sz w:val="24"/>
          <w:szCs w:val="24"/>
        </w:rPr>
      </w:pPr>
      <w:r w:rsidRPr="00E8254A">
        <w:rPr>
          <w:rFonts w:ascii="Arial" w:eastAsia="Arial" w:hAnsi="Arial" w:cs="Arial"/>
          <w:color w:val="000000"/>
          <w:sz w:val="24"/>
          <w:szCs w:val="24"/>
        </w:rPr>
        <w:t xml:space="preserve">Ser </w:t>
      </w:r>
      <w:r w:rsidRPr="00E8254A">
        <w:rPr>
          <w:rFonts w:ascii="Arial" w:eastAsia="Arial" w:hAnsi="Arial" w:cs="Arial"/>
          <w:color w:val="000000"/>
          <w:sz w:val="24"/>
          <w:szCs w:val="24"/>
        </w:rPr>
        <w:tab/>
        <w:t xml:space="preserve">reiterativas </w:t>
      </w:r>
      <w:r w:rsidRPr="00E8254A">
        <w:rPr>
          <w:rFonts w:ascii="Arial" w:eastAsia="Arial" w:hAnsi="Arial" w:cs="Arial"/>
          <w:color w:val="000000"/>
          <w:sz w:val="24"/>
          <w:szCs w:val="24"/>
        </w:rPr>
        <w:tab/>
        <w:t xml:space="preserve">o </w:t>
      </w:r>
      <w:r w:rsidRPr="00E8254A">
        <w:rPr>
          <w:rFonts w:ascii="Arial" w:eastAsia="Arial" w:hAnsi="Arial" w:cs="Arial"/>
          <w:color w:val="000000"/>
          <w:sz w:val="24"/>
          <w:szCs w:val="24"/>
        </w:rPr>
        <w:tab/>
        <w:t xml:space="preserve">presentarse </w:t>
      </w:r>
      <w:r w:rsidRPr="00E8254A">
        <w:rPr>
          <w:rFonts w:ascii="Arial" w:eastAsia="Arial" w:hAnsi="Arial" w:cs="Arial"/>
          <w:color w:val="000000"/>
          <w:sz w:val="24"/>
          <w:szCs w:val="24"/>
        </w:rPr>
        <w:tab/>
        <w:t xml:space="preserve">de </w:t>
      </w:r>
      <w:r w:rsidRPr="00E8254A">
        <w:rPr>
          <w:rFonts w:ascii="Arial" w:eastAsia="Arial" w:hAnsi="Arial" w:cs="Arial"/>
          <w:color w:val="000000"/>
          <w:sz w:val="24"/>
          <w:szCs w:val="24"/>
        </w:rPr>
        <w:tab/>
        <w:t xml:space="preserve">manera sistemática. </w:t>
      </w:r>
    </w:p>
    <w:p w:rsidR="00E8254A" w:rsidRPr="00E8254A" w:rsidRDefault="00E8254A" w:rsidP="00E8254A">
      <w:pPr>
        <w:numPr>
          <w:ilvl w:val="0"/>
          <w:numId w:val="88"/>
        </w:numPr>
        <w:spacing w:after="0" w:line="259" w:lineRule="auto"/>
        <w:rPr>
          <w:rFonts w:ascii="Arial" w:eastAsia="Arial" w:hAnsi="Arial" w:cs="Arial"/>
          <w:color w:val="000000"/>
          <w:sz w:val="24"/>
          <w:szCs w:val="24"/>
        </w:rPr>
      </w:pPr>
      <w:r w:rsidRPr="00E8254A">
        <w:rPr>
          <w:rFonts w:ascii="Arial" w:eastAsia="Arial" w:hAnsi="Arial" w:cs="Arial"/>
          <w:color w:val="000000"/>
          <w:sz w:val="24"/>
          <w:szCs w:val="24"/>
        </w:rPr>
        <w:t xml:space="preserve">Que  causen daños al cuerpo o a la salud, sin que esto genere incapacidad alguna para cualquiera de los involucrados.   </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3E09F2" w:rsidP="00E8254A">
      <w:pPr>
        <w:spacing w:after="0" w:line="240" w:lineRule="auto"/>
        <w:rPr>
          <w:rFonts w:ascii="Arial" w:eastAsia="Times New Roman" w:hAnsi="Arial" w:cs="Arial"/>
          <w:b/>
          <w:i/>
          <w:sz w:val="24"/>
          <w:szCs w:val="24"/>
          <w:lang w:eastAsia="es-ES"/>
        </w:rPr>
      </w:pPr>
      <w:r>
        <w:rPr>
          <w:rFonts w:ascii="Arial" w:eastAsia="Times New Roman" w:hAnsi="Arial" w:cs="Arial"/>
          <w:b/>
          <w:i/>
          <w:sz w:val="24"/>
          <w:szCs w:val="24"/>
          <w:lang w:eastAsia="es-ES"/>
        </w:rPr>
        <w:t>7.3.</w:t>
      </w:r>
      <w:r w:rsidR="000E4265">
        <w:rPr>
          <w:rFonts w:ascii="Arial" w:eastAsia="Times New Roman" w:hAnsi="Arial" w:cs="Arial"/>
          <w:b/>
          <w:i/>
          <w:sz w:val="24"/>
          <w:szCs w:val="24"/>
          <w:lang w:eastAsia="es-ES"/>
        </w:rPr>
        <w:t xml:space="preserve">35 </w:t>
      </w:r>
      <w:r>
        <w:rPr>
          <w:rFonts w:ascii="Arial" w:eastAsia="Times New Roman" w:hAnsi="Arial" w:cs="Arial"/>
          <w:b/>
          <w:i/>
          <w:sz w:val="24"/>
          <w:szCs w:val="24"/>
          <w:lang w:eastAsia="es-ES"/>
        </w:rPr>
        <w:t xml:space="preserve">.3 </w:t>
      </w:r>
      <w:r w:rsidR="00E8254A" w:rsidRPr="00E8254A">
        <w:rPr>
          <w:rFonts w:ascii="Arial" w:eastAsia="Times New Roman" w:hAnsi="Arial" w:cs="Arial"/>
          <w:b/>
          <w:i/>
          <w:sz w:val="24"/>
          <w:szCs w:val="24"/>
          <w:lang w:eastAsia="es-ES"/>
        </w:rPr>
        <w:t>ACTUACIONES  O COMPORTAMIENTOS TIPO 3.</w:t>
      </w:r>
    </w:p>
    <w:p w:rsidR="00E8254A" w:rsidRPr="00E8254A" w:rsidRDefault="00E8254A" w:rsidP="00E8254A">
      <w:pPr>
        <w:spacing w:after="0" w:line="240" w:lineRule="auto"/>
        <w:rPr>
          <w:rFonts w:ascii="Arial" w:eastAsia="Times New Roman" w:hAnsi="Arial" w:cs="Arial"/>
          <w:b/>
          <w:sz w:val="24"/>
          <w:szCs w:val="24"/>
          <w:lang w:eastAsia="es-ES"/>
        </w:rPr>
      </w:pPr>
    </w:p>
    <w:p w:rsidR="00E8254A" w:rsidRPr="00E8254A" w:rsidRDefault="00E8254A" w:rsidP="00E8254A">
      <w:pPr>
        <w:autoSpaceDE w:val="0"/>
        <w:autoSpaceDN w:val="0"/>
        <w:adjustRightInd w:val="0"/>
        <w:spacing w:after="0" w:line="240" w:lineRule="auto"/>
        <w:jc w:val="both"/>
        <w:rPr>
          <w:rFonts w:ascii="Arial" w:eastAsia="Times New Roman" w:hAnsi="Arial" w:cs="Arial"/>
          <w:sz w:val="24"/>
          <w:szCs w:val="24"/>
        </w:rPr>
      </w:pPr>
      <w:r w:rsidRPr="00E8254A">
        <w:rPr>
          <w:rFonts w:ascii="Arial" w:eastAsia="Times New Roman" w:hAnsi="Arial" w:cs="Arial"/>
          <w:bCs/>
          <w:sz w:val="24"/>
          <w:szCs w:val="24"/>
        </w:rPr>
        <w:t>Situaciones de agresión escolar que sean constitutivas de presuntos delitos</w:t>
      </w:r>
      <w:r w:rsidRPr="00E8254A">
        <w:rPr>
          <w:rFonts w:ascii="Arial" w:eastAsia="Times New Roman" w:hAnsi="Arial" w:cs="Arial"/>
          <w:sz w:val="24"/>
          <w:szCs w:val="24"/>
        </w:rPr>
        <w:t xml:space="preserve">contra la libertad, integridad y formación sexual, referidos en el Título IV del Libro 11 de la Ley 599 de 2000, o cuando constituyen cualquier otro delito establecido en la ley penal colombiana vigente </w:t>
      </w:r>
    </w:p>
    <w:p w:rsidR="00E8254A" w:rsidRPr="00E8254A" w:rsidRDefault="00E8254A" w:rsidP="00E8254A">
      <w:pPr>
        <w:spacing w:after="5" w:line="248" w:lineRule="auto"/>
        <w:ind w:right="110"/>
        <w:jc w:val="both"/>
        <w:rPr>
          <w:rFonts w:ascii="Arial" w:eastAsia="Arial" w:hAnsi="Arial" w:cs="Arial"/>
          <w:color w:val="000000"/>
          <w:sz w:val="24"/>
          <w:szCs w:val="24"/>
        </w:rPr>
      </w:pPr>
      <w:r w:rsidRPr="00E8254A">
        <w:rPr>
          <w:rFonts w:ascii="Arial" w:eastAsia="Arial" w:hAnsi="Arial" w:cs="Arial"/>
          <w:color w:val="000000"/>
          <w:sz w:val="24"/>
          <w:szCs w:val="24"/>
        </w:rPr>
        <w:t xml:space="preserve">Son aquellas </w:t>
      </w:r>
      <w:r w:rsidRPr="00E8254A">
        <w:rPr>
          <w:rFonts w:ascii="Arial" w:eastAsia="Arial" w:hAnsi="Arial" w:cs="Arial"/>
          <w:b/>
          <w:color w:val="000000"/>
          <w:sz w:val="24"/>
          <w:szCs w:val="24"/>
        </w:rPr>
        <w:t>conductas o actitudes</w:t>
      </w:r>
      <w:r w:rsidRPr="00E8254A">
        <w:rPr>
          <w:rFonts w:ascii="Arial" w:eastAsia="Arial" w:hAnsi="Arial" w:cs="Arial"/>
          <w:color w:val="000000"/>
          <w:sz w:val="24"/>
          <w:szCs w:val="24"/>
        </w:rPr>
        <w:t xml:space="preserve"> que lesionan gravemente los valores individuales y colectivos de los miembros de la Institución Educativa, afectando ostensiblemente la marcha institucional por causar perjuicios físicos y/o psicológicos a los otros integrantes de la comunidad educativa, además de aquellas conductas que son consideradas delitos contra la libertad, integridad y formación sexual y otro tipo de delitos establecidos en la legislación penal colombiana.  </w:t>
      </w:r>
    </w:p>
    <w:p w:rsidR="00E8254A" w:rsidRPr="00E8254A" w:rsidRDefault="00E8254A" w:rsidP="00E8254A">
      <w:pPr>
        <w:spacing w:after="0" w:line="265" w:lineRule="auto"/>
        <w:ind w:right="6"/>
        <w:rPr>
          <w:rFonts w:ascii="Arial" w:eastAsia="Arial" w:hAnsi="Arial" w:cs="Arial"/>
          <w:b/>
          <w:color w:val="000000"/>
          <w:sz w:val="24"/>
          <w:szCs w:val="24"/>
        </w:rPr>
      </w:pPr>
    </w:p>
    <w:p w:rsidR="00E8254A" w:rsidRPr="00E8254A" w:rsidRDefault="000E4265" w:rsidP="000E4265">
      <w:pPr>
        <w:pStyle w:val="Ttulo3"/>
        <w:numPr>
          <w:ilvl w:val="0"/>
          <w:numId w:val="0"/>
        </w:numPr>
        <w:jc w:val="left"/>
        <w:rPr>
          <w:rFonts w:eastAsia="Arial"/>
          <w:color w:val="000000"/>
          <w:sz w:val="24"/>
        </w:rPr>
      </w:pPr>
      <w:bookmarkStart w:id="147" w:name="_Toc419751899"/>
      <w:r>
        <w:rPr>
          <w:rFonts w:eastAsia="Arial"/>
          <w:color w:val="000000"/>
          <w:sz w:val="24"/>
        </w:rPr>
        <w:lastRenderedPageBreak/>
        <w:t xml:space="preserve">7.3.36 </w:t>
      </w:r>
      <w:r w:rsidR="00E8254A" w:rsidRPr="003E09F2">
        <w:rPr>
          <w:rFonts w:eastAsia="Arial"/>
          <w:color w:val="000000"/>
          <w:sz w:val="24"/>
        </w:rPr>
        <w:t>REINCIDENCIAEN LA COMISION DE SITUACIONES  O ACTUACIONES.</w:t>
      </w:r>
      <w:bookmarkEnd w:id="147"/>
    </w:p>
    <w:p w:rsidR="00E8254A" w:rsidRPr="000E4265" w:rsidRDefault="00E8254A" w:rsidP="00E8254A">
      <w:pPr>
        <w:spacing w:after="0" w:line="259" w:lineRule="auto"/>
        <w:rPr>
          <w:rFonts w:ascii="Arial" w:eastAsia="Arial" w:hAnsi="Arial" w:cs="Arial"/>
          <w:color w:val="000000"/>
          <w:sz w:val="24"/>
          <w:szCs w:val="24"/>
          <w:lang w:val="es-ES"/>
        </w:rPr>
      </w:pPr>
    </w:p>
    <w:p w:rsidR="00E8254A" w:rsidRPr="00E8254A" w:rsidRDefault="00E8254A" w:rsidP="00E8254A">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Se considera como reincidencia el asumir comportamientos incorrectos continuamente, bien sea en eventos colectivos o en horas de clase.  Serán reincidentes las Conductas y actitudes acumulativas asumidas por el alumno con uno o varios profesores, en una o diferentes actividades. </w:t>
      </w:r>
    </w:p>
    <w:p w:rsidR="00E8254A" w:rsidRPr="00E8254A" w:rsidRDefault="00E8254A" w:rsidP="00E8254A">
      <w:pPr>
        <w:spacing w:after="0" w:line="240" w:lineRule="auto"/>
        <w:jc w:val="both"/>
        <w:rPr>
          <w:rFonts w:ascii="Arial" w:eastAsia="Times New Roman" w:hAnsi="Arial" w:cs="Arial"/>
          <w:b/>
          <w:sz w:val="24"/>
          <w:szCs w:val="24"/>
          <w:lang w:eastAsia="es-ES"/>
        </w:rPr>
      </w:pPr>
    </w:p>
    <w:p w:rsidR="00E8254A" w:rsidRPr="00614200" w:rsidRDefault="00614200" w:rsidP="009F0E9D">
      <w:pPr>
        <w:pStyle w:val="Ttulo2"/>
        <w:numPr>
          <w:ilvl w:val="0"/>
          <w:numId w:val="0"/>
        </w:numPr>
        <w:ind w:left="576" w:hanging="576"/>
        <w:rPr>
          <w:sz w:val="24"/>
        </w:rPr>
      </w:pPr>
      <w:bookmarkStart w:id="148" w:name="_Toc419751900"/>
      <w:r>
        <w:rPr>
          <w:b w:val="0"/>
          <w:sz w:val="24"/>
        </w:rPr>
        <w:t xml:space="preserve">7.4 </w:t>
      </w:r>
      <w:r w:rsidR="00E8254A" w:rsidRPr="00614200">
        <w:rPr>
          <w:sz w:val="24"/>
        </w:rPr>
        <w:t>CLASIFICACIÓN DE LAS ACTUACIONES O SITUACIONES DE CONVIVENCIA</w:t>
      </w:r>
      <w:bookmarkEnd w:id="148"/>
    </w:p>
    <w:p w:rsidR="00E8254A" w:rsidRPr="00614200" w:rsidRDefault="00E8254A" w:rsidP="00614200">
      <w:pPr>
        <w:spacing w:after="0" w:line="240" w:lineRule="auto"/>
        <w:rPr>
          <w:rFonts w:ascii="Arial" w:eastAsia="Times New Roman" w:hAnsi="Arial" w:cs="Arial"/>
          <w:b/>
          <w:sz w:val="24"/>
          <w:szCs w:val="24"/>
          <w:lang w:eastAsia="es-ES"/>
        </w:rPr>
      </w:pPr>
    </w:p>
    <w:p w:rsidR="00E8254A" w:rsidRPr="00614200" w:rsidRDefault="00614200" w:rsidP="00614200">
      <w:pPr>
        <w:pStyle w:val="Ttulo3"/>
        <w:numPr>
          <w:ilvl w:val="0"/>
          <w:numId w:val="0"/>
        </w:numPr>
        <w:jc w:val="left"/>
        <w:rPr>
          <w:sz w:val="24"/>
        </w:rPr>
      </w:pPr>
      <w:bookmarkStart w:id="149" w:name="_Toc419751901"/>
      <w:r w:rsidRPr="00614200">
        <w:rPr>
          <w:sz w:val="24"/>
        </w:rPr>
        <w:t xml:space="preserve">7.4.1 </w:t>
      </w:r>
      <w:r w:rsidR="00E8254A" w:rsidRPr="00614200">
        <w:rPr>
          <w:sz w:val="24"/>
        </w:rPr>
        <w:t>ACTUACIONES O COMPORTAMIENTOS TIPO 1.</w:t>
      </w:r>
      <w:bookmarkEnd w:id="149"/>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Las actuaciones o comportamiento tipo 1 son:</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Llegar a la portería después de la hora de inicio de la jornada académica en la institución. </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Llegar impuntual a las clases y demás actividades programadas por la institución.</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Presentarse sin los materiales requeridos para las actividades pedagógicas (cuadernos, lápiz, borrador, sacapuntas, libros, otros materiales solicitados con anticipación por el educador).</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Salirse del salón sin autorización de un educador.</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Utilizar el teléfono público de la institución sin autorización de un educador o del coordinador en horas de clase.</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Desacato a los reglamentos de servicio social, jornada complementaria, restaurante escolar, biblioteca, tienda escolar, gimnasio, laboratorios, sala de informática, auditorio, ludoteca y otras actividades lúdicas. </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Comprar cualquier tipo de alimento por fuera de la institución, o en la tienda escolar mientras se está en clase o eventos académicos especiales.</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portar el Manual para la Convivencia Institucional una vez sea entregado.</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Llamar por sobrenombres o apodos  degradantes  a los compañeros o educadores e integrante de la comunidad educativa.</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Hacer comentarios acerca del nombre, vestuario, actitud o aptitud de un integrante de la comunidad educativa que inciten a la burla.</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Tratar de forma descortés a los integrantes y visitantes de la institución.</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Interrumpir la explicación de un tema en la clase o de una actividad cívica, cultural o religiosa con comentarios en tono de voz fuerte, chistes, intercambio de mensajes escritos o verbales, gritos o desplazamientos del puesto sin causa justificada.</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Jugar, caminar y pararse en los corredores y ventanas durante las clases de otros grupos.</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Ingresar a las aulas de clase en horas de descanso sin autorización.</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Ingresar a la sala de educadores, sin previa autorización.</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Consumir alimentos en clase, a no ser que sea una actividad orientada por un educador.</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Masticar chicle en la institución.</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Correr,  cambiar de puesto, hablar, comer o jugar durante una formación en la institución.</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Deslizarse por las escaleras  y pasamanos.</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Sentarse en las escaleras o vías de acceso  impidiendo  el paso de las demás personas.</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 venta de cualquier comestible o  artículo sin autorización del Consejo Directivo o de la Rectora.</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El uso de radios, celulares,  audífonos y juegos electrónicos, en la institución siempre y cuando no sean solicitados por un educador para una actividad pedagógica.</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Ingresar o salir de la institución por una puerta diferente a la autorizada para tales fines.</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Interrumpir con juegos y/o gritos las actividades en las que se encuentren otros integrantes de la comunidad educativa.</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Apropiarse sin autorización de los espacios físicos y recreativos en los que se encuentren otros estudiantes o demás integrantes, en desarrollo de actividades.</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Jugar y correr en la zona de evacuación de la institución.</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Arrojar basura al piso  o no depositarla en el lugar correspondiente según la clasificación.</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Negarse  a realizar el aseo del aula y de la Institución.</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Falta de cuidado en la higiene y en la presentación personal y porte del uniforme.</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Faltar a clase sin causa justificada y omitir la presentación de excusas frente a las ausencias escolares.</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 no presentación del permiso firmado por el padre de familia o acudiente y los documentos requeridos para salidas pedagógicas.</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Dejar de asistir a  las salidas pedagógicas programadas institucionalmente sin causa justificada.</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Dejar de asistir al inicio del año escolar,  de un periodo o un semestre, estando matriculado y sin ninguna justificación.</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 inasistencia a eventos institucionales deportivos, culturales, académicos y democráticos sin razón  alguna.</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Negarse a informar oportunamente al acudiente sobre las citaciones o reuniones que se le requieran.</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Dirigirse al restaurante escolar en desorden y sin la debida precaución.</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Utilizar los espacios físicos y los materiales de la institución, sin la debida autorización de un educador o del personal encargado.</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Aprovechar la hora del restaurante escolar o de educación física para salir de la institución o de la actividad, a realizar compras, visitas, llamadas telefónicas o juegos. </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Hacer bromas de mal gusto en cualquier espacio de la institución.</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Mojarse caprichosamente con la lluvia o mojar a otros en juegos.</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Hacer aseo antes de tocar el timbre.</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Bajarse o bajarle la sudadera a los compañeros, así sea para sentarse. </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Decir mentiras que afectan la convivencia y obstaculicen los procesos disciplinarios.</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Cualquier estrategia que se utilice para observar las partes íntimas de cualquier integrante de la comunidad educativa y exhibirlas públicamente.</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Involucrar a cualquier persona en comentarios de mal gusto, chismes o enredar situaciones para provocar disgustos y malos entendidos.</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El fraude o copia en las tareas, evaluaciones, planillas de calificaciones y control de asistencia.</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Posesión y distribución de material pornográfico.</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Participar directamente en escándalos públicos,  con  el uniforme de la institución.</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Lanzar objetos o basura a cualquier persona que se encuentre en la institución o en sus alrededores.</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Dañar, alterar y / o no proteger los símbolos patrios y / o de la institución.</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Dañar avisos, carteles, carteleras, mensajes o informes fijados en la institución.</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Utilizar huevos, harina, detergentes y similares, para lanzarlos a sus compañeros y/o a cualquier persona de la comunidad educativa; en la celebración de algún tipo de actividad, en la institución o en sus alrededores.</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Rayar las paredes, puertas, ventanas, bancas, pupitres y demás bienes de la institución.</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Tirar puertas, jugar en las unidades de servicio sanitario y dejar los baños sucios y rayados.</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Fumar en la institución y en los espacios periféricos a la misma.</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Todo tipo de juego brusco que ponga en riesgo la integridad física o psicológica de un integrante de la institución.</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Montarse o colgarse de los techos, pilares, árboles, deslizarse por los muros y escaleras, aros, puertas, muros o sitios donde se ponga en riesgo su integridad física y de la institución.</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Sacar mobiliario y material de los diferentes espacios para otro  lugar sin autorización.</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Atentar contra los objetos personales,  útiles escolares y el uniforme con el ánimo de causar daño</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Tomar fotos, videos a cualquier persona de la institución sin autorización o para causar perjuicio.</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Atentar contra la preservación del ambiente, la fauna y la flora  y el uso racional de los servicios públicos.</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Destruir o deteriorar premeditadamente muebles, enseres y materiales didácticos de la institución.</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Hurtar bienes pertenecientes a cualquier persona que se encuentre en la institución.</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Portar o usar en deterioro del bien común encendedores, juegos u objetos cortopunzantes.</w:t>
      </w:r>
    </w:p>
    <w:p w:rsidR="00E8254A" w:rsidRPr="00E8254A" w:rsidRDefault="00E8254A" w:rsidP="00E8254A">
      <w:pPr>
        <w:numPr>
          <w:ilvl w:val="0"/>
          <w:numId w:val="9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Utilizar palabras o actitudes discriminatorias en razón de género, raza, política , religión</w:t>
      </w:r>
    </w:p>
    <w:p w:rsidR="00614200" w:rsidRPr="00614200" w:rsidRDefault="00614200" w:rsidP="00E8254A">
      <w:pPr>
        <w:spacing w:after="0" w:line="240" w:lineRule="auto"/>
        <w:jc w:val="both"/>
        <w:rPr>
          <w:rFonts w:ascii="Arial" w:eastAsia="Calibri" w:hAnsi="Arial" w:cs="Arial"/>
          <w:b/>
          <w:bCs/>
          <w:sz w:val="24"/>
          <w:szCs w:val="24"/>
          <w:u w:val="single"/>
          <w:lang w:val="es-ES"/>
        </w:rPr>
      </w:pPr>
    </w:p>
    <w:p w:rsidR="00E8254A" w:rsidRPr="00614200" w:rsidRDefault="00614200" w:rsidP="00614200">
      <w:pPr>
        <w:pStyle w:val="Ttulo3"/>
        <w:numPr>
          <w:ilvl w:val="0"/>
          <w:numId w:val="0"/>
        </w:numPr>
        <w:jc w:val="left"/>
        <w:rPr>
          <w:sz w:val="24"/>
        </w:rPr>
      </w:pPr>
      <w:bookmarkStart w:id="150" w:name="_Toc419751902"/>
      <w:r w:rsidRPr="00614200">
        <w:rPr>
          <w:rFonts w:eastAsia="Calibri"/>
          <w:bCs w:val="0"/>
          <w:sz w:val="24"/>
          <w:u w:val="single"/>
        </w:rPr>
        <w:lastRenderedPageBreak/>
        <w:t xml:space="preserve">7.4.2 </w:t>
      </w:r>
      <w:r w:rsidR="00E8254A" w:rsidRPr="00614200">
        <w:rPr>
          <w:sz w:val="24"/>
        </w:rPr>
        <w:t>LAS  ACTUACIONES O COMPORTAMIENTOS TIPO 2</w:t>
      </w:r>
      <w:bookmarkEnd w:id="150"/>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Las situaciones de tipo 2  pueden ser   son:</w:t>
      </w:r>
    </w:p>
    <w:p w:rsidR="00E8254A" w:rsidRPr="00E8254A" w:rsidRDefault="00E8254A" w:rsidP="00E8254A">
      <w:pPr>
        <w:numPr>
          <w:ilvl w:val="0"/>
          <w:numId w:val="89"/>
        </w:numPr>
        <w:spacing w:after="3" w:line="259" w:lineRule="auto"/>
        <w:ind w:left="77" w:right="10" w:hanging="706"/>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Realizar agresiones verbales, físicas, gestuales, relacionales o electrónicas a cualquier miembro de la comunidad educativa o a cualquier persona perteneciente al entorno escolar. Irrespetar la individualidad de miembros de la comunidad educativa, mediante el uso de vocabulario ofensivo, burlas, apodos, silbidos, remedos,  comentarios ofensivos y discriminatorios, o de cualquier otra forma y usando cualquier medio para ello.  </w:t>
      </w:r>
    </w:p>
    <w:p w:rsidR="00E8254A" w:rsidRPr="00E8254A" w:rsidRDefault="00E8254A" w:rsidP="00E8254A">
      <w:pPr>
        <w:numPr>
          <w:ilvl w:val="0"/>
          <w:numId w:val="89"/>
        </w:numPr>
        <w:spacing w:after="3" w:line="259" w:lineRule="auto"/>
        <w:ind w:left="77" w:right="10" w:hanging="706"/>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Esconder o arrojar las maletas, morrales y objetos personales de sus compañeros de manera sistemática. </w:t>
      </w:r>
    </w:p>
    <w:p w:rsidR="00E8254A" w:rsidRPr="00E8254A" w:rsidRDefault="00E8254A" w:rsidP="00E8254A">
      <w:pPr>
        <w:numPr>
          <w:ilvl w:val="0"/>
          <w:numId w:val="89"/>
        </w:numPr>
        <w:spacing w:after="3" w:line="259" w:lineRule="auto"/>
        <w:ind w:left="77" w:hanging="706"/>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Atentar contra la honra y el buen nombre de cualquier integrante </w:t>
      </w:r>
      <w:r w:rsidRPr="00E8254A">
        <w:rPr>
          <w:rFonts w:ascii="Arial" w:eastAsia="Times New Roman" w:hAnsi="Arial" w:cs="Arial"/>
          <w:sz w:val="24"/>
          <w:szCs w:val="24"/>
          <w:lang w:eastAsia="es-ES"/>
        </w:rPr>
        <w:tab/>
        <w:t xml:space="preserve">de  la  comunidad educativa, difundiendo comentarios o mensajes en medios electrónicos, impresos o verbales. </w:t>
      </w:r>
    </w:p>
    <w:p w:rsidR="00E8254A" w:rsidRPr="00E8254A" w:rsidRDefault="00E8254A" w:rsidP="00614200">
      <w:pPr>
        <w:numPr>
          <w:ilvl w:val="0"/>
          <w:numId w:val="89"/>
        </w:numPr>
        <w:spacing w:after="3" w:line="259" w:lineRule="auto"/>
        <w:ind w:left="-426" w:right="10" w:hanging="706"/>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Asumir comportamientos de acoso, ciberacoso,  burla, desprecio y humillación hacia compañeros con dificultades en el aprendizaje, en el lenguaje, o con algún tipo de discapacidad física o también hacia otros compañeros con capacidades sobresalientes o especiales. </w:t>
      </w:r>
    </w:p>
    <w:p w:rsidR="00E8254A" w:rsidRPr="00E8254A" w:rsidRDefault="00E8254A" w:rsidP="00E8254A">
      <w:pPr>
        <w:numPr>
          <w:ilvl w:val="0"/>
          <w:numId w:val="89"/>
        </w:numPr>
        <w:spacing w:after="3" w:line="259" w:lineRule="auto"/>
        <w:ind w:left="77" w:right="10" w:hanging="706"/>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Actuar verbalmente de forma agresiva frente a las  observaciones, orientaciones y/o recomendaciones de docentes y directivos docentes y personal administrativo o de apoyo  de la institución. </w:t>
      </w:r>
    </w:p>
    <w:p w:rsidR="00E8254A" w:rsidRPr="00E8254A" w:rsidRDefault="00E8254A" w:rsidP="00E8254A">
      <w:pPr>
        <w:numPr>
          <w:ilvl w:val="0"/>
          <w:numId w:val="89"/>
        </w:numPr>
        <w:spacing w:after="3" w:line="259" w:lineRule="auto"/>
        <w:ind w:left="77" w:right="10" w:hanging="706"/>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Inducir, presionar, acosar,  manipular u obligar a otras personas a realizar actos que constituyan una infracción de los deberes institucionales. </w:t>
      </w:r>
    </w:p>
    <w:p w:rsidR="00E8254A" w:rsidRPr="00E8254A" w:rsidRDefault="00E8254A" w:rsidP="00E8254A">
      <w:pPr>
        <w:numPr>
          <w:ilvl w:val="0"/>
          <w:numId w:val="89"/>
        </w:numPr>
        <w:spacing w:after="3" w:line="259" w:lineRule="auto"/>
        <w:ind w:left="77" w:right="10" w:hanging="706"/>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Ausentarse de la institución sin previa autorización por escrito del coordinador y / o docente.</w:t>
      </w:r>
    </w:p>
    <w:p w:rsidR="00E8254A" w:rsidRPr="00E8254A" w:rsidRDefault="00E8254A" w:rsidP="00E8254A">
      <w:pPr>
        <w:numPr>
          <w:ilvl w:val="0"/>
          <w:numId w:val="89"/>
        </w:numPr>
        <w:spacing w:after="3" w:line="259" w:lineRule="auto"/>
        <w:ind w:left="77" w:right="10" w:hanging="706"/>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Motivar, aplaudir o hacer corrillo a compañeros que están siendo agresivos y violentos con otras personas de la institución.</w:t>
      </w:r>
    </w:p>
    <w:p w:rsidR="00E8254A" w:rsidRPr="00E8254A" w:rsidRDefault="00E8254A" w:rsidP="00E8254A">
      <w:pPr>
        <w:numPr>
          <w:ilvl w:val="0"/>
          <w:numId w:val="89"/>
        </w:numPr>
        <w:spacing w:after="3" w:line="259" w:lineRule="auto"/>
        <w:ind w:left="77" w:right="10" w:hanging="706"/>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Acoso por homofobia o basado en actitudes sexistas.</w:t>
      </w:r>
    </w:p>
    <w:p w:rsidR="00E8254A" w:rsidRPr="00E8254A" w:rsidRDefault="00E8254A" w:rsidP="00E8254A">
      <w:pPr>
        <w:numPr>
          <w:ilvl w:val="0"/>
          <w:numId w:val="89"/>
        </w:numPr>
        <w:spacing w:after="3" w:line="259" w:lineRule="auto"/>
        <w:ind w:left="77" w:right="10" w:hanging="706"/>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Agresión verbal y  física que genere daños e incapacidades hasta por tres días. </w:t>
      </w:r>
    </w:p>
    <w:p w:rsidR="00E8254A" w:rsidRPr="00E8254A" w:rsidRDefault="00E8254A" w:rsidP="00E8254A">
      <w:pPr>
        <w:numPr>
          <w:ilvl w:val="0"/>
          <w:numId w:val="89"/>
        </w:numPr>
        <w:spacing w:after="3" w:line="259" w:lineRule="auto"/>
        <w:ind w:left="77" w:right="10" w:hanging="706"/>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Promoción e instalación de juegos de azar que incentiven la ludopatía.</w:t>
      </w:r>
    </w:p>
    <w:p w:rsidR="00E8254A" w:rsidRPr="00E8254A" w:rsidRDefault="00E8254A" w:rsidP="00E8254A">
      <w:pPr>
        <w:numPr>
          <w:ilvl w:val="0"/>
          <w:numId w:val="89"/>
        </w:numPr>
        <w:spacing w:after="3" w:line="259" w:lineRule="auto"/>
        <w:ind w:left="77" w:right="10" w:hanging="706"/>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Inducir a cualquier miembro de la comunidad educativa a prácticas pornográficas.  </w:t>
      </w:r>
    </w:p>
    <w:p w:rsidR="00E8254A" w:rsidRPr="00E8254A" w:rsidRDefault="00E8254A" w:rsidP="00E8254A">
      <w:pPr>
        <w:numPr>
          <w:ilvl w:val="0"/>
          <w:numId w:val="89"/>
        </w:numPr>
        <w:spacing w:after="3" w:line="259" w:lineRule="auto"/>
        <w:ind w:left="77" w:right="1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Dañar de manera intencional cualquier implemento o espacio de la planta física  de la institución o la comunidad. </w:t>
      </w:r>
    </w:p>
    <w:p w:rsidR="00E8254A" w:rsidRPr="00D4435E" w:rsidRDefault="00614200" w:rsidP="00D4435E">
      <w:pPr>
        <w:pStyle w:val="Ttulo3"/>
        <w:numPr>
          <w:ilvl w:val="0"/>
          <w:numId w:val="0"/>
        </w:numPr>
        <w:jc w:val="left"/>
        <w:rPr>
          <w:sz w:val="24"/>
        </w:rPr>
      </w:pPr>
      <w:bookmarkStart w:id="151" w:name="_Toc419751903"/>
      <w:r w:rsidRPr="00D4435E">
        <w:rPr>
          <w:sz w:val="24"/>
        </w:rPr>
        <w:t xml:space="preserve">7.4.3 </w:t>
      </w:r>
      <w:r w:rsidR="00E8254A" w:rsidRPr="00D4435E">
        <w:rPr>
          <w:sz w:val="24"/>
        </w:rPr>
        <w:t>LAS  ACTUACIONES O COMPORTAMIENTOS TIPO 3</w:t>
      </w:r>
      <w:bookmarkEnd w:id="151"/>
    </w:p>
    <w:p w:rsidR="00E8254A" w:rsidRPr="00E8254A" w:rsidRDefault="00E8254A" w:rsidP="00E8254A">
      <w:pPr>
        <w:autoSpaceDE w:val="0"/>
        <w:autoSpaceDN w:val="0"/>
        <w:adjustRightInd w:val="0"/>
        <w:spacing w:after="0" w:line="240" w:lineRule="auto"/>
        <w:jc w:val="both"/>
        <w:rPr>
          <w:rFonts w:ascii="Arial" w:eastAsia="Times New Roman" w:hAnsi="Arial" w:cs="Arial"/>
          <w:sz w:val="24"/>
          <w:szCs w:val="24"/>
        </w:rPr>
      </w:pPr>
      <w:r w:rsidRPr="00E8254A">
        <w:rPr>
          <w:rFonts w:ascii="Arial" w:eastAsia="Times New Roman" w:hAnsi="Arial" w:cs="Arial"/>
          <w:bCs/>
          <w:sz w:val="24"/>
          <w:szCs w:val="24"/>
        </w:rPr>
        <w:t>Situaciones de agresión escolar que sean constitutivas de presuntos delitos</w:t>
      </w:r>
      <w:r w:rsidRPr="00E8254A">
        <w:rPr>
          <w:rFonts w:ascii="Arial" w:eastAsia="Times New Roman" w:hAnsi="Arial" w:cs="Arial"/>
          <w:sz w:val="24"/>
          <w:szCs w:val="24"/>
        </w:rPr>
        <w:t>contra la libertad, integridad y formación sexual, referidos en el Título IV del Libro 11 de la Ley 599 de 2000, o cuando constituyen cualquier otro delito establecido en la ley penal colombiana vigente y pueden ser:</w:t>
      </w:r>
    </w:p>
    <w:p w:rsidR="00E8254A" w:rsidRPr="00E8254A" w:rsidRDefault="00E8254A" w:rsidP="00E8254A">
      <w:pPr>
        <w:numPr>
          <w:ilvl w:val="0"/>
          <w:numId w:val="90"/>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Portar, comercializar, detonar explosivos o utilizar sustancias químicas dentro de la institución, sus alrededores o cualquier otro lugar donde se desarrollen actividades pedagógicas.</w:t>
      </w:r>
    </w:p>
    <w:p w:rsidR="00E8254A" w:rsidRPr="00E8254A" w:rsidRDefault="00E8254A" w:rsidP="00E8254A">
      <w:pPr>
        <w:numPr>
          <w:ilvl w:val="0"/>
          <w:numId w:val="90"/>
        </w:numPr>
        <w:spacing w:after="5" w:line="248" w:lineRule="auto"/>
        <w:ind w:right="1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Incumplir un Compromiso Especial de Matrícula, de alcance disciplinario o académico,  previamente firmado por él o ella y su acudiente. </w:t>
      </w:r>
    </w:p>
    <w:p w:rsidR="00E8254A" w:rsidRPr="00E8254A" w:rsidRDefault="00E8254A" w:rsidP="00E8254A">
      <w:pPr>
        <w:numPr>
          <w:ilvl w:val="0"/>
          <w:numId w:val="90"/>
        </w:numPr>
        <w:spacing w:after="5" w:line="248" w:lineRule="auto"/>
        <w:ind w:right="1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 xml:space="preserve">Portar, exhibir, guardar, suministrar o hacer uso de armas o elementos u objetos con los que se pueda atentar contra la integridad física de las demás personas. </w:t>
      </w:r>
    </w:p>
    <w:p w:rsidR="00E8254A" w:rsidRPr="00E8254A" w:rsidRDefault="00E8254A" w:rsidP="00E8254A">
      <w:pPr>
        <w:numPr>
          <w:ilvl w:val="0"/>
          <w:numId w:val="90"/>
        </w:numPr>
        <w:spacing w:after="5" w:line="248" w:lineRule="auto"/>
        <w:ind w:right="1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Portar, consumir o distribuir a cualquier título, bien sea gratuito u oneroso, dentro de la institución sustancias alcohólicas, alucinógenas, psicotrópicas o sustancias químicas, que causen adicción o daño a la integridad de las personas. </w:t>
      </w:r>
    </w:p>
    <w:p w:rsidR="00E8254A" w:rsidRPr="00E8254A" w:rsidRDefault="00E8254A" w:rsidP="00E8254A">
      <w:pPr>
        <w:numPr>
          <w:ilvl w:val="0"/>
          <w:numId w:val="90"/>
        </w:numPr>
        <w:spacing w:after="5" w:line="248" w:lineRule="auto"/>
        <w:ind w:right="1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Intimidar o amenazar a cualquier miembro de la comunidad educativa. </w:t>
      </w:r>
    </w:p>
    <w:p w:rsidR="00E8254A" w:rsidRPr="00E8254A" w:rsidRDefault="00E8254A" w:rsidP="00E8254A">
      <w:pPr>
        <w:numPr>
          <w:ilvl w:val="0"/>
          <w:numId w:val="90"/>
        </w:numPr>
        <w:spacing w:after="5" w:line="248" w:lineRule="auto"/>
        <w:ind w:right="1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Portar, consumir o distribuir a cualquier título bebidas alcohólicas dentro de la Institución. </w:t>
      </w:r>
    </w:p>
    <w:p w:rsidR="00E8254A" w:rsidRPr="00E8254A" w:rsidRDefault="00E8254A" w:rsidP="00E8254A">
      <w:pPr>
        <w:numPr>
          <w:ilvl w:val="0"/>
          <w:numId w:val="90"/>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Atentar contra su propia vida y/o contra la integridad de otra(s) persona(s) en la institución.</w:t>
      </w:r>
    </w:p>
    <w:p w:rsidR="00E8254A" w:rsidRPr="00E8254A" w:rsidRDefault="00E8254A" w:rsidP="00E8254A">
      <w:pPr>
        <w:numPr>
          <w:ilvl w:val="0"/>
          <w:numId w:val="90"/>
        </w:numPr>
        <w:spacing w:after="5" w:line="248" w:lineRule="auto"/>
        <w:ind w:right="1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Amenazar, intimidar o chantajear a un integrante de la comunidad educativa, bien sea directamente o a través de terceros.</w:t>
      </w:r>
    </w:p>
    <w:p w:rsidR="00E8254A" w:rsidRPr="00E8254A" w:rsidRDefault="00E8254A" w:rsidP="00E8254A">
      <w:pPr>
        <w:numPr>
          <w:ilvl w:val="0"/>
          <w:numId w:val="90"/>
        </w:numPr>
        <w:spacing w:after="5" w:line="248" w:lineRule="auto"/>
        <w:ind w:right="1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Hurtar dinero, artículos u objetos a cualquier miembro de la comunidad educativa, o a la institución. Dependiendo del daño o perjuicio se entenderá como falta de mayor entidad, para la acción de otras autoridades. </w:t>
      </w:r>
    </w:p>
    <w:p w:rsidR="00E8254A" w:rsidRPr="00E8254A" w:rsidRDefault="00E8254A" w:rsidP="00E8254A">
      <w:pPr>
        <w:numPr>
          <w:ilvl w:val="0"/>
          <w:numId w:val="90"/>
        </w:numPr>
        <w:spacing w:after="5" w:line="248" w:lineRule="auto"/>
        <w:ind w:right="1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Retener y/o secuestrar a algún miembro de la comunidad educativa. </w:t>
      </w:r>
    </w:p>
    <w:p w:rsidR="00E8254A" w:rsidRPr="00E8254A" w:rsidRDefault="00E8254A" w:rsidP="00E8254A">
      <w:pPr>
        <w:numPr>
          <w:ilvl w:val="0"/>
          <w:numId w:val="90"/>
        </w:numPr>
        <w:spacing w:after="5" w:line="248" w:lineRule="auto"/>
        <w:ind w:right="1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Extorsionar a cualquier miembro de la comunidad educativa. </w:t>
      </w:r>
    </w:p>
    <w:p w:rsidR="00E8254A" w:rsidRPr="00E8254A" w:rsidRDefault="00E8254A" w:rsidP="00E8254A">
      <w:pPr>
        <w:numPr>
          <w:ilvl w:val="0"/>
          <w:numId w:val="90"/>
        </w:numPr>
        <w:spacing w:after="5" w:line="248" w:lineRule="auto"/>
        <w:ind w:right="1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Conformar o hacer parte de pandillas o bandas en la institución, con fines delictivos o para crear un mal ambiente escolar. </w:t>
      </w:r>
    </w:p>
    <w:p w:rsidR="00E8254A" w:rsidRPr="00E8254A" w:rsidRDefault="00E8254A" w:rsidP="00E8254A">
      <w:pPr>
        <w:numPr>
          <w:ilvl w:val="0"/>
          <w:numId w:val="90"/>
        </w:numPr>
        <w:spacing w:after="5" w:line="248" w:lineRule="auto"/>
        <w:ind w:right="1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Acosar, provocar, abusar y/o violar sexualmente a cualquier miembro de la comunidad educativa. Fomentar y/o participar de cualquier actividad que afecte la integridad física y/o psicológica de los estudiantes de la institución. </w:t>
      </w:r>
    </w:p>
    <w:p w:rsidR="00E8254A" w:rsidRPr="00E8254A" w:rsidRDefault="00E8254A" w:rsidP="00E8254A">
      <w:pPr>
        <w:numPr>
          <w:ilvl w:val="0"/>
          <w:numId w:val="90"/>
        </w:numPr>
        <w:spacing w:after="5" w:line="248" w:lineRule="auto"/>
        <w:ind w:right="1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Incurrir en delitos contra la libertad, integridad y formación sexual que guarden relación con la violación, acto sexual abusivo, explotación sexual. </w:t>
      </w:r>
    </w:p>
    <w:p w:rsidR="00E8254A" w:rsidRPr="00E8254A" w:rsidRDefault="00E8254A" w:rsidP="00E8254A">
      <w:pPr>
        <w:numPr>
          <w:ilvl w:val="0"/>
          <w:numId w:val="90"/>
        </w:numPr>
        <w:spacing w:after="5" w:line="248" w:lineRule="auto"/>
        <w:ind w:right="1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Cualquier conducta tipificada como delito en el Código Penal Colombiano. </w:t>
      </w:r>
    </w:p>
    <w:p w:rsidR="00E8254A" w:rsidRPr="00E8254A" w:rsidRDefault="00E8254A" w:rsidP="00E8254A">
      <w:pPr>
        <w:numPr>
          <w:ilvl w:val="0"/>
          <w:numId w:val="90"/>
        </w:numPr>
        <w:spacing w:after="5" w:line="248" w:lineRule="auto"/>
        <w:ind w:right="1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Hurto calificado</w:t>
      </w:r>
    </w:p>
    <w:p w:rsidR="00E8254A" w:rsidRPr="00E8254A" w:rsidRDefault="00E8254A" w:rsidP="00E8254A">
      <w:pPr>
        <w:numPr>
          <w:ilvl w:val="0"/>
          <w:numId w:val="90"/>
        </w:numPr>
        <w:spacing w:after="5" w:line="248" w:lineRule="auto"/>
        <w:ind w:right="1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 trata de personas.</w:t>
      </w:r>
    </w:p>
    <w:p w:rsidR="00E8254A" w:rsidRPr="00D4435E" w:rsidRDefault="00E8254A" w:rsidP="00E8254A">
      <w:pPr>
        <w:spacing w:after="0" w:line="240" w:lineRule="auto"/>
        <w:jc w:val="both"/>
        <w:rPr>
          <w:rFonts w:ascii="Arial" w:eastAsia="Times New Roman" w:hAnsi="Arial" w:cs="Arial"/>
          <w:b/>
          <w:i/>
          <w:sz w:val="24"/>
          <w:szCs w:val="24"/>
          <w:lang w:eastAsia="es-ES"/>
        </w:rPr>
      </w:pPr>
    </w:p>
    <w:p w:rsidR="00E8254A" w:rsidRPr="00D4435E" w:rsidRDefault="00D4435E" w:rsidP="009F0E9D">
      <w:pPr>
        <w:pStyle w:val="Ttulo2"/>
        <w:numPr>
          <w:ilvl w:val="0"/>
          <w:numId w:val="0"/>
        </w:numPr>
        <w:ind w:left="576" w:hanging="576"/>
        <w:rPr>
          <w:i w:val="0"/>
          <w:sz w:val="24"/>
        </w:rPr>
      </w:pPr>
      <w:bookmarkStart w:id="152" w:name="_Toc419751904"/>
      <w:r w:rsidRPr="00D4435E">
        <w:rPr>
          <w:i w:val="0"/>
          <w:sz w:val="24"/>
        </w:rPr>
        <w:t xml:space="preserve">7.5 </w:t>
      </w:r>
      <w:r w:rsidR="00E8254A" w:rsidRPr="00D4435E">
        <w:rPr>
          <w:i w:val="0"/>
          <w:sz w:val="24"/>
        </w:rPr>
        <w:t>DEBIDO PROCESO PARA CADA UNA DE LAS SITUACIONES.</w:t>
      </w:r>
      <w:bookmarkEnd w:id="152"/>
    </w:p>
    <w:p w:rsidR="00E8254A" w:rsidRPr="00E8254A" w:rsidRDefault="00E8254A" w:rsidP="00E8254A">
      <w:pPr>
        <w:spacing w:after="0" w:line="259" w:lineRule="auto"/>
        <w:rPr>
          <w:rFonts w:ascii="Arial" w:eastAsia="Arial" w:hAnsi="Arial" w:cs="Arial"/>
          <w:sz w:val="24"/>
          <w:szCs w:val="24"/>
        </w:rPr>
      </w:pPr>
    </w:p>
    <w:p w:rsidR="00E8254A" w:rsidRPr="00E8254A" w:rsidRDefault="00E8254A" w:rsidP="00E8254A">
      <w:pPr>
        <w:spacing w:after="5" w:line="248" w:lineRule="auto"/>
        <w:ind w:left="10" w:right="10" w:hanging="10"/>
        <w:jc w:val="both"/>
        <w:rPr>
          <w:rFonts w:ascii="Arial" w:eastAsia="Arial" w:hAnsi="Arial" w:cs="Arial"/>
          <w:sz w:val="24"/>
          <w:szCs w:val="24"/>
        </w:rPr>
      </w:pPr>
      <w:r w:rsidRPr="00E8254A">
        <w:rPr>
          <w:rFonts w:ascii="Arial" w:eastAsia="Arial" w:hAnsi="Arial" w:cs="Arial"/>
          <w:sz w:val="24"/>
          <w:szCs w:val="24"/>
        </w:rPr>
        <w:t xml:space="preserve">El Debido Proceso es el conjunto de garantías que se otorgan al grupo de estudiantes en un proceso académico, disciplinario o administrativo, para que se </w:t>
      </w:r>
      <w:r w:rsidR="00D4435E" w:rsidRPr="00E8254A">
        <w:rPr>
          <w:rFonts w:ascii="Arial" w:eastAsia="Arial" w:hAnsi="Arial" w:cs="Arial"/>
          <w:sz w:val="24"/>
          <w:szCs w:val="24"/>
        </w:rPr>
        <w:t>dé</w:t>
      </w:r>
      <w:r w:rsidRPr="00E8254A">
        <w:rPr>
          <w:rFonts w:ascii="Arial" w:eastAsia="Arial" w:hAnsi="Arial" w:cs="Arial"/>
          <w:sz w:val="24"/>
          <w:szCs w:val="24"/>
        </w:rPr>
        <w:t xml:space="preserve"> cumplimiento a los objetivos y propósitos del Estado Social de Derecho, que garantiza la protección de los derechos fundamentales.  </w:t>
      </w:r>
    </w:p>
    <w:p w:rsidR="00E8254A" w:rsidRPr="00E8254A" w:rsidRDefault="00E8254A" w:rsidP="00E8254A">
      <w:pPr>
        <w:spacing w:after="0" w:line="259" w:lineRule="auto"/>
        <w:rPr>
          <w:rFonts w:ascii="Arial" w:eastAsia="Arial" w:hAnsi="Arial" w:cs="Arial"/>
          <w:sz w:val="24"/>
          <w:szCs w:val="24"/>
        </w:rPr>
      </w:pPr>
    </w:p>
    <w:p w:rsidR="00E8254A" w:rsidRPr="00E8254A" w:rsidRDefault="00E8254A" w:rsidP="00E8254A">
      <w:pPr>
        <w:spacing w:after="5" w:line="248" w:lineRule="auto"/>
        <w:ind w:left="10" w:right="10" w:hanging="10"/>
        <w:jc w:val="both"/>
        <w:rPr>
          <w:rFonts w:ascii="Arial" w:eastAsia="Arial" w:hAnsi="Arial" w:cs="Arial"/>
          <w:color w:val="FF0000"/>
          <w:sz w:val="24"/>
          <w:szCs w:val="24"/>
        </w:rPr>
      </w:pPr>
      <w:r w:rsidRPr="00E8254A">
        <w:rPr>
          <w:rFonts w:ascii="Arial" w:eastAsia="Arial" w:hAnsi="Arial" w:cs="Arial"/>
          <w:sz w:val="24"/>
          <w:szCs w:val="24"/>
        </w:rPr>
        <w:t>El Debido Proceso es un derecho constitucional que se desarrollará en nuestra institución, a partir del cumplimiento en todas las actuaciones, de los siguientes principios</w:t>
      </w:r>
      <w:r w:rsidRPr="00E8254A">
        <w:rPr>
          <w:rFonts w:ascii="Arial" w:eastAsia="Arial" w:hAnsi="Arial" w:cs="Arial"/>
          <w:color w:val="FF0000"/>
          <w:sz w:val="24"/>
          <w:szCs w:val="24"/>
        </w:rPr>
        <w:t xml:space="preserve">: </w:t>
      </w:r>
    </w:p>
    <w:p w:rsidR="00E8254A" w:rsidRPr="00E8254A" w:rsidRDefault="00E8254A" w:rsidP="00E8254A">
      <w:pPr>
        <w:spacing w:after="0" w:line="259" w:lineRule="auto"/>
        <w:rPr>
          <w:rFonts w:ascii="Arial" w:eastAsia="Arial" w:hAnsi="Arial" w:cs="Arial"/>
          <w:color w:val="FF0000"/>
          <w:sz w:val="24"/>
          <w:szCs w:val="24"/>
        </w:rPr>
      </w:pPr>
    </w:p>
    <w:p w:rsidR="00E8254A" w:rsidRPr="00E8254A" w:rsidRDefault="00E8254A" w:rsidP="00E8254A">
      <w:pPr>
        <w:numPr>
          <w:ilvl w:val="0"/>
          <w:numId w:val="91"/>
        </w:numPr>
        <w:spacing w:after="5" w:line="248" w:lineRule="auto"/>
        <w:ind w:right="10"/>
        <w:jc w:val="both"/>
        <w:rPr>
          <w:rFonts w:ascii="Arial" w:eastAsia="Arial" w:hAnsi="Arial" w:cs="Arial"/>
          <w:sz w:val="24"/>
          <w:szCs w:val="24"/>
        </w:rPr>
      </w:pPr>
      <w:r w:rsidRPr="00E8254A">
        <w:rPr>
          <w:rFonts w:ascii="Arial" w:eastAsia="Arial" w:hAnsi="Arial" w:cs="Arial"/>
          <w:b/>
          <w:sz w:val="24"/>
          <w:szCs w:val="24"/>
        </w:rPr>
        <w:t>PRINCIPIO DE LEGALIDAD:</w:t>
      </w:r>
      <w:r w:rsidRPr="00E8254A">
        <w:rPr>
          <w:rFonts w:ascii="Arial" w:eastAsia="Arial" w:hAnsi="Arial" w:cs="Arial"/>
          <w:sz w:val="24"/>
          <w:szCs w:val="24"/>
        </w:rPr>
        <w:t xml:space="preserve">   En la Institución,  un estudiante solamente podrá ser procesado conforme a una causa previa e inequívocamente establecida en el Manual de Convivencia.  En caso de que no exista la </w:t>
      </w:r>
      <w:r w:rsidRPr="00E8254A">
        <w:rPr>
          <w:rFonts w:ascii="Arial" w:eastAsia="Arial" w:hAnsi="Arial" w:cs="Arial"/>
          <w:sz w:val="24"/>
          <w:szCs w:val="24"/>
        </w:rPr>
        <w:lastRenderedPageBreak/>
        <w:t xml:space="preserve">definición típica de la supuesta transgresión realizada por el estudiante, no podrá iniciarse proceso alguno en su contra. </w:t>
      </w:r>
    </w:p>
    <w:p w:rsidR="00E8254A" w:rsidRPr="00E8254A" w:rsidRDefault="00E8254A" w:rsidP="00E8254A">
      <w:pPr>
        <w:numPr>
          <w:ilvl w:val="0"/>
          <w:numId w:val="91"/>
        </w:numPr>
        <w:spacing w:after="0" w:line="259" w:lineRule="auto"/>
        <w:jc w:val="both"/>
        <w:rPr>
          <w:rFonts w:ascii="Arial" w:eastAsia="Arial" w:hAnsi="Arial" w:cs="Arial"/>
          <w:sz w:val="24"/>
          <w:szCs w:val="24"/>
        </w:rPr>
      </w:pPr>
      <w:r w:rsidRPr="00E8254A">
        <w:rPr>
          <w:rFonts w:ascii="Arial" w:eastAsia="Arial" w:hAnsi="Arial" w:cs="Arial"/>
          <w:b/>
          <w:sz w:val="24"/>
          <w:szCs w:val="24"/>
        </w:rPr>
        <w:t xml:space="preserve">SER </w:t>
      </w:r>
      <w:r w:rsidRPr="00E8254A">
        <w:rPr>
          <w:rFonts w:ascii="Arial" w:eastAsia="Arial" w:hAnsi="Arial" w:cs="Arial"/>
          <w:b/>
          <w:sz w:val="24"/>
          <w:szCs w:val="24"/>
        </w:rPr>
        <w:tab/>
        <w:t xml:space="preserve">PROCESADO </w:t>
      </w:r>
      <w:r w:rsidRPr="00E8254A">
        <w:rPr>
          <w:rFonts w:ascii="Arial" w:eastAsia="Arial" w:hAnsi="Arial" w:cs="Arial"/>
          <w:b/>
          <w:sz w:val="24"/>
          <w:szCs w:val="24"/>
        </w:rPr>
        <w:tab/>
        <w:t xml:space="preserve">ANTE </w:t>
      </w:r>
      <w:r w:rsidRPr="00E8254A">
        <w:rPr>
          <w:rFonts w:ascii="Arial" w:eastAsia="Arial" w:hAnsi="Arial" w:cs="Arial"/>
          <w:b/>
          <w:sz w:val="24"/>
          <w:szCs w:val="24"/>
        </w:rPr>
        <w:tab/>
        <w:t xml:space="preserve">JUEZ </w:t>
      </w:r>
      <w:r w:rsidRPr="00E8254A">
        <w:rPr>
          <w:rFonts w:ascii="Arial" w:eastAsia="Arial" w:hAnsi="Arial" w:cs="Arial"/>
          <w:b/>
          <w:sz w:val="24"/>
          <w:szCs w:val="24"/>
        </w:rPr>
        <w:tab/>
        <w:t xml:space="preserve">O </w:t>
      </w:r>
      <w:r w:rsidRPr="00E8254A">
        <w:rPr>
          <w:rFonts w:ascii="Arial" w:eastAsia="Arial" w:hAnsi="Arial" w:cs="Arial"/>
          <w:b/>
          <w:sz w:val="24"/>
          <w:szCs w:val="24"/>
        </w:rPr>
        <w:tab/>
        <w:t>TRIBUNAL COMPETENTE:</w:t>
      </w:r>
      <w:r w:rsidRPr="00E8254A">
        <w:rPr>
          <w:rFonts w:ascii="Arial" w:eastAsia="Arial" w:hAnsi="Arial" w:cs="Arial"/>
          <w:sz w:val="24"/>
          <w:szCs w:val="24"/>
        </w:rPr>
        <w:t xml:space="preserve"> El estudiantado, solamente será objeto de sanciones por las instancias competentes: La Rectoría, por competencia directa y en ejecución de las decisiones que tome el Consejo Directivo. Ninguna otra instancia tiene competencia para la aplicación de sanciones en nuestro plantel.  La investigación se hará conforme a lo establecido en los Procedimientos. </w:t>
      </w:r>
    </w:p>
    <w:p w:rsidR="00E8254A" w:rsidRPr="00E8254A" w:rsidRDefault="00E8254A" w:rsidP="00E8254A">
      <w:pPr>
        <w:numPr>
          <w:ilvl w:val="0"/>
          <w:numId w:val="91"/>
        </w:numPr>
        <w:spacing w:after="5" w:line="248" w:lineRule="auto"/>
        <w:ind w:right="10"/>
        <w:jc w:val="both"/>
        <w:rPr>
          <w:rFonts w:ascii="Arial" w:eastAsia="Arial" w:hAnsi="Arial" w:cs="Arial"/>
          <w:sz w:val="24"/>
          <w:szCs w:val="24"/>
        </w:rPr>
      </w:pPr>
      <w:r w:rsidRPr="00E8254A">
        <w:rPr>
          <w:rFonts w:ascii="Arial" w:eastAsia="Arial" w:hAnsi="Arial" w:cs="Arial"/>
          <w:b/>
          <w:sz w:val="24"/>
          <w:szCs w:val="24"/>
        </w:rPr>
        <w:t>CON LA PLENITUD DE LAS FORMAS PROPIAS DE CADA JUICIO:</w:t>
      </w:r>
      <w:r w:rsidRPr="00E8254A">
        <w:rPr>
          <w:rFonts w:ascii="Arial" w:eastAsia="Arial" w:hAnsi="Arial" w:cs="Arial"/>
          <w:sz w:val="24"/>
          <w:szCs w:val="24"/>
        </w:rPr>
        <w:t xml:space="preserve"> Para dar publicidad a nuestras actuaciones, todo acto administrativo estará siempre motivado y se posibilitará el ejercicio pleno de las garantías constitucionales para que en cada etapa de un proceso, el estudiante conozca con exactitud, sus resultados y actuaciones. </w:t>
      </w:r>
    </w:p>
    <w:p w:rsidR="00E8254A" w:rsidRPr="00E8254A" w:rsidRDefault="00E8254A" w:rsidP="00E8254A">
      <w:pPr>
        <w:numPr>
          <w:ilvl w:val="0"/>
          <w:numId w:val="91"/>
        </w:numPr>
        <w:spacing w:after="5" w:line="248" w:lineRule="auto"/>
        <w:ind w:right="170"/>
        <w:jc w:val="both"/>
        <w:rPr>
          <w:rFonts w:ascii="Arial" w:eastAsia="Arial" w:hAnsi="Arial" w:cs="Arial"/>
          <w:sz w:val="24"/>
          <w:szCs w:val="24"/>
        </w:rPr>
      </w:pPr>
      <w:r w:rsidRPr="00E8254A">
        <w:rPr>
          <w:rFonts w:ascii="Arial" w:eastAsia="Arial" w:hAnsi="Arial" w:cs="Arial"/>
          <w:b/>
          <w:sz w:val="24"/>
          <w:szCs w:val="24"/>
        </w:rPr>
        <w:t>LA LEY PERMISIVA O FAVORABLE SE APLICARA DE PREFERENCIA SOBRE LA RESTRICTIVA O DESFAVORABLE:</w:t>
      </w:r>
      <w:r w:rsidRPr="00E8254A">
        <w:rPr>
          <w:rFonts w:ascii="Arial" w:eastAsia="Arial" w:hAnsi="Arial" w:cs="Arial"/>
          <w:sz w:val="24"/>
          <w:szCs w:val="24"/>
        </w:rPr>
        <w:t xml:space="preserve"> Si se presenta una confusión en las normas que rigen la convivencia en nuestro plantel, se resolverá de acuerdo con lo que sea más favorable para el   estudiante. </w:t>
      </w:r>
    </w:p>
    <w:p w:rsidR="00E8254A" w:rsidRPr="00E8254A" w:rsidRDefault="00E8254A" w:rsidP="00E8254A">
      <w:pPr>
        <w:numPr>
          <w:ilvl w:val="0"/>
          <w:numId w:val="91"/>
        </w:numPr>
        <w:spacing w:after="0" w:line="259" w:lineRule="auto"/>
        <w:jc w:val="both"/>
        <w:rPr>
          <w:rFonts w:ascii="Arial" w:eastAsia="Arial" w:hAnsi="Arial" w:cs="Arial"/>
          <w:sz w:val="24"/>
          <w:szCs w:val="24"/>
        </w:rPr>
      </w:pPr>
      <w:r w:rsidRPr="00E8254A">
        <w:rPr>
          <w:rFonts w:ascii="Arial" w:eastAsia="Arial" w:hAnsi="Arial" w:cs="Arial"/>
          <w:b/>
          <w:sz w:val="24"/>
          <w:szCs w:val="24"/>
        </w:rPr>
        <w:t xml:space="preserve">PRINCIPIO DE INOCENCIA: </w:t>
      </w:r>
      <w:r w:rsidRPr="00E8254A">
        <w:rPr>
          <w:rFonts w:ascii="Arial" w:eastAsia="Arial" w:hAnsi="Arial" w:cs="Arial"/>
          <w:sz w:val="24"/>
          <w:szCs w:val="24"/>
        </w:rPr>
        <w:t xml:space="preserve">El o la estudiante, será considerado inocente hasta el final del proceso en que esté incurso, basados en que  nadie es culpable hasta no ser vencido en juicio.  Nadie está obligado a declarar contra sí mismo.  </w:t>
      </w:r>
    </w:p>
    <w:p w:rsidR="00E8254A" w:rsidRPr="00E8254A" w:rsidRDefault="00E8254A" w:rsidP="00E8254A">
      <w:pPr>
        <w:numPr>
          <w:ilvl w:val="0"/>
          <w:numId w:val="91"/>
        </w:numPr>
        <w:spacing w:after="0" w:line="259" w:lineRule="auto"/>
        <w:jc w:val="both"/>
        <w:rPr>
          <w:rFonts w:ascii="Arial" w:eastAsia="Arial" w:hAnsi="Arial" w:cs="Arial"/>
          <w:sz w:val="24"/>
          <w:szCs w:val="24"/>
        </w:rPr>
      </w:pPr>
      <w:r w:rsidRPr="00E8254A">
        <w:rPr>
          <w:rFonts w:ascii="Arial" w:eastAsia="Arial" w:hAnsi="Arial" w:cs="Arial"/>
          <w:b/>
          <w:sz w:val="24"/>
          <w:szCs w:val="24"/>
        </w:rPr>
        <w:t xml:space="preserve">PRINCIPIO DE LA BUENA FE: </w:t>
      </w:r>
      <w:r w:rsidRPr="00E8254A">
        <w:rPr>
          <w:rFonts w:ascii="Arial" w:eastAsia="Arial" w:hAnsi="Arial" w:cs="Arial"/>
          <w:sz w:val="24"/>
          <w:szCs w:val="24"/>
        </w:rPr>
        <w:t>Se presume que toda actuación de nuestros estudiantes, es de buena fe, es decir, que actúan con honestidad, rectitud, decoro y credibilidad, aun cuando con su actuación, estén transgrediendo alguna norma.</w:t>
      </w:r>
    </w:p>
    <w:p w:rsidR="00E8254A" w:rsidRPr="00E8254A" w:rsidRDefault="00E8254A" w:rsidP="00E8254A">
      <w:pPr>
        <w:numPr>
          <w:ilvl w:val="0"/>
          <w:numId w:val="91"/>
        </w:numPr>
        <w:spacing w:after="0" w:line="259" w:lineRule="auto"/>
        <w:jc w:val="both"/>
        <w:rPr>
          <w:rFonts w:ascii="Arial" w:eastAsia="Arial" w:hAnsi="Arial" w:cs="Arial"/>
          <w:sz w:val="24"/>
          <w:szCs w:val="24"/>
        </w:rPr>
      </w:pPr>
      <w:r w:rsidRPr="00E8254A">
        <w:rPr>
          <w:rFonts w:ascii="Arial" w:eastAsia="Arial" w:hAnsi="Arial" w:cs="Arial"/>
          <w:b/>
          <w:sz w:val="24"/>
          <w:szCs w:val="24"/>
        </w:rPr>
        <w:t xml:space="preserve">DERECHO DE DEFENSA: </w:t>
      </w:r>
      <w:r w:rsidRPr="00E8254A">
        <w:rPr>
          <w:rFonts w:ascii="Arial" w:eastAsia="Arial" w:hAnsi="Arial" w:cs="Arial"/>
          <w:sz w:val="24"/>
          <w:szCs w:val="24"/>
        </w:rPr>
        <w:t>Todo estudiante de nuestra institución, tiene derecho a ejercer su defensa, partiendo de que  la sola comprobación objetiva de una conducta ilícita suya, no es prueba suficiente para condenarlo, pues deben verificarse otras  circunstancias que podrían eximirlo de su responsabilidad o atenuar la misma.</w:t>
      </w:r>
    </w:p>
    <w:p w:rsidR="00E8254A" w:rsidRPr="00E8254A" w:rsidRDefault="00E8254A" w:rsidP="00E8254A">
      <w:pPr>
        <w:numPr>
          <w:ilvl w:val="0"/>
          <w:numId w:val="91"/>
        </w:numPr>
        <w:spacing w:after="0" w:line="259" w:lineRule="auto"/>
        <w:jc w:val="both"/>
        <w:rPr>
          <w:rFonts w:ascii="Arial" w:eastAsia="Arial" w:hAnsi="Arial" w:cs="Arial"/>
          <w:sz w:val="24"/>
          <w:szCs w:val="24"/>
        </w:rPr>
      </w:pPr>
      <w:r w:rsidRPr="00E8254A">
        <w:rPr>
          <w:rFonts w:ascii="Arial" w:eastAsia="Arial" w:hAnsi="Arial" w:cs="Arial"/>
          <w:b/>
          <w:sz w:val="24"/>
          <w:szCs w:val="24"/>
        </w:rPr>
        <w:t xml:space="preserve">DERECHO DE REPRESENTACION: </w:t>
      </w:r>
      <w:r w:rsidRPr="00E8254A">
        <w:rPr>
          <w:rFonts w:ascii="Arial" w:eastAsia="Arial" w:hAnsi="Arial" w:cs="Arial"/>
          <w:sz w:val="24"/>
          <w:szCs w:val="24"/>
        </w:rPr>
        <w:t xml:space="preserve">En todo proceso disciplinario o académico, el padre o la madre de familia  por disposición legal es el Representante del estudiante  el Personero Estudiantil en cumplimiento de sus funciones está obligado a representarlo si aquel no la ejerciera.  Sin representación del menor, no podrá iniciarse ni desarrollarse proceso disciplinario alguno en nuestro plantel.  La institución podrá iniciar acciones ante la Defensoría del Menor, para buscar el restablecimiento de los derechos del menor, vulnerados por la desatención que muestren sus representantes frente a los llamados que les haga la institución, para representar a su hijo en algún proceso en el colegio. En todo caso, si pasados </w:t>
      </w:r>
      <w:r w:rsidRPr="00E8254A">
        <w:rPr>
          <w:rFonts w:ascii="Arial" w:eastAsia="Arial" w:hAnsi="Arial" w:cs="Arial"/>
          <w:b/>
          <w:sz w:val="24"/>
          <w:szCs w:val="24"/>
        </w:rPr>
        <w:t>TRES DIAS</w:t>
      </w:r>
      <w:r w:rsidRPr="00E8254A">
        <w:rPr>
          <w:rFonts w:ascii="Arial" w:eastAsia="Arial" w:hAnsi="Arial" w:cs="Arial"/>
          <w:sz w:val="24"/>
          <w:szCs w:val="24"/>
        </w:rPr>
        <w:t xml:space="preserve">, desde la segunda notificación que se le haga a un padre de familia para que represente a su hijo en un proceso en la </w:t>
      </w:r>
      <w:r w:rsidRPr="00E8254A">
        <w:rPr>
          <w:rFonts w:ascii="Arial" w:eastAsia="Arial" w:hAnsi="Arial" w:cs="Arial"/>
          <w:sz w:val="24"/>
          <w:szCs w:val="24"/>
        </w:rPr>
        <w:lastRenderedPageBreak/>
        <w:t xml:space="preserve">institución, de oficio se llamará al </w:t>
      </w:r>
      <w:r w:rsidRPr="00E8254A">
        <w:rPr>
          <w:rFonts w:ascii="Arial" w:eastAsia="Arial" w:hAnsi="Arial" w:cs="Arial"/>
          <w:b/>
          <w:sz w:val="24"/>
          <w:szCs w:val="24"/>
        </w:rPr>
        <w:t>PERSONERO  ESCOLAR</w:t>
      </w:r>
      <w:r w:rsidRPr="00E8254A">
        <w:rPr>
          <w:rFonts w:ascii="Arial" w:eastAsia="Arial" w:hAnsi="Arial" w:cs="Arial"/>
          <w:sz w:val="24"/>
          <w:szCs w:val="24"/>
        </w:rPr>
        <w:t xml:space="preserve"> para que ejerza su representación.  </w:t>
      </w:r>
    </w:p>
    <w:p w:rsidR="00E8254A" w:rsidRPr="00E8254A" w:rsidRDefault="00E8254A" w:rsidP="00E8254A">
      <w:pPr>
        <w:numPr>
          <w:ilvl w:val="0"/>
          <w:numId w:val="91"/>
        </w:numPr>
        <w:spacing w:after="5" w:line="248" w:lineRule="auto"/>
        <w:ind w:right="10"/>
        <w:jc w:val="both"/>
        <w:rPr>
          <w:rFonts w:ascii="Arial" w:eastAsia="Arial" w:hAnsi="Arial" w:cs="Arial"/>
          <w:sz w:val="24"/>
          <w:szCs w:val="24"/>
        </w:rPr>
      </w:pPr>
      <w:r w:rsidRPr="00E8254A">
        <w:rPr>
          <w:rFonts w:ascii="Arial" w:eastAsia="Arial" w:hAnsi="Arial" w:cs="Arial"/>
          <w:b/>
          <w:sz w:val="24"/>
          <w:szCs w:val="24"/>
        </w:rPr>
        <w:t>PRESENTACION DE PRUEBAS:</w:t>
      </w:r>
      <w:r w:rsidRPr="00E8254A">
        <w:rPr>
          <w:rFonts w:ascii="Arial" w:eastAsia="Arial" w:hAnsi="Arial" w:cs="Arial"/>
          <w:sz w:val="24"/>
          <w:szCs w:val="24"/>
        </w:rPr>
        <w:t xml:space="preserve"> El o la </w:t>
      </w:r>
      <w:r w:rsidR="00D4435E" w:rsidRPr="00E8254A">
        <w:rPr>
          <w:rFonts w:ascii="Arial" w:eastAsia="Arial" w:hAnsi="Arial" w:cs="Arial"/>
          <w:sz w:val="24"/>
          <w:szCs w:val="24"/>
        </w:rPr>
        <w:t>estudiante, puede</w:t>
      </w:r>
      <w:r w:rsidRPr="00E8254A">
        <w:rPr>
          <w:rFonts w:ascii="Arial" w:eastAsia="Arial" w:hAnsi="Arial" w:cs="Arial"/>
          <w:sz w:val="24"/>
          <w:szCs w:val="24"/>
        </w:rPr>
        <w:t xml:space="preserve"> controvertir las pruebas que se presenten desde el comienzo de un proceso en el que esté incurso, aportar otras y solicitar las que considere pertinentes.  </w:t>
      </w:r>
    </w:p>
    <w:p w:rsidR="00E8254A" w:rsidRPr="00E8254A" w:rsidRDefault="00E8254A" w:rsidP="00E8254A">
      <w:pPr>
        <w:numPr>
          <w:ilvl w:val="0"/>
          <w:numId w:val="91"/>
        </w:numPr>
        <w:spacing w:after="5" w:line="248" w:lineRule="auto"/>
        <w:ind w:right="10"/>
        <w:jc w:val="both"/>
        <w:rPr>
          <w:rFonts w:ascii="Arial" w:eastAsia="Arial" w:hAnsi="Arial" w:cs="Arial"/>
          <w:sz w:val="24"/>
          <w:szCs w:val="24"/>
        </w:rPr>
      </w:pPr>
      <w:r w:rsidRPr="00E8254A">
        <w:rPr>
          <w:rFonts w:ascii="Arial" w:eastAsia="Arial" w:hAnsi="Arial" w:cs="Arial"/>
          <w:b/>
          <w:sz w:val="24"/>
          <w:szCs w:val="24"/>
        </w:rPr>
        <w:t xml:space="preserve">DERECHO DE CONTRADICCION: </w:t>
      </w:r>
      <w:r w:rsidRPr="00E8254A">
        <w:rPr>
          <w:rFonts w:ascii="Arial" w:eastAsia="Arial" w:hAnsi="Arial" w:cs="Arial"/>
          <w:sz w:val="24"/>
          <w:szCs w:val="24"/>
        </w:rPr>
        <w:t xml:space="preserve">A través de sus representantes o por sí mismo, el estudiante podrá controvertir las pruebas presentadas en su contra, pudiendo negar la comisión de los hechos por los que se le procesa.  No está obligado a declarar contra sí mismo y si razonablemente  confiesa la falta, ello  atenúa la sanción que podría imponérsele. </w:t>
      </w:r>
    </w:p>
    <w:p w:rsidR="00E8254A" w:rsidRPr="00E8254A" w:rsidRDefault="00E8254A" w:rsidP="00E8254A">
      <w:pPr>
        <w:numPr>
          <w:ilvl w:val="0"/>
          <w:numId w:val="91"/>
        </w:numPr>
        <w:spacing w:after="5" w:line="248" w:lineRule="auto"/>
        <w:ind w:right="10"/>
        <w:jc w:val="both"/>
        <w:rPr>
          <w:rFonts w:ascii="Arial" w:eastAsia="Arial" w:hAnsi="Arial" w:cs="Arial"/>
          <w:sz w:val="24"/>
          <w:szCs w:val="24"/>
        </w:rPr>
      </w:pPr>
      <w:r w:rsidRPr="00E8254A">
        <w:rPr>
          <w:rFonts w:ascii="Arial" w:eastAsia="Arial" w:hAnsi="Arial" w:cs="Arial"/>
          <w:b/>
          <w:sz w:val="24"/>
          <w:szCs w:val="24"/>
        </w:rPr>
        <w:t>DERECHO DE IMPUGNAR LA SANCION:</w:t>
      </w:r>
      <w:r w:rsidRPr="00E8254A">
        <w:rPr>
          <w:rFonts w:ascii="Arial" w:eastAsia="Arial" w:hAnsi="Arial" w:cs="Arial"/>
          <w:sz w:val="24"/>
          <w:szCs w:val="24"/>
        </w:rPr>
        <w:t xml:space="preserve"> El o la  estudiante, que es objeto de un proceso disciplinario o académico, puede solicitar que se revisen o modifiquen  las decisiones del fallador: Coordinador Delegado, Rector ( a) o Consejo Directivo, en los términos legales.  Cuando se resuelvan los recursos interpuestos por él, no se podrá agravar la sanción que se le haya impuesto. </w:t>
      </w:r>
    </w:p>
    <w:p w:rsidR="00E8254A" w:rsidRPr="00E8254A" w:rsidRDefault="00E8254A" w:rsidP="00E8254A">
      <w:pPr>
        <w:numPr>
          <w:ilvl w:val="0"/>
          <w:numId w:val="91"/>
        </w:numPr>
        <w:spacing w:after="0" w:line="259" w:lineRule="auto"/>
        <w:jc w:val="both"/>
        <w:rPr>
          <w:rFonts w:ascii="Arial" w:eastAsia="Arial" w:hAnsi="Arial" w:cs="Arial"/>
          <w:sz w:val="24"/>
          <w:szCs w:val="24"/>
        </w:rPr>
      </w:pPr>
      <w:r w:rsidRPr="00E8254A">
        <w:rPr>
          <w:rFonts w:ascii="Arial" w:eastAsia="Arial" w:hAnsi="Arial" w:cs="Arial"/>
          <w:b/>
          <w:sz w:val="24"/>
          <w:szCs w:val="24"/>
        </w:rPr>
        <w:t>DERECHO A NO SER JUZGADO DOS VECES POR EL MISMO HECHO.</w:t>
      </w:r>
      <w:r w:rsidRPr="00E8254A">
        <w:rPr>
          <w:rFonts w:ascii="Arial" w:eastAsia="Arial" w:hAnsi="Arial" w:cs="Arial"/>
          <w:sz w:val="24"/>
          <w:szCs w:val="24"/>
        </w:rPr>
        <w:t xml:space="preserve">  Al estudiante que se le inicie un proceso disciplinario o académico, no se le  pueden fraccionar los hechos cometidos por él,  para convertirlos en varias faltas y sanciones.  Tampoco será objeto de una doble sanción académica y disciplinaria, por las mismas acciones cometidas, no pudiéndose revisar nuevamente, asuntos ya investigados, fallados y cuya sanción ya esté en firme.  </w:t>
      </w:r>
    </w:p>
    <w:p w:rsidR="00E8254A" w:rsidRPr="00E8254A" w:rsidRDefault="00E8254A" w:rsidP="00E8254A">
      <w:pPr>
        <w:numPr>
          <w:ilvl w:val="0"/>
          <w:numId w:val="91"/>
        </w:numPr>
        <w:spacing w:after="0" w:line="259" w:lineRule="auto"/>
        <w:jc w:val="both"/>
        <w:rPr>
          <w:rFonts w:ascii="Arial" w:eastAsia="Arial" w:hAnsi="Arial" w:cs="Arial"/>
          <w:sz w:val="24"/>
          <w:szCs w:val="24"/>
        </w:rPr>
      </w:pPr>
      <w:r w:rsidRPr="00E8254A">
        <w:rPr>
          <w:rFonts w:ascii="Arial" w:eastAsia="Arial" w:hAnsi="Arial" w:cs="Arial"/>
          <w:b/>
          <w:sz w:val="24"/>
          <w:szCs w:val="24"/>
        </w:rPr>
        <w:t>NO IMPOSICION DE DECISIONES DE PLANO:</w:t>
      </w:r>
      <w:r w:rsidRPr="00E8254A">
        <w:rPr>
          <w:rFonts w:ascii="Arial" w:eastAsia="Arial" w:hAnsi="Arial" w:cs="Arial"/>
          <w:sz w:val="24"/>
          <w:szCs w:val="24"/>
        </w:rPr>
        <w:t xml:space="preserve"> Ninguna determinación en proceso alguno con un estudiante,   carecerá de motivación para la imposición de la sanción a que hubiere lugar. Ninguna autoridad institucional, podrá  sancionar un estudiante, sin mediar trámite alguno. </w:t>
      </w:r>
    </w:p>
    <w:p w:rsidR="00D4435E" w:rsidRDefault="00D4435E" w:rsidP="00D4435E">
      <w:pPr>
        <w:spacing w:after="0" w:line="265" w:lineRule="auto"/>
        <w:ind w:right="56"/>
        <w:rPr>
          <w:rFonts w:ascii="Arial" w:eastAsia="Times New Roman" w:hAnsi="Arial" w:cs="Arial"/>
          <w:b/>
          <w:i/>
          <w:sz w:val="24"/>
          <w:szCs w:val="24"/>
          <w:lang w:eastAsia="es-ES"/>
        </w:rPr>
      </w:pPr>
    </w:p>
    <w:p w:rsidR="00E8254A" w:rsidRDefault="00D4435E" w:rsidP="009F0E9D">
      <w:pPr>
        <w:pStyle w:val="Ttulo2"/>
        <w:numPr>
          <w:ilvl w:val="0"/>
          <w:numId w:val="0"/>
        </w:numPr>
        <w:ind w:left="576" w:hanging="576"/>
        <w:rPr>
          <w:rFonts w:eastAsia="Arial"/>
          <w:color w:val="000000"/>
          <w:sz w:val="24"/>
        </w:rPr>
      </w:pPr>
      <w:bookmarkStart w:id="153" w:name="_Toc419751905"/>
      <w:r>
        <w:rPr>
          <w:b w:val="0"/>
          <w:i w:val="0"/>
          <w:sz w:val="24"/>
        </w:rPr>
        <w:t>7.</w:t>
      </w:r>
      <w:r w:rsidRPr="00D4435E">
        <w:rPr>
          <w:i w:val="0"/>
          <w:sz w:val="24"/>
        </w:rPr>
        <w:t xml:space="preserve">6 </w:t>
      </w:r>
      <w:r w:rsidR="00E8254A" w:rsidRPr="00D4435E">
        <w:rPr>
          <w:rFonts w:eastAsia="Arial"/>
          <w:color w:val="000000"/>
          <w:sz w:val="24"/>
        </w:rPr>
        <w:t>RÉGIMEN DISCIPLINARIO O  PROCEDIMIENTOS PARA SOLUCIONAR CONFLICTOS</w:t>
      </w:r>
      <w:bookmarkEnd w:id="153"/>
    </w:p>
    <w:p w:rsidR="00D4435E" w:rsidRPr="00D4435E" w:rsidRDefault="00D4435E" w:rsidP="00D4435E">
      <w:pPr>
        <w:rPr>
          <w:lang w:val="es-ES" w:eastAsia="es-ES"/>
        </w:rPr>
      </w:pPr>
    </w:p>
    <w:p w:rsidR="00E8254A" w:rsidRPr="00D4435E" w:rsidRDefault="00D4435E" w:rsidP="00D4435E">
      <w:pPr>
        <w:pStyle w:val="Ttulo3"/>
        <w:numPr>
          <w:ilvl w:val="0"/>
          <w:numId w:val="0"/>
        </w:numPr>
        <w:jc w:val="left"/>
        <w:rPr>
          <w:rFonts w:eastAsia="Arial"/>
          <w:color w:val="000000"/>
          <w:sz w:val="24"/>
        </w:rPr>
      </w:pPr>
      <w:bookmarkStart w:id="154" w:name="_Toc419751906"/>
      <w:r w:rsidRPr="00D4435E">
        <w:rPr>
          <w:rFonts w:eastAsia="Arial"/>
          <w:color w:val="000000"/>
          <w:sz w:val="24"/>
        </w:rPr>
        <w:t xml:space="preserve">7.6.1 </w:t>
      </w:r>
      <w:r w:rsidR="00E8254A" w:rsidRPr="00D4435E">
        <w:rPr>
          <w:rFonts w:eastAsia="Arial"/>
          <w:color w:val="000000"/>
          <w:sz w:val="24"/>
        </w:rPr>
        <w:t>PROCEDIMIENTO PARA LAS  SITUACIONES TIPO I.</w:t>
      </w:r>
      <w:bookmarkEnd w:id="154"/>
    </w:p>
    <w:p w:rsidR="00E8254A" w:rsidRPr="00D4435E" w:rsidRDefault="00E8254A" w:rsidP="00E8254A">
      <w:pPr>
        <w:spacing w:after="0" w:line="240" w:lineRule="auto"/>
        <w:jc w:val="center"/>
        <w:rPr>
          <w:rFonts w:ascii="Arial" w:eastAsia="Times New Roman" w:hAnsi="Arial" w:cs="Arial"/>
          <w:b/>
          <w:i/>
          <w:sz w:val="24"/>
          <w:szCs w:val="24"/>
          <w:lang w:val="es-ES" w:eastAsia="es-ES"/>
        </w:rPr>
      </w:pP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De acuerdo con los lineamientos establecidos en este Manual, cuando alguien conozca de la comisión de una  situación tipo 1 , debe examinar  si tiene competencia, es decir, si le corresponde intervenir individualmente para aplicar el procedimiento. Si es competente lo hace, si la competencia es compartida deberá informar a los otros involucrados y si no es competente, deberá informar  a quien corresponda:   </w:t>
      </w:r>
    </w:p>
    <w:p w:rsidR="00E8254A" w:rsidRPr="00E8254A" w:rsidRDefault="00E8254A" w:rsidP="00E8254A">
      <w:pPr>
        <w:spacing w:after="0" w:line="259" w:lineRule="auto"/>
        <w:ind w:left="720"/>
        <w:rPr>
          <w:rFonts w:ascii="Arial" w:eastAsia="Arial" w:hAnsi="Arial" w:cs="Arial"/>
          <w:color w:val="000000"/>
          <w:sz w:val="24"/>
          <w:szCs w:val="24"/>
        </w:rPr>
      </w:pPr>
      <w:r w:rsidRPr="00E8254A">
        <w:rPr>
          <w:rFonts w:ascii="Arial" w:eastAsia="Arial" w:hAnsi="Arial" w:cs="Arial"/>
          <w:b/>
          <w:color w:val="000000"/>
          <w:sz w:val="24"/>
          <w:szCs w:val="24"/>
        </w:rPr>
        <w:t xml:space="preserve"> Ellos son: </w:t>
      </w:r>
    </w:p>
    <w:p w:rsidR="00E8254A" w:rsidRPr="00E8254A" w:rsidRDefault="00E8254A" w:rsidP="00E8254A">
      <w:pPr>
        <w:numPr>
          <w:ilvl w:val="0"/>
          <w:numId w:val="92"/>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Al docente o directivo docente que encuentre en flagrancia al infractor.</w:t>
      </w:r>
    </w:p>
    <w:p w:rsidR="00E8254A" w:rsidRPr="00E8254A" w:rsidRDefault="00E8254A" w:rsidP="00E8254A">
      <w:pPr>
        <w:numPr>
          <w:ilvl w:val="0"/>
          <w:numId w:val="92"/>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Al docente o directivo docente que reciba la denuncia de cualquier miembro de la comunidad educativa, o de los testigos de la falta. </w:t>
      </w:r>
    </w:p>
    <w:p w:rsidR="00E8254A" w:rsidRPr="00E8254A" w:rsidRDefault="00E8254A" w:rsidP="00E8254A">
      <w:pPr>
        <w:numPr>
          <w:ilvl w:val="0"/>
          <w:numId w:val="92"/>
        </w:numPr>
        <w:spacing w:after="5" w:line="248" w:lineRule="auto"/>
        <w:ind w:right="10"/>
        <w:jc w:val="both"/>
        <w:rPr>
          <w:rFonts w:ascii="Arial" w:eastAsia="Arial" w:hAnsi="Arial" w:cs="Arial"/>
          <w:color w:val="000000"/>
          <w:sz w:val="24"/>
          <w:szCs w:val="24"/>
        </w:rPr>
      </w:pPr>
      <w:r w:rsidRPr="00E8254A">
        <w:rPr>
          <w:rFonts w:ascii="Arial" w:eastAsia="Times New Roman" w:hAnsi="Arial" w:cs="Arial"/>
          <w:sz w:val="24"/>
          <w:szCs w:val="24"/>
          <w:lang w:eastAsia="es-ES"/>
        </w:rPr>
        <w:lastRenderedPageBreak/>
        <w:t xml:space="preserve">Comité de mediación </w:t>
      </w:r>
    </w:p>
    <w:p w:rsidR="00E8254A" w:rsidRPr="00E8254A" w:rsidRDefault="00E8254A" w:rsidP="00E8254A">
      <w:pPr>
        <w:spacing w:after="5" w:line="248" w:lineRule="auto"/>
        <w:ind w:right="10"/>
        <w:jc w:val="both"/>
        <w:rPr>
          <w:rFonts w:ascii="Arial" w:eastAsia="Times New Roman" w:hAnsi="Arial" w:cs="Arial"/>
          <w:sz w:val="24"/>
          <w:szCs w:val="24"/>
          <w:lang w:eastAsia="es-ES"/>
        </w:rPr>
      </w:pPr>
    </w:p>
    <w:p w:rsidR="00E8254A" w:rsidRPr="00D4435E" w:rsidRDefault="00E8254A" w:rsidP="00E8254A">
      <w:pPr>
        <w:spacing w:after="5" w:line="248" w:lineRule="auto"/>
        <w:ind w:right="10"/>
        <w:jc w:val="both"/>
        <w:rPr>
          <w:rFonts w:ascii="Arial" w:eastAsia="Times New Roman" w:hAnsi="Arial" w:cs="Arial"/>
          <w:b/>
          <w:sz w:val="24"/>
          <w:szCs w:val="24"/>
          <w:lang w:eastAsia="es-ES"/>
        </w:rPr>
      </w:pPr>
      <w:r w:rsidRPr="00D4435E">
        <w:rPr>
          <w:rFonts w:ascii="Arial" w:eastAsia="Times New Roman" w:hAnsi="Arial" w:cs="Arial"/>
          <w:b/>
          <w:sz w:val="24"/>
          <w:szCs w:val="24"/>
          <w:lang w:eastAsia="es-ES"/>
        </w:rPr>
        <w:t xml:space="preserve">Algunas estrategias  o protocolos. </w:t>
      </w: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shd w:val="clear" w:color="auto" w:fill="FFFFFF"/>
          <w:lang w:eastAsia="es-ES"/>
        </w:rPr>
        <w:t xml:space="preserve">Los estudiantes que llegan después de que suene el timbre según la jornada escolar y el nivel deben ser registrados como estudiantes que llegan tarde. </w:t>
      </w:r>
      <w:r w:rsidRPr="00E8254A">
        <w:rPr>
          <w:rFonts w:ascii="Arial" w:eastAsia="Times New Roman" w:hAnsi="Arial" w:cs="Arial"/>
          <w:sz w:val="24"/>
          <w:szCs w:val="24"/>
          <w:lang w:eastAsia="es-ES"/>
        </w:rPr>
        <w:t>Para dar cumplimiento en el valor de la puntualidad, el alumno que llega tarde al inicio de la jornada escolar, se le registrará su retardo en su respectiva planilla del área que corresponda en el momento. A la tercera llegada tarde se llamará  a su acudiente para notificarle la situación; de no mejorar este comportamiento o actuación se procederá a suspender gradualmente  al completar nuevamente tres  llegadas tarde en el mismo periodo.</w:t>
      </w: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Si la situación es reiterativa en el periodo siguiente se realizará un compromiso de puntualidad y se inicia proceso disciplinario.</w:t>
      </w:r>
    </w:p>
    <w:p w:rsidR="00E8254A" w:rsidRPr="00E8254A" w:rsidRDefault="00E8254A" w:rsidP="00E8254A">
      <w:pPr>
        <w:spacing w:after="0" w:line="240" w:lineRule="auto"/>
        <w:jc w:val="both"/>
        <w:rPr>
          <w:rFonts w:ascii="Arial" w:eastAsia="Times New Roman" w:hAnsi="Arial" w:cs="Arial"/>
          <w:bCs/>
          <w:sz w:val="24"/>
          <w:szCs w:val="24"/>
          <w:shd w:val="clear" w:color="auto" w:fill="F5F5F5"/>
          <w:lang w:eastAsia="es-ES"/>
        </w:rPr>
      </w:pPr>
    </w:p>
    <w:p w:rsidR="00E8254A" w:rsidRPr="00E8254A" w:rsidRDefault="00E8254A" w:rsidP="00E8254A">
      <w:pPr>
        <w:spacing w:after="0" w:line="240" w:lineRule="auto"/>
        <w:jc w:val="both"/>
        <w:rPr>
          <w:rFonts w:ascii="Arial" w:eastAsia="Times New Roman" w:hAnsi="Arial" w:cs="Arial"/>
          <w:b/>
          <w:sz w:val="24"/>
          <w:szCs w:val="24"/>
          <w:shd w:val="clear" w:color="auto" w:fill="F5F5F5"/>
          <w:lang w:eastAsia="es-ES"/>
        </w:rPr>
      </w:pPr>
      <w:r w:rsidRPr="00E8254A">
        <w:rPr>
          <w:rFonts w:ascii="Arial" w:eastAsia="Times New Roman" w:hAnsi="Arial" w:cs="Arial"/>
          <w:bCs/>
          <w:sz w:val="24"/>
          <w:szCs w:val="24"/>
          <w:shd w:val="clear" w:color="auto" w:fill="F5F5F5"/>
          <w:lang w:eastAsia="es-ES"/>
        </w:rPr>
        <w:t xml:space="preserve">A los alumnos de cuarto a 11 grado que lleguen tarde a sus clases, el profesor llevará los registros en las planillas y se les aplicará el mismo procedimiento de los que llegan tarde a la institución. </w:t>
      </w:r>
      <w:r w:rsidRPr="00E8254A">
        <w:rPr>
          <w:rFonts w:ascii="Arial" w:eastAsia="Times New Roman" w:hAnsi="Arial" w:cs="Arial"/>
          <w:b/>
          <w:sz w:val="24"/>
          <w:szCs w:val="24"/>
          <w:shd w:val="clear" w:color="auto" w:fill="F5F5F5"/>
          <w:lang w:eastAsia="es-ES"/>
        </w:rPr>
        <w:t>   </w:t>
      </w:r>
    </w:p>
    <w:p w:rsidR="00E8254A" w:rsidRPr="00E8254A" w:rsidRDefault="00E8254A" w:rsidP="00E8254A">
      <w:pPr>
        <w:shd w:val="clear" w:color="auto" w:fill="F5F5F5"/>
        <w:spacing w:after="0" w:line="240" w:lineRule="auto"/>
        <w:rPr>
          <w:rFonts w:ascii="Arial" w:eastAsia="Times New Roman" w:hAnsi="Arial" w:cs="Arial"/>
          <w:bCs/>
          <w:color w:val="3333FF"/>
          <w:sz w:val="24"/>
          <w:szCs w:val="24"/>
          <w:u w:val="single"/>
        </w:rPr>
      </w:pPr>
    </w:p>
    <w:p w:rsidR="00E8254A" w:rsidRPr="00E8254A" w:rsidRDefault="00E8254A" w:rsidP="00E8254A">
      <w:pPr>
        <w:shd w:val="clear" w:color="auto" w:fill="F5F5F5"/>
        <w:spacing w:after="0" w:line="240" w:lineRule="auto"/>
        <w:rPr>
          <w:rFonts w:ascii="Arial" w:eastAsia="Times New Roman" w:hAnsi="Arial" w:cs="Arial"/>
          <w:sz w:val="24"/>
          <w:szCs w:val="24"/>
        </w:rPr>
      </w:pPr>
      <w:r w:rsidRPr="00E8254A">
        <w:rPr>
          <w:rFonts w:ascii="Arial" w:eastAsia="Times New Roman" w:hAnsi="Arial" w:cs="Arial"/>
          <w:b/>
          <w:bCs/>
          <w:sz w:val="24"/>
          <w:szCs w:val="24"/>
          <w:u w:val="single"/>
        </w:rPr>
        <w:t>Alternativas de solución:</w:t>
      </w:r>
    </w:p>
    <w:p w:rsidR="00E8254A" w:rsidRPr="00E8254A" w:rsidRDefault="00E8254A" w:rsidP="00E8254A">
      <w:pPr>
        <w:numPr>
          <w:ilvl w:val="0"/>
          <w:numId w:val="64"/>
        </w:numPr>
        <w:shd w:val="clear" w:color="auto" w:fill="F5F5F5"/>
        <w:spacing w:after="0" w:line="240" w:lineRule="auto"/>
        <w:ind w:right="240"/>
        <w:rPr>
          <w:rFonts w:ascii="Arial" w:eastAsia="Times New Roman" w:hAnsi="Arial" w:cs="Arial"/>
          <w:sz w:val="24"/>
          <w:szCs w:val="24"/>
          <w:lang w:eastAsia="es-ES"/>
        </w:rPr>
      </w:pPr>
      <w:r w:rsidRPr="00E8254A">
        <w:rPr>
          <w:rFonts w:ascii="Arial" w:eastAsia="Times New Roman" w:hAnsi="Arial" w:cs="Arial"/>
          <w:sz w:val="24"/>
          <w:szCs w:val="24"/>
          <w:lang w:eastAsia="es-ES"/>
        </w:rPr>
        <w:t>1. Que todos los profesores (as) proporcionen tres  minutos de tolerancia al inicio de su clase. Esto con el fin de darles oportunidad a los alumnos de trasladarse de un salón a otro, sin problema de falta de tiempo.</w:t>
      </w:r>
    </w:p>
    <w:p w:rsidR="00E8254A" w:rsidRPr="00E8254A" w:rsidRDefault="00E8254A" w:rsidP="00E8254A">
      <w:pPr>
        <w:numPr>
          <w:ilvl w:val="0"/>
          <w:numId w:val="64"/>
        </w:numPr>
        <w:shd w:val="clear" w:color="auto" w:fill="F5F5F5"/>
        <w:spacing w:after="0" w:line="240" w:lineRule="auto"/>
        <w:ind w:right="240"/>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2. Que las personas que atienden la cafetería no vendan, en horarios de clase, productos de ningún tipo a los alumnos. </w:t>
      </w:r>
    </w:p>
    <w:p w:rsidR="00E8254A" w:rsidRPr="00E8254A" w:rsidRDefault="00E8254A" w:rsidP="00E8254A">
      <w:pPr>
        <w:numPr>
          <w:ilvl w:val="0"/>
          <w:numId w:val="64"/>
        </w:numPr>
        <w:shd w:val="clear" w:color="auto" w:fill="F5F5F5"/>
        <w:spacing w:after="0" w:line="240" w:lineRule="auto"/>
        <w:ind w:right="240"/>
        <w:rPr>
          <w:rFonts w:ascii="Arial" w:eastAsia="Times New Roman" w:hAnsi="Arial" w:cs="Arial"/>
          <w:sz w:val="24"/>
          <w:szCs w:val="24"/>
          <w:lang w:eastAsia="es-ES"/>
        </w:rPr>
      </w:pPr>
      <w:r w:rsidRPr="00E8254A">
        <w:rPr>
          <w:rFonts w:ascii="Arial" w:eastAsia="Times New Roman" w:hAnsi="Arial" w:cs="Arial"/>
          <w:sz w:val="24"/>
          <w:szCs w:val="24"/>
          <w:lang w:eastAsia="es-ES"/>
        </w:rPr>
        <w:t>3. Que los profesores  inicien y terminen  su clase a la hora exacta, así mismo que no distraigan a los educandos por asuntos de su asignatura, cuando ya ha terminado.</w:t>
      </w:r>
    </w:p>
    <w:p w:rsidR="00E8254A" w:rsidRPr="00E8254A" w:rsidRDefault="00E8254A" w:rsidP="00E8254A">
      <w:pPr>
        <w:numPr>
          <w:ilvl w:val="0"/>
          <w:numId w:val="64"/>
        </w:numPr>
        <w:shd w:val="clear" w:color="auto" w:fill="F5F5F5"/>
        <w:spacing w:after="0" w:line="240" w:lineRule="auto"/>
        <w:ind w:right="24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4. Que los coordinadores, guardas de seguridad  vigilen a los alumnos cuando cambien de salón, para que eviten que éstos hagan otras actividades en lugar de acudir al  aula de clase que les corresponde.</w:t>
      </w:r>
    </w:p>
    <w:p w:rsidR="00E8254A" w:rsidRPr="00E8254A" w:rsidRDefault="00E8254A" w:rsidP="00E8254A">
      <w:pPr>
        <w:spacing w:after="0" w:line="240" w:lineRule="auto"/>
        <w:jc w:val="both"/>
        <w:rPr>
          <w:rFonts w:ascii="Arial" w:eastAsia="Times New Roman" w:hAnsi="Arial" w:cs="Arial"/>
          <w:b/>
          <w:color w:val="FF0000"/>
          <w:sz w:val="24"/>
          <w:szCs w:val="24"/>
          <w:lang w:eastAsia="es-ES"/>
        </w:rPr>
      </w:pPr>
    </w:p>
    <w:p w:rsidR="00E8254A" w:rsidRPr="00E8254A" w:rsidRDefault="00E8254A" w:rsidP="00E8254A">
      <w:pPr>
        <w:shd w:val="clear" w:color="auto" w:fill="FFFFFF"/>
        <w:spacing w:after="0" w:line="240" w:lineRule="auto"/>
        <w:jc w:val="center"/>
        <w:rPr>
          <w:rFonts w:ascii="Arial" w:eastAsia="Times New Roman" w:hAnsi="Arial" w:cs="Arial"/>
          <w:b/>
          <w:bCs/>
          <w:color w:val="000000"/>
          <w:sz w:val="24"/>
          <w:szCs w:val="24"/>
          <w:bdr w:val="none" w:sz="0" w:space="0" w:color="auto" w:frame="1"/>
          <w:lang w:val="es-GT" w:eastAsia="es-ES"/>
        </w:rPr>
      </w:pPr>
      <w:r w:rsidRPr="00E8254A">
        <w:rPr>
          <w:rFonts w:ascii="Arial" w:eastAsia="Times New Roman" w:hAnsi="Arial" w:cs="Arial"/>
          <w:b/>
          <w:bCs/>
          <w:color w:val="000000"/>
          <w:sz w:val="24"/>
          <w:szCs w:val="24"/>
          <w:bdr w:val="none" w:sz="0" w:space="0" w:color="auto" w:frame="1"/>
          <w:lang w:val="es-GT" w:eastAsia="es-ES"/>
        </w:rPr>
        <w:t>Asistencia y ausencias</w:t>
      </w:r>
    </w:p>
    <w:p w:rsidR="00E8254A" w:rsidRPr="00E8254A" w:rsidRDefault="00E8254A" w:rsidP="00E8254A">
      <w:pPr>
        <w:spacing w:after="0" w:line="240" w:lineRule="auto"/>
        <w:jc w:val="center"/>
        <w:rPr>
          <w:rFonts w:ascii="Arial" w:eastAsia="Times New Roman" w:hAnsi="Arial" w:cs="Arial"/>
          <w:sz w:val="24"/>
          <w:szCs w:val="24"/>
          <w:lang w:eastAsia="es-ES"/>
        </w:rPr>
      </w:pPr>
    </w:p>
    <w:p w:rsidR="00E8254A" w:rsidRPr="00E8254A" w:rsidRDefault="00E8254A" w:rsidP="00E8254A">
      <w:pPr>
        <w:shd w:val="clear" w:color="auto" w:fill="FFFFFF"/>
        <w:spacing w:after="0" w:line="240" w:lineRule="auto"/>
        <w:jc w:val="both"/>
        <w:rPr>
          <w:rFonts w:ascii="Arial" w:eastAsia="Times New Roman" w:hAnsi="Arial" w:cs="Arial"/>
          <w:color w:val="000000"/>
          <w:sz w:val="24"/>
          <w:szCs w:val="24"/>
          <w:bdr w:val="none" w:sz="0" w:space="0" w:color="auto" w:frame="1"/>
          <w:lang w:val="es-GT" w:eastAsia="es-ES"/>
        </w:rPr>
      </w:pPr>
      <w:r w:rsidRPr="00E8254A">
        <w:rPr>
          <w:rFonts w:ascii="Arial" w:eastAsia="Times New Roman" w:hAnsi="Arial" w:cs="Arial"/>
          <w:color w:val="000000"/>
          <w:sz w:val="24"/>
          <w:szCs w:val="24"/>
          <w:bdr w:val="none" w:sz="0" w:space="0" w:color="auto" w:frame="1"/>
          <w:lang w:val="es-GT" w:eastAsia="es-ES"/>
        </w:rPr>
        <w:t>Se espera que todos los estudiantes asistan a la institución regularmente de acuerdo con las políticas institucionales y el calendario escolar. Las  Ausencias justificadas son: Muerte de algún familiar inmediato, enfermedad, incapacidad,  tormenta, emergencia en el barrio, trabajo o actividad aprobada por la institución; dificultad por el transporte y suspensiones institucionales.</w:t>
      </w:r>
    </w:p>
    <w:p w:rsidR="00E8254A" w:rsidRPr="00E8254A" w:rsidRDefault="00E8254A" w:rsidP="00E8254A">
      <w:pPr>
        <w:shd w:val="clear" w:color="auto" w:fill="FFFFFF"/>
        <w:spacing w:after="0" w:line="240" w:lineRule="auto"/>
        <w:jc w:val="both"/>
        <w:rPr>
          <w:rFonts w:ascii="Arial" w:eastAsia="Times New Roman" w:hAnsi="Arial" w:cs="Arial"/>
          <w:color w:val="C00000"/>
          <w:sz w:val="24"/>
          <w:szCs w:val="24"/>
          <w:bdr w:val="none" w:sz="0" w:space="0" w:color="auto" w:frame="1"/>
          <w:lang w:val="es-GT" w:eastAsia="es-ES"/>
        </w:rPr>
      </w:pPr>
      <w:r w:rsidRPr="00E8254A">
        <w:rPr>
          <w:rFonts w:ascii="Arial" w:eastAsia="Times New Roman" w:hAnsi="Arial" w:cs="Arial"/>
          <w:color w:val="000000"/>
          <w:sz w:val="24"/>
          <w:szCs w:val="24"/>
          <w:bdr w:val="none" w:sz="0" w:space="0" w:color="auto" w:frame="1"/>
          <w:lang w:val="es-GT" w:eastAsia="es-ES"/>
        </w:rPr>
        <w:t xml:space="preserve">La Ausencia del estudiante a  la institución por cualquier otra razón de las que  están listadas arriba serán consideradas ausencias no  </w:t>
      </w:r>
      <w:r w:rsidRPr="00E8254A">
        <w:rPr>
          <w:rFonts w:ascii="Arial" w:eastAsia="Times New Roman" w:hAnsi="Arial" w:cs="Arial"/>
          <w:sz w:val="24"/>
          <w:szCs w:val="24"/>
          <w:bdr w:val="none" w:sz="0" w:space="0" w:color="auto" w:frame="1"/>
          <w:lang w:val="es-GT" w:eastAsia="es-ES"/>
        </w:rPr>
        <w:t>válidas.</w:t>
      </w:r>
    </w:p>
    <w:p w:rsidR="00E8254A" w:rsidRPr="00E8254A" w:rsidRDefault="00E8254A" w:rsidP="00E8254A">
      <w:pPr>
        <w:shd w:val="clear" w:color="auto" w:fill="FFFFFF"/>
        <w:spacing w:after="0" w:line="240" w:lineRule="auto"/>
        <w:jc w:val="both"/>
        <w:rPr>
          <w:rFonts w:ascii="Arial" w:eastAsia="Times New Roman" w:hAnsi="Arial" w:cs="Arial"/>
          <w:color w:val="000000"/>
          <w:sz w:val="24"/>
          <w:szCs w:val="24"/>
          <w:bdr w:val="none" w:sz="0" w:space="0" w:color="auto" w:frame="1"/>
          <w:lang w:val="es-GT" w:eastAsia="es-ES"/>
        </w:rPr>
      </w:pPr>
    </w:p>
    <w:p w:rsidR="00E8254A" w:rsidRPr="00E8254A" w:rsidRDefault="00E8254A" w:rsidP="00E8254A">
      <w:pPr>
        <w:shd w:val="clear" w:color="auto" w:fill="FFFFFF"/>
        <w:spacing w:after="0" w:line="240" w:lineRule="auto"/>
        <w:jc w:val="both"/>
        <w:rPr>
          <w:rFonts w:ascii="Arial" w:eastAsia="Times New Roman" w:hAnsi="Arial" w:cs="Arial"/>
          <w:color w:val="000000"/>
          <w:sz w:val="24"/>
          <w:szCs w:val="24"/>
          <w:bdr w:val="none" w:sz="0" w:space="0" w:color="auto" w:frame="1"/>
          <w:lang w:val="es-GT" w:eastAsia="es-ES"/>
        </w:rPr>
      </w:pPr>
      <w:r w:rsidRPr="00E8254A">
        <w:rPr>
          <w:rFonts w:ascii="Arial" w:eastAsia="Times New Roman" w:hAnsi="Arial" w:cs="Arial"/>
          <w:color w:val="000000"/>
          <w:sz w:val="24"/>
          <w:szCs w:val="24"/>
          <w:bdr w:val="none" w:sz="0" w:space="0" w:color="auto" w:frame="1"/>
          <w:lang w:val="es-GT" w:eastAsia="es-ES"/>
        </w:rPr>
        <w:t xml:space="preserve">Después  de regresar de la ausencia, es un requisito que el estudiante presente una excusa y/o nota escrita firmada por sus padres o acudientes explicando la razón de la ausencia, en hoja de block y siguiendo los parámetros dados en el formato institucional, los docentes que le den clase ese día deberá firmarla para </w:t>
      </w:r>
      <w:r w:rsidRPr="00E8254A">
        <w:rPr>
          <w:rFonts w:ascii="Arial" w:eastAsia="Times New Roman" w:hAnsi="Arial" w:cs="Arial"/>
          <w:color w:val="000000"/>
          <w:sz w:val="24"/>
          <w:szCs w:val="24"/>
          <w:bdr w:val="none" w:sz="0" w:space="0" w:color="auto" w:frame="1"/>
          <w:lang w:val="es-GT" w:eastAsia="es-ES"/>
        </w:rPr>
        <w:lastRenderedPageBreak/>
        <w:t>poder tener derecho a realizarle las actividades correspondientes a su día de ausencia igualmente el coordinador debe firmar.</w:t>
      </w:r>
    </w:p>
    <w:p w:rsidR="00E8254A" w:rsidRPr="00E8254A" w:rsidRDefault="00E8254A" w:rsidP="00E8254A">
      <w:pPr>
        <w:shd w:val="clear" w:color="auto" w:fill="FFFFFF"/>
        <w:spacing w:after="0" w:line="240" w:lineRule="auto"/>
        <w:jc w:val="both"/>
        <w:rPr>
          <w:rFonts w:ascii="Arial" w:eastAsia="Times New Roman" w:hAnsi="Arial" w:cs="Arial"/>
          <w:color w:val="000000"/>
          <w:sz w:val="24"/>
          <w:szCs w:val="24"/>
          <w:bdr w:val="none" w:sz="0" w:space="0" w:color="auto" w:frame="1"/>
          <w:lang w:val="es-GT" w:eastAsia="es-ES"/>
        </w:rPr>
      </w:pPr>
    </w:p>
    <w:p w:rsidR="00E8254A" w:rsidRPr="00E8254A" w:rsidRDefault="00E8254A" w:rsidP="00E8254A">
      <w:pPr>
        <w:shd w:val="clear" w:color="auto" w:fill="FFFFFF"/>
        <w:spacing w:after="0" w:line="240" w:lineRule="auto"/>
        <w:jc w:val="both"/>
        <w:rPr>
          <w:rFonts w:ascii="Arial" w:eastAsia="Times New Roman" w:hAnsi="Arial" w:cs="Arial"/>
          <w:color w:val="000000"/>
          <w:sz w:val="24"/>
          <w:szCs w:val="24"/>
          <w:bdr w:val="none" w:sz="0" w:space="0" w:color="auto" w:frame="1"/>
          <w:lang w:val="es-GT" w:eastAsia="es-ES"/>
        </w:rPr>
      </w:pPr>
      <w:r w:rsidRPr="00E8254A">
        <w:rPr>
          <w:rFonts w:ascii="Arial" w:eastAsia="Times New Roman" w:hAnsi="Arial" w:cs="Arial"/>
          <w:color w:val="000000"/>
          <w:sz w:val="24"/>
          <w:szCs w:val="24"/>
          <w:bdr w:val="none" w:sz="0" w:space="0" w:color="auto" w:frame="1"/>
          <w:lang w:val="es-GT" w:eastAsia="es-ES"/>
        </w:rPr>
        <w:t>Parágrafo: la no asistencia a los eventos institucionales obliga al estudiante a presentarse con su acudiente en el transcurso de la semana según citación previa.</w:t>
      </w:r>
    </w:p>
    <w:p w:rsidR="00E8254A" w:rsidRPr="00E8254A" w:rsidRDefault="00E8254A" w:rsidP="00E8254A">
      <w:pPr>
        <w:shd w:val="clear" w:color="auto" w:fill="FFFFFF"/>
        <w:spacing w:after="0" w:line="240" w:lineRule="auto"/>
        <w:jc w:val="both"/>
        <w:rPr>
          <w:rFonts w:ascii="Arial" w:eastAsia="Times New Roman" w:hAnsi="Arial" w:cs="Arial"/>
          <w:color w:val="000000"/>
          <w:sz w:val="24"/>
          <w:szCs w:val="24"/>
          <w:bdr w:val="none" w:sz="0" w:space="0" w:color="auto" w:frame="1"/>
          <w:lang w:val="es-GT" w:eastAsia="es-ES"/>
        </w:rPr>
      </w:pPr>
    </w:p>
    <w:p w:rsidR="00E8254A" w:rsidRPr="00E8254A" w:rsidRDefault="00E8254A" w:rsidP="00E8254A">
      <w:pPr>
        <w:shd w:val="clear" w:color="auto" w:fill="FFFFFF"/>
        <w:spacing w:after="0" w:line="240" w:lineRule="auto"/>
        <w:jc w:val="both"/>
        <w:rPr>
          <w:rFonts w:ascii="Arial" w:eastAsia="Times New Roman" w:hAnsi="Arial" w:cs="Arial"/>
          <w:color w:val="000000"/>
          <w:sz w:val="24"/>
          <w:szCs w:val="24"/>
          <w:lang w:eastAsia="es-ES"/>
        </w:rPr>
      </w:pPr>
      <w:r w:rsidRPr="00E8254A">
        <w:rPr>
          <w:rFonts w:ascii="Arial" w:eastAsia="Times New Roman" w:hAnsi="Arial" w:cs="Arial"/>
          <w:color w:val="000000"/>
          <w:sz w:val="24"/>
          <w:szCs w:val="24"/>
          <w:bdr w:val="none" w:sz="0" w:space="0" w:color="auto" w:frame="1"/>
          <w:lang w:val="es-GT" w:eastAsia="es-ES"/>
        </w:rPr>
        <w:t>Los estudiantes deben realizar las actividades serán tenido en cuenta en el proceso evaluativo  Los trabajos le serán dados cuando el estudiante regrese.</w:t>
      </w:r>
    </w:p>
    <w:p w:rsidR="00E8254A" w:rsidRPr="00E8254A" w:rsidRDefault="00E8254A" w:rsidP="00E8254A">
      <w:pPr>
        <w:shd w:val="clear" w:color="auto" w:fill="FFFFFF"/>
        <w:spacing w:after="0" w:line="240" w:lineRule="auto"/>
        <w:jc w:val="both"/>
        <w:rPr>
          <w:rFonts w:ascii="Arial" w:eastAsia="Times New Roman" w:hAnsi="Arial" w:cs="Arial"/>
          <w:color w:val="000000"/>
          <w:sz w:val="24"/>
          <w:szCs w:val="24"/>
          <w:bdr w:val="none" w:sz="0" w:space="0" w:color="auto" w:frame="1"/>
          <w:lang w:val="es-GT" w:eastAsia="es-ES"/>
        </w:rPr>
      </w:pPr>
      <w:r w:rsidRPr="00E8254A">
        <w:rPr>
          <w:rFonts w:ascii="Arial" w:eastAsia="Times New Roman" w:hAnsi="Arial" w:cs="Arial"/>
          <w:color w:val="000000"/>
          <w:sz w:val="24"/>
          <w:szCs w:val="24"/>
          <w:bdr w:val="none" w:sz="0" w:space="0" w:color="auto" w:frame="1"/>
          <w:lang w:val="es-GT" w:eastAsia="es-ES"/>
        </w:rPr>
        <w:t>Esta información debe reposar en la carpeta de asistencia.</w:t>
      </w:r>
    </w:p>
    <w:p w:rsidR="00E8254A" w:rsidRPr="00E8254A" w:rsidRDefault="00E8254A" w:rsidP="00E8254A">
      <w:pPr>
        <w:spacing w:after="0" w:line="240" w:lineRule="auto"/>
        <w:jc w:val="both"/>
        <w:rPr>
          <w:rFonts w:ascii="Arial" w:eastAsia="Times New Roman" w:hAnsi="Arial" w:cs="Arial"/>
          <w:b/>
          <w:color w:val="FF0000"/>
          <w:sz w:val="24"/>
          <w:szCs w:val="24"/>
          <w:lang w:eastAsia="es-ES"/>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Parágrafo nro. 1: Los cambios de estudiantes de jornada y de grupo solo se harán teniendo en cuenta una solicitud por escrito donde se justifique la necesidad del cambio, la cual se entregará en la coordinación  y está sujeta a disponibilidad de cupo y a políticas institucionales según el seguimiento de los estudiantes. </w:t>
      </w:r>
    </w:p>
    <w:p w:rsidR="00E8254A" w:rsidRPr="00E8254A" w:rsidRDefault="00E8254A" w:rsidP="00E8254A">
      <w:pPr>
        <w:shd w:val="clear" w:color="auto" w:fill="FFFFFF"/>
        <w:spacing w:after="0" w:line="240" w:lineRule="auto"/>
        <w:ind w:left="850"/>
        <w:rPr>
          <w:rFonts w:ascii="Arial" w:eastAsia="Times New Roman" w:hAnsi="Arial" w:cs="Arial"/>
          <w:b/>
          <w:bCs/>
          <w:color w:val="000000"/>
          <w:sz w:val="24"/>
          <w:szCs w:val="24"/>
          <w:u w:val="single"/>
          <w:bdr w:val="none" w:sz="0" w:space="0" w:color="auto" w:frame="1"/>
          <w:lang w:val="es-GT" w:eastAsia="es-ES"/>
        </w:rPr>
      </w:pPr>
    </w:p>
    <w:p w:rsidR="00E91C71" w:rsidRDefault="00E91C71" w:rsidP="00E8254A">
      <w:pPr>
        <w:shd w:val="clear" w:color="auto" w:fill="FFFFFF"/>
        <w:spacing w:after="0" w:line="240" w:lineRule="auto"/>
        <w:jc w:val="both"/>
        <w:rPr>
          <w:rFonts w:ascii="Arial" w:eastAsia="Times New Roman" w:hAnsi="Arial" w:cs="Arial"/>
          <w:color w:val="000000"/>
          <w:sz w:val="24"/>
          <w:szCs w:val="24"/>
          <w:bdr w:val="none" w:sz="0" w:space="0" w:color="auto" w:frame="1"/>
          <w:lang w:val="es-GT" w:eastAsia="es-ES"/>
        </w:rPr>
      </w:pPr>
    </w:p>
    <w:p w:rsidR="00E91C71" w:rsidRPr="00E8254A" w:rsidRDefault="00E91C71" w:rsidP="00E91C71">
      <w:pPr>
        <w:spacing w:after="5" w:line="249" w:lineRule="auto"/>
        <w:jc w:val="both"/>
        <w:rPr>
          <w:rFonts w:ascii="Arial" w:eastAsia="Arial" w:hAnsi="Arial" w:cs="Arial"/>
          <w:color w:val="000000"/>
          <w:sz w:val="24"/>
          <w:szCs w:val="24"/>
        </w:rPr>
      </w:pPr>
      <w:r w:rsidRPr="00E8254A">
        <w:rPr>
          <w:rFonts w:ascii="Arial" w:eastAsia="Arial" w:hAnsi="Arial" w:cs="Arial"/>
          <w:b/>
          <w:color w:val="000000"/>
          <w:sz w:val="24"/>
          <w:szCs w:val="24"/>
        </w:rPr>
        <w:t>PROTOCOLO APLICABLECUANDO SE PRESENTA CONFLICTO ENTRE PARTES:</w:t>
      </w:r>
    </w:p>
    <w:p w:rsidR="00E91C71" w:rsidRPr="00E8254A" w:rsidRDefault="00E91C71" w:rsidP="00E91C71">
      <w:pPr>
        <w:spacing w:after="0" w:line="259" w:lineRule="auto"/>
        <w:ind w:left="437"/>
        <w:rPr>
          <w:rFonts w:ascii="Arial" w:eastAsia="Arial" w:hAnsi="Arial" w:cs="Arial"/>
          <w:color w:val="000000"/>
          <w:sz w:val="24"/>
          <w:szCs w:val="24"/>
        </w:rPr>
      </w:pPr>
    </w:p>
    <w:p w:rsidR="00E91C71" w:rsidRPr="00E8254A" w:rsidRDefault="00E91C71" w:rsidP="00E91C71">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Cuando los estudiantes que conforman la comunidad escolar incurran  en una situación de convivencia considerada como </w:t>
      </w:r>
      <w:r w:rsidRPr="00E8254A">
        <w:rPr>
          <w:rFonts w:ascii="Arial" w:eastAsia="Arial" w:hAnsi="Arial" w:cs="Arial"/>
          <w:b/>
          <w:color w:val="000000"/>
          <w:sz w:val="24"/>
          <w:szCs w:val="24"/>
        </w:rPr>
        <w:t>SITUACION TIPO I</w:t>
      </w:r>
      <w:r w:rsidRPr="00E8254A">
        <w:rPr>
          <w:rFonts w:ascii="Arial" w:eastAsia="Arial" w:hAnsi="Arial" w:cs="Arial"/>
          <w:color w:val="000000"/>
          <w:sz w:val="24"/>
          <w:szCs w:val="24"/>
        </w:rPr>
        <w:t xml:space="preserve"> por la persona  competente para calificarla, </w:t>
      </w:r>
      <w:r w:rsidRPr="00E8254A">
        <w:rPr>
          <w:rFonts w:ascii="Arial" w:eastAsia="Arial" w:hAnsi="Arial" w:cs="Arial"/>
          <w:b/>
          <w:color w:val="000000"/>
          <w:sz w:val="24"/>
          <w:szCs w:val="24"/>
          <w:u w:val="single" w:color="000000"/>
        </w:rPr>
        <w:t>en la que se presenteconflicto entre partes, se activará el PROTOCOLO PARASITUACIONES TIPO I</w:t>
      </w:r>
      <w:r w:rsidRPr="00E8254A">
        <w:rPr>
          <w:rFonts w:ascii="Arial" w:eastAsia="Arial" w:hAnsi="Arial" w:cs="Arial"/>
          <w:color w:val="000000"/>
          <w:sz w:val="24"/>
          <w:szCs w:val="24"/>
        </w:rPr>
        <w:t xml:space="preserve">, así: </w:t>
      </w:r>
    </w:p>
    <w:p w:rsidR="00E91C71" w:rsidRPr="00E8254A" w:rsidRDefault="00E91C71" w:rsidP="00E91C71">
      <w:pPr>
        <w:spacing w:after="0" w:line="259" w:lineRule="auto"/>
        <w:ind w:left="77"/>
        <w:rPr>
          <w:rFonts w:ascii="Arial" w:eastAsia="Arial" w:hAnsi="Arial" w:cs="Arial"/>
          <w:color w:val="000000"/>
          <w:sz w:val="24"/>
          <w:szCs w:val="24"/>
        </w:rPr>
      </w:pPr>
    </w:p>
    <w:p w:rsidR="00E91C71" w:rsidRPr="00E8254A" w:rsidRDefault="00E91C71" w:rsidP="00E91C71">
      <w:pPr>
        <w:spacing w:after="5" w:line="249" w:lineRule="auto"/>
        <w:ind w:right="10"/>
        <w:jc w:val="both"/>
        <w:rPr>
          <w:rFonts w:ascii="Arial" w:eastAsia="Arial" w:hAnsi="Arial" w:cs="Arial"/>
          <w:color w:val="000000"/>
          <w:sz w:val="24"/>
          <w:szCs w:val="24"/>
        </w:rPr>
      </w:pPr>
      <w:r w:rsidRPr="00E8254A">
        <w:rPr>
          <w:rFonts w:ascii="Arial" w:eastAsia="Arial" w:hAnsi="Arial" w:cs="Arial"/>
          <w:b/>
          <w:color w:val="000000"/>
          <w:sz w:val="24"/>
          <w:szCs w:val="24"/>
        </w:rPr>
        <w:t xml:space="preserve">PROCEDIMIENTO: </w:t>
      </w:r>
    </w:p>
    <w:p w:rsidR="00E91C71" w:rsidRPr="00E8254A" w:rsidRDefault="00E91C71" w:rsidP="00E91C71">
      <w:pPr>
        <w:spacing w:after="0" w:line="259" w:lineRule="auto"/>
        <w:ind w:left="785"/>
        <w:rPr>
          <w:rFonts w:ascii="Arial" w:eastAsia="Arial" w:hAnsi="Arial" w:cs="Arial"/>
          <w:color w:val="000000"/>
          <w:sz w:val="24"/>
          <w:szCs w:val="24"/>
        </w:rPr>
      </w:pPr>
    </w:p>
    <w:p w:rsidR="00E91C71" w:rsidRPr="00E8254A" w:rsidRDefault="00E91C71" w:rsidP="00E91C71">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Recepción de la queja por parte del docente o directivo docente que encuentre en flagrancia al estudiante o que reciba la denuncia o testimonio de cualquier miembro de la comunidad educativa. En el formato.   </w:t>
      </w:r>
    </w:p>
    <w:p w:rsidR="00E91C71" w:rsidRPr="00E8254A" w:rsidRDefault="00E91C71" w:rsidP="00E91C71">
      <w:pPr>
        <w:spacing w:after="3" w:line="243" w:lineRule="auto"/>
        <w:ind w:right="10"/>
        <w:jc w:val="both"/>
        <w:rPr>
          <w:rFonts w:ascii="Arial" w:eastAsia="Arial" w:hAnsi="Arial" w:cs="Arial"/>
          <w:color w:val="000000"/>
          <w:sz w:val="24"/>
          <w:szCs w:val="24"/>
        </w:rPr>
      </w:pPr>
    </w:p>
    <w:p w:rsidR="00E91C71" w:rsidRPr="00E8254A" w:rsidRDefault="00E91C71" w:rsidP="00E91C71">
      <w:pPr>
        <w:spacing w:after="3" w:line="243"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El docente que recibe la queja deberá reunir inmediatamente o a más tardar al día siguiente a las partes involucradas en la situación. </w:t>
      </w:r>
    </w:p>
    <w:p w:rsidR="00E91C71" w:rsidRPr="00E8254A" w:rsidRDefault="00E91C71" w:rsidP="00E91C71">
      <w:pPr>
        <w:spacing w:after="5" w:line="248" w:lineRule="auto"/>
        <w:ind w:right="10"/>
        <w:jc w:val="both"/>
        <w:rPr>
          <w:rFonts w:ascii="Arial" w:eastAsia="Arial" w:hAnsi="Arial" w:cs="Arial"/>
          <w:color w:val="000000"/>
          <w:sz w:val="24"/>
          <w:szCs w:val="24"/>
        </w:rPr>
      </w:pPr>
    </w:p>
    <w:p w:rsidR="00E91C71" w:rsidRPr="00E8254A" w:rsidRDefault="00E91C71" w:rsidP="00E91C71">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Mediación pedagógica para que los implicados expongan sus puntos de vista y busquen la  solución dialogada, la reparación de los daños causados, el restablecimiento de los derechos y la reconciliación dentro de un clima de relaciones constructivas en el establecimiento educativo. </w:t>
      </w:r>
    </w:p>
    <w:p w:rsidR="00E91C71" w:rsidRPr="00E8254A" w:rsidRDefault="00E91C71" w:rsidP="00E91C71">
      <w:pPr>
        <w:spacing w:after="0" w:line="259" w:lineRule="auto"/>
        <w:ind w:left="785"/>
        <w:rPr>
          <w:rFonts w:ascii="Arial" w:eastAsia="Arial" w:hAnsi="Arial" w:cs="Arial"/>
          <w:color w:val="000000"/>
          <w:sz w:val="24"/>
          <w:szCs w:val="24"/>
        </w:rPr>
      </w:pPr>
    </w:p>
    <w:p w:rsidR="00E91C71" w:rsidRPr="00E8254A" w:rsidRDefault="00E91C71" w:rsidP="00E91C71">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Dejar registró en </w:t>
      </w:r>
      <w:r w:rsidRPr="00E8254A">
        <w:rPr>
          <w:rFonts w:ascii="Arial" w:eastAsia="Arial" w:hAnsi="Arial" w:cs="Arial"/>
          <w:b/>
          <w:color w:val="000000"/>
          <w:sz w:val="24"/>
          <w:szCs w:val="24"/>
        </w:rPr>
        <w:t>Acta de Mediación</w:t>
      </w:r>
      <w:r w:rsidRPr="00E8254A">
        <w:rPr>
          <w:rFonts w:ascii="Arial" w:eastAsia="Arial" w:hAnsi="Arial" w:cs="Arial"/>
          <w:color w:val="000000"/>
          <w:sz w:val="24"/>
          <w:szCs w:val="24"/>
        </w:rPr>
        <w:t xml:space="preserve">  de la situación presentada y de toda la información que se genere dentro del caso, teniendo en cuenta los mecanismos que protejan la intimidad y confidencialidad y el ejercicio de los derechos humanos de los involucrados en dicha situación. </w:t>
      </w:r>
    </w:p>
    <w:p w:rsidR="00E91C71" w:rsidRPr="00E8254A" w:rsidRDefault="00E91C71" w:rsidP="00E91C71">
      <w:pPr>
        <w:spacing w:after="0" w:line="259" w:lineRule="auto"/>
        <w:ind w:left="708"/>
        <w:rPr>
          <w:rFonts w:ascii="Arial" w:eastAsia="Arial" w:hAnsi="Arial" w:cs="Arial"/>
          <w:color w:val="000000"/>
          <w:sz w:val="24"/>
          <w:szCs w:val="24"/>
        </w:rPr>
      </w:pPr>
    </w:p>
    <w:p w:rsidR="00E91C71" w:rsidRDefault="00E91C71" w:rsidP="00E91C71">
      <w:pPr>
        <w:shd w:val="clear" w:color="auto" w:fill="FFFFFF"/>
        <w:spacing w:after="0" w:line="240" w:lineRule="auto"/>
        <w:jc w:val="both"/>
        <w:rPr>
          <w:rFonts w:ascii="Arial" w:eastAsia="Times New Roman" w:hAnsi="Arial" w:cs="Arial"/>
          <w:color w:val="000000"/>
          <w:sz w:val="24"/>
          <w:szCs w:val="24"/>
          <w:bdr w:val="none" w:sz="0" w:space="0" w:color="auto" w:frame="1"/>
          <w:lang w:val="es-GT" w:eastAsia="es-ES"/>
        </w:rPr>
      </w:pPr>
      <w:r w:rsidRPr="00E8254A">
        <w:rPr>
          <w:rFonts w:ascii="Arial" w:eastAsia="Arial" w:hAnsi="Arial" w:cs="Arial"/>
          <w:color w:val="000000"/>
          <w:sz w:val="24"/>
          <w:szCs w:val="24"/>
        </w:rPr>
        <w:t>Realizar seguimiento del caso y de los compromisos a fin de verificar si la solución fue efectiva o si se requiere acudir al Proceso Disciplinario</w:t>
      </w:r>
    </w:p>
    <w:p w:rsidR="00E91C71" w:rsidRPr="00E8254A" w:rsidRDefault="00E91C71" w:rsidP="00E8254A">
      <w:pPr>
        <w:shd w:val="clear" w:color="auto" w:fill="FFFFFF"/>
        <w:spacing w:after="0" w:line="240" w:lineRule="auto"/>
        <w:jc w:val="both"/>
        <w:rPr>
          <w:rFonts w:ascii="Arial" w:eastAsia="Times New Roman" w:hAnsi="Arial" w:cs="Arial"/>
          <w:color w:val="000000"/>
          <w:sz w:val="24"/>
          <w:szCs w:val="24"/>
          <w:bdr w:val="none" w:sz="0" w:space="0" w:color="auto" w:frame="1"/>
          <w:lang w:val="es-GT" w:eastAsia="es-ES"/>
        </w:rPr>
      </w:pPr>
    </w:p>
    <w:p w:rsidR="00E8254A" w:rsidRPr="00E8254A" w:rsidRDefault="00E8254A" w:rsidP="00E8254A">
      <w:pPr>
        <w:spacing w:after="0" w:line="240" w:lineRule="auto"/>
        <w:jc w:val="both"/>
        <w:rPr>
          <w:rFonts w:ascii="Arial" w:eastAsia="Times New Roman" w:hAnsi="Arial" w:cs="Arial"/>
          <w:sz w:val="24"/>
          <w:szCs w:val="24"/>
          <w:lang w:val="es-GT" w:eastAsia="es-ES"/>
        </w:rPr>
      </w:pPr>
    </w:p>
    <w:p w:rsidR="00E8254A" w:rsidRPr="00E8254A" w:rsidRDefault="00A2708B" w:rsidP="00A2708B">
      <w:pPr>
        <w:pStyle w:val="Ttulo3"/>
        <w:numPr>
          <w:ilvl w:val="2"/>
          <w:numId w:val="231"/>
        </w:numPr>
        <w:jc w:val="left"/>
        <w:rPr>
          <w:sz w:val="24"/>
        </w:rPr>
      </w:pPr>
      <w:bookmarkStart w:id="155" w:name="_Toc419751907"/>
      <w:r w:rsidRPr="00D4435E">
        <w:rPr>
          <w:rFonts w:eastAsia="Arial"/>
          <w:color w:val="000000"/>
          <w:sz w:val="24"/>
        </w:rPr>
        <w:t xml:space="preserve">PROCEDIMIENTO PARA LAS  SITUACIONES TIPO </w:t>
      </w:r>
      <w:r w:rsidR="00E91C71">
        <w:rPr>
          <w:rFonts w:eastAsia="Arial"/>
          <w:b w:val="0"/>
          <w:color w:val="000000"/>
          <w:sz w:val="24"/>
        </w:rPr>
        <w:t>2.</w:t>
      </w:r>
      <w:bookmarkEnd w:id="155"/>
    </w:p>
    <w:p w:rsidR="00E8254A" w:rsidRPr="00E8254A" w:rsidRDefault="00E8254A" w:rsidP="00E8254A">
      <w:pPr>
        <w:spacing w:after="0" w:line="240" w:lineRule="auto"/>
        <w:ind w:left="720"/>
        <w:jc w:val="both"/>
        <w:rPr>
          <w:rFonts w:ascii="Arial" w:eastAsia="Times New Roman" w:hAnsi="Arial" w:cs="Arial"/>
          <w:sz w:val="24"/>
          <w:szCs w:val="24"/>
          <w:lang w:eastAsia="es-ES"/>
        </w:rPr>
      </w:pPr>
    </w:p>
    <w:p w:rsidR="00E91C71" w:rsidRPr="00E8254A" w:rsidRDefault="00E91C71" w:rsidP="00E91C71">
      <w:pPr>
        <w:widowControl w:val="0"/>
        <w:numPr>
          <w:ilvl w:val="0"/>
          <w:numId w:val="232"/>
        </w:numPr>
        <w:spacing w:before="5" w:after="0"/>
        <w:ind w:right="67"/>
        <w:contextualSpacing/>
        <w:jc w:val="both"/>
        <w:rPr>
          <w:rFonts w:ascii="Arial" w:eastAsia="Times New Roman" w:hAnsi="Arial" w:cs="Arial"/>
          <w:sz w:val="24"/>
          <w:szCs w:val="24"/>
          <w:lang w:eastAsia="en-US"/>
        </w:rPr>
      </w:pPr>
      <w:r w:rsidRPr="00E8254A">
        <w:rPr>
          <w:rFonts w:ascii="Arial" w:eastAsia="Times New Roman" w:hAnsi="Arial" w:cs="Arial"/>
          <w:sz w:val="24"/>
          <w:szCs w:val="24"/>
          <w:lang w:eastAsia="en-US"/>
        </w:rPr>
        <w:t xml:space="preserve">Los </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n</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o</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ad</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s de</w:t>
      </w:r>
      <w:r w:rsidRPr="00E8254A">
        <w:rPr>
          <w:rFonts w:ascii="Arial" w:eastAsia="Times New Roman" w:hAnsi="Arial" w:cs="Arial"/>
          <w:spacing w:val="-2"/>
          <w:sz w:val="24"/>
          <w:szCs w:val="24"/>
          <w:lang w:eastAsia="en-US"/>
        </w:rPr>
        <w:t>b</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á</w:t>
      </w:r>
      <w:r w:rsidRPr="00E8254A">
        <w:rPr>
          <w:rFonts w:ascii="Arial" w:eastAsia="Times New Roman" w:hAnsi="Arial" w:cs="Arial"/>
          <w:sz w:val="24"/>
          <w:szCs w:val="24"/>
          <w:lang w:eastAsia="en-US"/>
        </w:rPr>
        <w:t>n dar cu</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a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 xml:space="preserve">e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o </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cu</w:t>
      </w:r>
      <w:r w:rsidRPr="00E8254A">
        <w:rPr>
          <w:rFonts w:ascii="Arial" w:eastAsia="Times New Roman" w:hAnsi="Arial" w:cs="Arial"/>
          <w:spacing w:val="-1"/>
          <w:sz w:val="24"/>
          <w:szCs w:val="24"/>
          <w:lang w:eastAsia="en-US"/>
        </w:rPr>
        <w:t>r</w:t>
      </w:r>
      <w:r w:rsidRPr="00E8254A">
        <w:rPr>
          <w:rFonts w:ascii="Arial" w:eastAsia="Times New Roman" w:hAnsi="Arial" w:cs="Arial"/>
          <w:spacing w:val="1"/>
          <w:sz w:val="24"/>
          <w:szCs w:val="24"/>
          <w:lang w:eastAsia="en-US"/>
        </w:rPr>
        <w:t>ri</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 xml:space="preserve">o con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os </w:t>
      </w:r>
      <w:r w:rsidRPr="00E8254A">
        <w:rPr>
          <w:rFonts w:ascii="Arial" w:eastAsia="Times New Roman" w:hAnsi="Arial" w:cs="Arial"/>
          <w:spacing w:val="-2"/>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o</w:t>
      </w:r>
      <w:r w:rsidRPr="00E8254A">
        <w:rPr>
          <w:rFonts w:ascii="Arial" w:eastAsia="Times New Roman" w:hAnsi="Arial" w:cs="Arial"/>
          <w:spacing w:val="-2"/>
          <w:sz w:val="24"/>
          <w:szCs w:val="24"/>
          <w:lang w:eastAsia="en-US"/>
        </w:rPr>
        <w:t>r</w:t>
      </w:r>
      <w:r w:rsidRPr="00E8254A">
        <w:rPr>
          <w:rFonts w:ascii="Arial" w:eastAsia="Times New Roman" w:hAnsi="Arial" w:cs="Arial"/>
          <w:sz w:val="24"/>
          <w:szCs w:val="24"/>
          <w:lang w:eastAsia="en-US"/>
        </w:rPr>
        <w:t xml:space="preserve">es de </w:t>
      </w:r>
      <w:r w:rsidRPr="00E8254A">
        <w:rPr>
          <w:rFonts w:ascii="Arial" w:eastAsia="Times New Roman" w:hAnsi="Arial" w:cs="Arial"/>
          <w:spacing w:val="-2"/>
          <w:sz w:val="24"/>
          <w:szCs w:val="24"/>
          <w:lang w:eastAsia="en-US"/>
        </w:rPr>
        <w:t>g</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upo y </w:t>
      </w:r>
      <w:r>
        <w:rPr>
          <w:rFonts w:ascii="Arial" w:eastAsia="Times New Roman" w:hAnsi="Arial" w:cs="Arial"/>
          <w:sz w:val="24"/>
          <w:szCs w:val="24"/>
          <w:lang w:eastAsia="en-US"/>
        </w:rPr>
        <w:t xml:space="preserve">de ser necesario </w:t>
      </w:r>
      <w:r w:rsidRPr="00E8254A">
        <w:rPr>
          <w:rFonts w:ascii="Arial" w:eastAsia="Times New Roman" w:hAnsi="Arial" w:cs="Arial"/>
          <w:sz w:val="24"/>
          <w:szCs w:val="24"/>
          <w:lang w:eastAsia="en-US"/>
        </w:rPr>
        <w:t>un d</w:t>
      </w:r>
      <w:r w:rsidRPr="00E8254A">
        <w:rPr>
          <w:rFonts w:ascii="Arial" w:eastAsia="Times New Roman" w:hAnsi="Arial" w:cs="Arial"/>
          <w:spacing w:val="1"/>
          <w:sz w:val="24"/>
          <w:szCs w:val="24"/>
          <w:lang w:eastAsia="en-US"/>
        </w:rPr>
        <w:t>ir</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o doce</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te</w:t>
      </w:r>
      <w:r w:rsidRPr="00E8254A">
        <w:rPr>
          <w:rFonts w:ascii="Arial" w:eastAsia="Times New Roman" w:hAnsi="Arial" w:cs="Arial"/>
          <w:sz w:val="24"/>
          <w:szCs w:val="24"/>
          <w:lang w:eastAsia="en-US"/>
        </w:rPr>
        <w:t>. Si a</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g</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 xml:space="preserve">a de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as p</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rt</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s s</w:t>
      </w:r>
      <w:r w:rsidRPr="00E8254A">
        <w:rPr>
          <w:rFonts w:ascii="Arial" w:eastAsia="Times New Roman" w:hAnsi="Arial" w:cs="Arial"/>
          <w:spacing w:val="-2"/>
          <w:sz w:val="24"/>
          <w:szCs w:val="24"/>
          <w:lang w:eastAsia="en-US"/>
        </w:rPr>
        <w:t>o</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a </w:t>
      </w:r>
      <w:r w:rsidRPr="00E8254A">
        <w:rPr>
          <w:rFonts w:ascii="Arial" w:eastAsia="Times New Roman" w:hAnsi="Arial" w:cs="Arial"/>
          <w:spacing w:val="-2"/>
          <w:sz w:val="24"/>
          <w:szCs w:val="24"/>
          <w:lang w:eastAsia="en-US"/>
        </w:rPr>
        <w:t>u</w:t>
      </w:r>
      <w:r w:rsidRPr="00E8254A">
        <w:rPr>
          <w:rFonts w:ascii="Arial" w:eastAsia="Times New Roman" w:hAnsi="Arial" w:cs="Arial"/>
          <w:sz w:val="24"/>
          <w:szCs w:val="24"/>
          <w:lang w:eastAsia="en-US"/>
        </w:rPr>
        <w:t xml:space="preserve">n </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ed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ador </w:t>
      </w:r>
      <w:r w:rsidRPr="00E8254A">
        <w:rPr>
          <w:rFonts w:ascii="Arial" w:eastAsia="Times New Roman" w:hAnsi="Arial" w:cs="Arial"/>
          <w:spacing w:val="-2"/>
          <w:sz w:val="24"/>
          <w:szCs w:val="24"/>
          <w:lang w:eastAsia="en-US"/>
        </w:rPr>
        <w:t>s</w:t>
      </w:r>
      <w:r w:rsidRPr="00E8254A">
        <w:rPr>
          <w:rFonts w:ascii="Arial" w:eastAsia="Times New Roman" w:hAnsi="Arial" w:cs="Arial"/>
          <w:sz w:val="24"/>
          <w:szCs w:val="24"/>
          <w:lang w:eastAsia="en-US"/>
        </w:rPr>
        <w:t>e con</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oca</w:t>
      </w:r>
      <w:r>
        <w:rPr>
          <w:rFonts w:ascii="Arial" w:eastAsia="Times New Roman" w:hAnsi="Arial" w:cs="Arial"/>
          <w:sz w:val="24"/>
          <w:szCs w:val="24"/>
          <w:lang w:eastAsia="en-US"/>
        </w:rPr>
        <w:t xml:space="preserve"> a la comisión de mediación </w:t>
      </w:r>
      <w:r w:rsidRPr="00E8254A">
        <w:rPr>
          <w:rFonts w:ascii="Arial" w:eastAsia="Times New Roman" w:hAnsi="Arial" w:cs="Arial"/>
          <w:sz w:val="24"/>
          <w:szCs w:val="24"/>
          <w:lang w:eastAsia="en-US"/>
        </w:rPr>
        <w:t>y se e</w:t>
      </w:r>
      <w:r w:rsidRPr="00E8254A">
        <w:rPr>
          <w:rFonts w:ascii="Arial" w:eastAsia="Times New Roman" w:hAnsi="Arial" w:cs="Arial"/>
          <w:spacing w:val="1"/>
          <w:sz w:val="24"/>
          <w:szCs w:val="24"/>
          <w:lang w:eastAsia="en-US"/>
        </w:rPr>
        <w:t>st</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b</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cen acu</w:t>
      </w:r>
      <w:r w:rsidRPr="00E8254A">
        <w:rPr>
          <w:rFonts w:ascii="Arial" w:eastAsia="Times New Roman" w:hAnsi="Arial" w:cs="Arial"/>
          <w:spacing w:val="-2"/>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dos en</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e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os </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n</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o</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cr</w:t>
      </w:r>
      <w:r w:rsidRPr="00E8254A">
        <w:rPr>
          <w:rFonts w:ascii="Arial" w:eastAsia="Times New Roman" w:hAnsi="Arial" w:cs="Arial"/>
          <w:sz w:val="24"/>
          <w:szCs w:val="24"/>
          <w:lang w:eastAsia="en-US"/>
        </w:rPr>
        <w:t>ado</w:t>
      </w:r>
      <w:r w:rsidRPr="00E8254A">
        <w:rPr>
          <w:rFonts w:ascii="Arial" w:eastAsia="Times New Roman" w:hAnsi="Arial" w:cs="Arial"/>
          <w:spacing w:val="1"/>
          <w:sz w:val="24"/>
          <w:szCs w:val="24"/>
          <w:lang w:eastAsia="en-US"/>
        </w:rPr>
        <w:t>s</w:t>
      </w:r>
      <w:r w:rsidRPr="00E8254A">
        <w:rPr>
          <w:rFonts w:ascii="Arial" w:eastAsia="Times New Roman" w:hAnsi="Arial" w:cs="Arial"/>
          <w:sz w:val="24"/>
          <w:szCs w:val="24"/>
          <w:lang w:eastAsia="en-US"/>
        </w:rPr>
        <w:t>. En caso de afectación física o emocional se dará atención inmediata y se activaran las rutas en caso que haya lugar.</w:t>
      </w:r>
    </w:p>
    <w:p w:rsidR="00E91C71" w:rsidRPr="00E8254A" w:rsidRDefault="00E91C71" w:rsidP="00E91C71">
      <w:pPr>
        <w:widowControl w:val="0"/>
        <w:numPr>
          <w:ilvl w:val="0"/>
          <w:numId w:val="232"/>
        </w:numPr>
        <w:spacing w:after="0"/>
        <w:ind w:right="-20"/>
        <w:contextualSpacing/>
        <w:jc w:val="both"/>
        <w:rPr>
          <w:rFonts w:ascii="Arial" w:eastAsia="Times New Roman" w:hAnsi="Arial" w:cs="Arial"/>
          <w:sz w:val="24"/>
          <w:szCs w:val="24"/>
          <w:lang w:eastAsia="en-US"/>
        </w:rPr>
      </w:pPr>
      <w:r w:rsidRPr="00E8254A">
        <w:rPr>
          <w:rFonts w:ascii="Arial" w:eastAsia="Times New Roman" w:hAnsi="Arial" w:cs="Arial"/>
          <w:sz w:val="24"/>
          <w:szCs w:val="24"/>
          <w:lang w:eastAsia="en-US"/>
        </w:rPr>
        <w:t xml:space="preserve">El o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 e</w:t>
      </w:r>
      <w:r w:rsidRPr="00E8254A">
        <w:rPr>
          <w:rFonts w:ascii="Arial" w:eastAsia="Times New Roman" w:hAnsi="Arial" w:cs="Arial"/>
          <w:spacing w:val="-2"/>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 e</w:t>
      </w:r>
      <w:r w:rsidRPr="00E8254A">
        <w:rPr>
          <w:rFonts w:ascii="Arial" w:eastAsia="Times New Roman" w:hAnsi="Arial" w:cs="Arial"/>
          <w:spacing w:val="1"/>
          <w:sz w:val="24"/>
          <w:szCs w:val="24"/>
          <w:lang w:eastAsia="en-US"/>
        </w:rPr>
        <w:t>s</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ri</w:t>
      </w:r>
      <w:r w:rsidRPr="00E8254A">
        <w:rPr>
          <w:rFonts w:ascii="Arial" w:eastAsia="Times New Roman" w:hAnsi="Arial" w:cs="Arial"/>
          <w:spacing w:val="-2"/>
          <w:sz w:val="24"/>
          <w:szCs w:val="24"/>
          <w:lang w:eastAsia="en-US"/>
        </w:rPr>
        <w:t>b</w:t>
      </w:r>
      <w:r w:rsidRPr="00E8254A">
        <w:rPr>
          <w:rFonts w:ascii="Arial" w:eastAsia="Times New Roman" w:hAnsi="Arial" w:cs="Arial"/>
          <w:sz w:val="24"/>
          <w:szCs w:val="24"/>
          <w:lang w:eastAsia="en-US"/>
        </w:rPr>
        <w:t>e</w:t>
      </w:r>
      <w:r>
        <w:rPr>
          <w:rFonts w:ascii="Arial" w:eastAsia="Times New Roman" w:hAnsi="Arial" w:cs="Arial"/>
          <w:sz w:val="24"/>
          <w:szCs w:val="24"/>
          <w:lang w:eastAsia="en-US"/>
        </w:rPr>
        <w:t xml:space="preserve">nuna </w:t>
      </w:r>
      <w:r w:rsidRPr="00E8254A">
        <w:rPr>
          <w:rFonts w:ascii="Arial" w:eastAsia="Times New Roman" w:hAnsi="Arial" w:cs="Arial"/>
          <w:spacing w:val="-2"/>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fl</w:t>
      </w:r>
      <w:r w:rsidRPr="00E8254A">
        <w:rPr>
          <w:rFonts w:ascii="Arial" w:eastAsia="Times New Roman" w:hAnsi="Arial" w:cs="Arial"/>
          <w:sz w:val="24"/>
          <w:szCs w:val="24"/>
          <w:lang w:eastAsia="en-US"/>
        </w:rPr>
        <w:t>ex</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ón que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e </w:t>
      </w:r>
      <w:r w:rsidRPr="00E8254A">
        <w:rPr>
          <w:rFonts w:ascii="Arial" w:eastAsia="Times New Roman" w:hAnsi="Arial" w:cs="Arial"/>
          <w:spacing w:val="-2"/>
          <w:sz w:val="24"/>
          <w:szCs w:val="24"/>
          <w:lang w:eastAsia="en-US"/>
        </w:rPr>
        <w:t>s</w:t>
      </w:r>
      <w:r w:rsidRPr="00E8254A">
        <w:rPr>
          <w:rFonts w:ascii="Arial" w:eastAsia="Times New Roman" w:hAnsi="Arial" w:cs="Arial"/>
          <w:sz w:val="24"/>
          <w:szCs w:val="24"/>
          <w:lang w:eastAsia="en-US"/>
        </w:rPr>
        <w:t>us</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 xml:space="preserve"> l</w:t>
      </w:r>
      <w:r w:rsidRPr="00E8254A">
        <w:rPr>
          <w:rFonts w:ascii="Arial" w:eastAsia="Times New Roman" w:hAnsi="Arial" w:cs="Arial"/>
          <w:sz w:val="24"/>
          <w:szCs w:val="24"/>
          <w:lang w:eastAsia="en-US"/>
        </w:rPr>
        <w:t>o su</w:t>
      </w:r>
      <w:r w:rsidRPr="00E8254A">
        <w:rPr>
          <w:rFonts w:ascii="Arial" w:eastAsia="Times New Roman" w:hAnsi="Arial" w:cs="Arial"/>
          <w:spacing w:val="-2"/>
          <w:sz w:val="24"/>
          <w:szCs w:val="24"/>
          <w:lang w:eastAsia="en-US"/>
        </w:rPr>
        <w:t>ce</w:t>
      </w:r>
      <w:r w:rsidRPr="00E8254A">
        <w:rPr>
          <w:rFonts w:ascii="Arial" w:eastAsia="Times New Roman" w:hAnsi="Arial" w:cs="Arial"/>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do.</w:t>
      </w:r>
    </w:p>
    <w:p w:rsidR="00E91C71" w:rsidRPr="00E8254A" w:rsidRDefault="00E91C71" w:rsidP="00E91C71">
      <w:pPr>
        <w:widowControl w:val="0"/>
        <w:numPr>
          <w:ilvl w:val="0"/>
          <w:numId w:val="232"/>
        </w:numPr>
        <w:spacing w:after="0"/>
        <w:ind w:right="68"/>
        <w:contextualSpacing/>
        <w:jc w:val="both"/>
        <w:rPr>
          <w:rFonts w:ascii="Arial" w:eastAsia="Times New Roman" w:hAnsi="Arial" w:cs="Arial"/>
          <w:sz w:val="24"/>
          <w:szCs w:val="24"/>
          <w:lang w:eastAsia="en-US"/>
        </w:rPr>
      </w:pPr>
      <w:r w:rsidRPr="00E8254A">
        <w:rPr>
          <w:rFonts w:ascii="Arial" w:eastAsia="Times New Roman" w:hAnsi="Arial" w:cs="Arial"/>
          <w:sz w:val="24"/>
          <w:szCs w:val="24"/>
          <w:lang w:eastAsia="en-US"/>
        </w:rPr>
        <w:t xml:space="preserve">El o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 d</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ce</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e </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g</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s</w:t>
      </w:r>
      <w:r w:rsidRPr="00E8254A">
        <w:rPr>
          <w:rFonts w:ascii="Arial" w:eastAsia="Times New Roman" w:hAnsi="Arial" w:cs="Arial"/>
          <w:spacing w:val="1"/>
          <w:sz w:val="24"/>
          <w:szCs w:val="24"/>
          <w:lang w:eastAsia="en-US"/>
        </w:rPr>
        <w:t>tr</w:t>
      </w:r>
      <w:r w:rsidRPr="00E8254A">
        <w:rPr>
          <w:rFonts w:ascii="Arial" w:eastAsia="Times New Roman" w:hAnsi="Arial" w:cs="Arial"/>
          <w:sz w:val="24"/>
          <w:szCs w:val="24"/>
          <w:lang w:eastAsia="en-US"/>
        </w:rPr>
        <w:t xml:space="preserve">a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os aco</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pacing w:val="-4"/>
          <w:sz w:val="24"/>
          <w:szCs w:val="24"/>
          <w:lang w:eastAsia="en-US"/>
        </w:rPr>
        <w:t>m</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en</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s en el ob</w:t>
      </w:r>
      <w:r w:rsidRPr="00E8254A">
        <w:rPr>
          <w:rFonts w:ascii="Arial" w:eastAsia="Times New Roman" w:hAnsi="Arial" w:cs="Arial"/>
          <w:spacing w:val="-2"/>
          <w:sz w:val="24"/>
          <w:szCs w:val="24"/>
          <w:lang w:eastAsia="en-US"/>
        </w:rPr>
        <w:t>s</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 xml:space="preserve">ador </w:t>
      </w:r>
      <w:r>
        <w:rPr>
          <w:rFonts w:ascii="Arial" w:eastAsia="Times New Roman" w:hAnsi="Arial" w:cs="Arial"/>
          <w:sz w:val="24"/>
          <w:szCs w:val="24"/>
          <w:lang w:eastAsia="en-US"/>
        </w:rPr>
        <w:t xml:space="preserve">o auxiliar </w:t>
      </w:r>
      <w:r w:rsidRPr="00E8254A">
        <w:rPr>
          <w:rFonts w:ascii="Arial" w:eastAsia="Times New Roman" w:hAnsi="Arial" w:cs="Arial"/>
          <w:sz w:val="24"/>
          <w:szCs w:val="24"/>
          <w:lang w:eastAsia="en-US"/>
        </w:rPr>
        <w:t>d</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 xml:space="preserve">l </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 y el e</w:t>
      </w:r>
      <w:r w:rsidRPr="00E8254A">
        <w:rPr>
          <w:rFonts w:ascii="Arial" w:eastAsia="Times New Roman" w:hAnsi="Arial" w:cs="Arial"/>
          <w:spacing w:val="1"/>
          <w:sz w:val="24"/>
          <w:szCs w:val="24"/>
          <w:lang w:eastAsia="en-US"/>
        </w:rPr>
        <w:t>st</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e debe </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ed</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 xml:space="preserve">r </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í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os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s</w:t>
      </w:r>
      <w:r w:rsidRPr="00E8254A">
        <w:rPr>
          <w:rFonts w:ascii="Arial" w:eastAsia="Times New Roman" w:hAnsi="Arial" w:cs="Arial"/>
          <w:sz w:val="24"/>
          <w:szCs w:val="24"/>
          <w:lang w:eastAsia="en-US"/>
        </w:rPr>
        <w:t>c</w:t>
      </w:r>
      <w:r w:rsidRPr="00E8254A">
        <w:rPr>
          <w:rFonts w:ascii="Arial" w:eastAsia="Times New Roman" w:hAnsi="Arial" w:cs="Arial"/>
          <w:spacing w:val="-2"/>
          <w:sz w:val="24"/>
          <w:szCs w:val="24"/>
          <w:lang w:eastAsia="en-US"/>
        </w:rPr>
        <w:t>arg</w:t>
      </w:r>
      <w:r w:rsidRPr="00E8254A">
        <w:rPr>
          <w:rFonts w:ascii="Arial" w:eastAsia="Times New Roman" w:hAnsi="Arial" w:cs="Arial"/>
          <w:sz w:val="24"/>
          <w:szCs w:val="24"/>
          <w:lang w:eastAsia="en-US"/>
        </w:rPr>
        <w:t xml:space="preserve">os y </w:t>
      </w:r>
      <w:r w:rsidRPr="00E8254A">
        <w:rPr>
          <w:rFonts w:ascii="Arial" w:eastAsia="Times New Roman" w:hAnsi="Arial" w:cs="Arial"/>
          <w:spacing w:val="1"/>
          <w:sz w:val="24"/>
          <w:szCs w:val="24"/>
          <w:lang w:eastAsia="en-US"/>
        </w:rPr>
        <w:t>fir</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w:t>
      </w:r>
    </w:p>
    <w:p w:rsidR="00E91C71" w:rsidRPr="00E8254A" w:rsidRDefault="00E91C71" w:rsidP="00E91C71">
      <w:pPr>
        <w:widowControl w:val="0"/>
        <w:numPr>
          <w:ilvl w:val="0"/>
          <w:numId w:val="232"/>
        </w:numPr>
        <w:spacing w:after="0"/>
        <w:ind w:right="60"/>
        <w:contextualSpacing/>
        <w:jc w:val="both"/>
        <w:rPr>
          <w:rFonts w:ascii="Arial" w:eastAsia="Times New Roman" w:hAnsi="Arial" w:cs="Arial"/>
          <w:sz w:val="24"/>
          <w:szCs w:val="24"/>
          <w:lang w:eastAsia="en-US"/>
        </w:rPr>
      </w:pP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eun</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ón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 xml:space="preserve">e un </w:t>
      </w:r>
      <w:r w:rsidRPr="00E8254A">
        <w:rPr>
          <w:rFonts w:ascii="Arial" w:eastAsia="Times New Roman" w:hAnsi="Arial" w:cs="Arial"/>
          <w:spacing w:val="-2"/>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r</w:t>
      </w:r>
      <w:r w:rsidRPr="00E8254A">
        <w:rPr>
          <w:rFonts w:ascii="Arial" w:eastAsia="Times New Roman" w:hAnsi="Arial" w:cs="Arial"/>
          <w:sz w:val="24"/>
          <w:szCs w:val="24"/>
          <w:lang w:eastAsia="en-US"/>
        </w:rPr>
        <w:t>ec</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o docen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e, con </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s acu</w:t>
      </w:r>
      <w:r w:rsidRPr="00E8254A">
        <w:rPr>
          <w:rFonts w:ascii="Arial" w:eastAsia="Times New Roman" w:hAnsi="Arial" w:cs="Arial"/>
          <w:spacing w:val="-2"/>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 xml:space="preserve">s </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o de a</w:t>
      </w:r>
      <w:r w:rsidRPr="00E8254A">
        <w:rPr>
          <w:rFonts w:ascii="Arial" w:eastAsia="Times New Roman" w:hAnsi="Arial" w:cs="Arial"/>
          <w:spacing w:val="-2"/>
          <w:sz w:val="24"/>
          <w:szCs w:val="24"/>
          <w:lang w:eastAsia="en-US"/>
        </w:rPr>
        <w:t>g</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so</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es co</w:t>
      </w:r>
      <w:r w:rsidRPr="00E8254A">
        <w:rPr>
          <w:rFonts w:ascii="Arial" w:eastAsia="Times New Roman" w:hAnsi="Arial" w:cs="Arial"/>
          <w:spacing w:val="-3"/>
          <w:sz w:val="24"/>
          <w:szCs w:val="24"/>
          <w:lang w:eastAsia="en-US"/>
        </w:rPr>
        <w:t>m</w:t>
      </w:r>
      <w:r w:rsidRPr="00E8254A">
        <w:rPr>
          <w:rFonts w:ascii="Arial" w:eastAsia="Times New Roman" w:hAnsi="Arial" w:cs="Arial"/>
          <w:sz w:val="24"/>
          <w:szCs w:val="24"/>
          <w:lang w:eastAsia="en-US"/>
        </w:rPr>
        <w:t xml:space="preserve">o  </w:t>
      </w:r>
      <w:r w:rsidRPr="00E8254A">
        <w:rPr>
          <w:rFonts w:ascii="Arial" w:eastAsia="Times New Roman" w:hAnsi="Arial" w:cs="Arial"/>
          <w:spacing w:val="8"/>
          <w:sz w:val="24"/>
          <w:szCs w:val="24"/>
          <w:lang w:eastAsia="en-US"/>
        </w:rPr>
        <w:t>a</w:t>
      </w:r>
      <w:r w:rsidRPr="00E8254A">
        <w:rPr>
          <w:rFonts w:ascii="Arial" w:eastAsia="Times New Roman" w:hAnsi="Arial" w:cs="Arial"/>
          <w:spacing w:val="1"/>
          <w:sz w:val="24"/>
          <w:szCs w:val="24"/>
          <w:lang w:eastAsia="en-US"/>
        </w:rPr>
        <w:t>f</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do</w:t>
      </w:r>
      <w:r w:rsidRPr="00E8254A">
        <w:rPr>
          <w:rFonts w:ascii="Arial" w:eastAsia="Times New Roman" w:hAnsi="Arial" w:cs="Arial"/>
          <w:sz w:val="24"/>
          <w:szCs w:val="24"/>
          <w:lang w:eastAsia="en-US"/>
        </w:rPr>
        <w:t>s pa</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a </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n</w:t>
      </w:r>
      <w:r w:rsidRPr="00E8254A">
        <w:rPr>
          <w:rFonts w:ascii="Arial" w:eastAsia="Times New Roman" w:hAnsi="Arial" w:cs="Arial"/>
          <w:spacing w:val="-2"/>
          <w:sz w:val="24"/>
          <w:szCs w:val="24"/>
          <w:lang w:eastAsia="en-US"/>
        </w:rPr>
        <w:t>f</w:t>
      </w:r>
      <w:r w:rsidRPr="00E8254A">
        <w:rPr>
          <w:rFonts w:ascii="Arial" w:eastAsia="Times New Roman" w:hAnsi="Arial" w:cs="Arial"/>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con</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z</w:t>
      </w:r>
      <w:r w:rsidRPr="00E8254A">
        <w:rPr>
          <w:rFonts w:ascii="Arial" w:eastAsia="Times New Roman" w:hAnsi="Arial" w:cs="Arial"/>
          <w:sz w:val="24"/>
          <w:szCs w:val="24"/>
          <w:lang w:eastAsia="en-US"/>
        </w:rPr>
        <w:t xml:space="preserve">ar y </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ea</w:t>
      </w:r>
      <w:r w:rsidRPr="00E8254A">
        <w:rPr>
          <w:rFonts w:ascii="Arial" w:eastAsia="Times New Roman" w:hAnsi="Arial" w:cs="Arial"/>
          <w:spacing w:val="1"/>
          <w:sz w:val="24"/>
          <w:szCs w:val="24"/>
          <w:lang w:eastAsia="en-US"/>
        </w:rPr>
        <w:t>li</w:t>
      </w:r>
      <w:r w:rsidRPr="00E8254A">
        <w:rPr>
          <w:rFonts w:ascii="Arial" w:eastAsia="Times New Roman" w:hAnsi="Arial" w:cs="Arial"/>
          <w:spacing w:val="-2"/>
          <w:sz w:val="24"/>
          <w:szCs w:val="24"/>
          <w:lang w:eastAsia="en-US"/>
        </w:rPr>
        <w:t>z</w:t>
      </w:r>
      <w:r w:rsidRPr="00E8254A">
        <w:rPr>
          <w:rFonts w:ascii="Arial" w:eastAsia="Times New Roman" w:hAnsi="Arial" w:cs="Arial"/>
          <w:sz w:val="24"/>
          <w:szCs w:val="24"/>
          <w:lang w:eastAsia="en-US"/>
        </w:rPr>
        <w:t>ar acu</w:t>
      </w:r>
      <w:r w:rsidRPr="00E8254A">
        <w:rPr>
          <w:rFonts w:ascii="Arial" w:eastAsia="Times New Roman" w:hAnsi="Arial" w:cs="Arial"/>
          <w:spacing w:val="-2"/>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dos de a</w:t>
      </w:r>
      <w:r w:rsidRPr="00E8254A">
        <w:rPr>
          <w:rFonts w:ascii="Arial" w:eastAsia="Times New Roman" w:hAnsi="Arial" w:cs="Arial"/>
          <w:spacing w:val="-2"/>
          <w:sz w:val="24"/>
          <w:szCs w:val="24"/>
          <w:lang w:eastAsia="en-US"/>
        </w:rPr>
        <w:t>b</w:t>
      </w:r>
      <w:r w:rsidRPr="00E8254A">
        <w:rPr>
          <w:rFonts w:ascii="Arial" w:eastAsia="Times New Roman" w:hAnsi="Arial" w:cs="Arial"/>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d</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j</w:t>
      </w:r>
      <w:r w:rsidRPr="00E8254A">
        <w:rPr>
          <w:rFonts w:ascii="Arial" w:eastAsia="Times New Roman" w:hAnsi="Arial" w:cs="Arial"/>
          <w:sz w:val="24"/>
          <w:szCs w:val="24"/>
          <w:lang w:eastAsia="en-US"/>
        </w:rPr>
        <w:t xml:space="preserve">es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s</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 xml:space="preserve">e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os ho</w:t>
      </w:r>
      <w:r w:rsidRPr="00E8254A">
        <w:rPr>
          <w:rFonts w:ascii="Arial" w:eastAsia="Times New Roman" w:hAnsi="Arial" w:cs="Arial"/>
          <w:spacing w:val="-2"/>
          <w:sz w:val="24"/>
          <w:szCs w:val="24"/>
          <w:lang w:eastAsia="en-US"/>
        </w:rPr>
        <w:t>g</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s</w:t>
      </w:r>
      <w:r w:rsidRPr="00E8254A">
        <w:rPr>
          <w:rFonts w:ascii="Arial" w:eastAsia="Times New Roman" w:hAnsi="Arial" w:cs="Arial"/>
          <w:sz w:val="24"/>
          <w:szCs w:val="24"/>
          <w:lang w:eastAsia="en-US"/>
        </w:rPr>
        <w:t xml:space="preserve">. </w:t>
      </w:r>
      <w:r w:rsidRPr="00E8254A">
        <w:rPr>
          <w:rFonts w:ascii="Arial" w:eastAsia="Times New Roman" w:hAnsi="Arial" w:cs="Arial"/>
          <w:spacing w:val="-1"/>
          <w:sz w:val="24"/>
          <w:szCs w:val="24"/>
          <w:lang w:eastAsia="en-US"/>
        </w:rPr>
        <w:t>H</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st</w:t>
      </w:r>
      <w:r w:rsidRPr="00E8254A">
        <w:rPr>
          <w:rFonts w:ascii="Arial" w:eastAsia="Times New Roman" w:hAnsi="Arial" w:cs="Arial"/>
          <w:sz w:val="24"/>
          <w:szCs w:val="24"/>
          <w:lang w:eastAsia="en-US"/>
        </w:rPr>
        <w:t xml:space="preserve">a </w:t>
      </w:r>
      <w:r w:rsidRPr="00E8254A">
        <w:rPr>
          <w:rFonts w:ascii="Arial" w:eastAsia="Times New Roman" w:hAnsi="Arial" w:cs="Arial"/>
          <w:spacing w:val="-2"/>
          <w:sz w:val="24"/>
          <w:szCs w:val="24"/>
          <w:lang w:eastAsia="en-US"/>
        </w:rPr>
        <w:t>qu</w:t>
      </w:r>
      <w:r w:rsidRPr="00E8254A">
        <w:rPr>
          <w:rFonts w:ascii="Arial" w:eastAsia="Times New Roman" w:hAnsi="Arial" w:cs="Arial"/>
          <w:sz w:val="24"/>
          <w:szCs w:val="24"/>
          <w:lang w:eastAsia="en-US"/>
        </w:rPr>
        <w:t xml:space="preserve">e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os </w:t>
      </w:r>
      <w:r w:rsidRPr="00E8254A">
        <w:rPr>
          <w:rFonts w:ascii="Arial" w:eastAsia="Times New Roman" w:hAnsi="Arial" w:cs="Arial"/>
          <w:spacing w:val="1"/>
          <w:sz w:val="24"/>
          <w:szCs w:val="24"/>
          <w:lang w:eastAsia="en-US"/>
        </w:rPr>
        <w:t>e</w:t>
      </w:r>
      <w:r w:rsidRPr="00E8254A">
        <w:rPr>
          <w:rFonts w:ascii="Arial" w:eastAsia="Times New Roman" w:hAnsi="Arial" w:cs="Arial"/>
          <w:spacing w:val="-2"/>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es no </w:t>
      </w:r>
      <w:r w:rsidRPr="00E8254A">
        <w:rPr>
          <w:rFonts w:ascii="Arial" w:eastAsia="Times New Roman" w:hAnsi="Arial" w:cs="Arial"/>
          <w:spacing w:val="-2"/>
          <w:sz w:val="24"/>
          <w:szCs w:val="24"/>
          <w:lang w:eastAsia="en-US"/>
        </w:rPr>
        <w:t>s</w:t>
      </w:r>
      <w:r w:rsidRPr="00E8254A">
        <w:rPr>
          <w:rFonts w:ascii="Arial" w:eastAsia="Times New Roman" w:hAnsi="Arial" w:cs="Arial"/>
          <w:sz w:val="24"/>
          <w:szCs w:val="24"/>
          <w:lang w:eastAsia="en-US"/>
        </w:rPr>
        <w:t xml:space="preserve">e </w:t>
      </w:r>
      <w:r w:rsidRPr="00E8254A">
        <w:rPr>
          <w:rFonts w:ascii="Arial" w:eastAsia="Times New Roman" w:hAnsi="Arial" w:cs="Arial"/>
          <w:spacing w:val="-2"/>
          <w:sz w:val="24"/>
          <w:szCs w:val="24"/>
          <w:lang w:eastAsia="en-US"/>
        </w:rPr>
        <w:t>p</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s</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en con sus</w:t>
      </w:r>
      <w:r w:rsidRPr="00E8254A">
        <w:rPr>
          <w:rFonts w:ascii="Arial" w:eastAsia="Times New Roman" w:hAnsi="Arial" w:cs="Arial"/>
          <w:spacing w:val="1"/>
          <w:sz w:val="24"/>
          <w:szCs w:val="24"/>
          <w:lang w:eastAsia="en-US"/>
        </w:rPr>
        <w:t xml:space="preserve"> r</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sp</w:t>
      </w:r>
      <w:r w:rsidRPr="00E8254A">
        <w:rPr>
          <w:rFonts w:ascii="Arial" w:eastAsia="Times New Roman" w:hAnsi="Arial" w:cs="Arial"/>
          <w:spacing w:val="1"/>
          <w:sz w:val="24"/>
          <w:szCs w:val="24"/>
          <w:lang w:eastAsia="en-US"/>
        </w:rPr>
        <w:t>e</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 xml:space="preserve">os </w:t>
      </w:r>
      <w:r w:rsidRPr="00E8254A">
        <w:rPr>
          <w:rFonts w:ascii="Arial" w:eastAsia="Times New Roman" w:hAnsi="Arial" w:cs="Arial"/>
          <w:spacing w:val="1"/>
          <w:sz w:val="24"/>
          <w:szCs w:val="24"/>
          <w:lang w:eastAsia="en-US"/>
        </w:rPr>
        <w:t>a</w:t>
      </w:r>
      <w:r w:rsidRPr="00E8254A">
        <w:rPr>
          <w:rFonts w:ascii="Arial" w:eastAsia="Times New Roman" w:hAnsi="Arial" w:cs="Arial"/>
          <w:sz w:val="24"/>
          <w:szCs w:val="24"/>
          <w:lang w:eastAsia="en-US"/>
        </w:rPr>
        <w:t>c</w:t>
      </w:r>
      <w:r w:rsidRPr="00E8254A">
        <w:rPr>
          <w:rFonts w:ascii="Arial" w:eastAsia="Times New Roman" w:hAnsi="Arial" w:cs="Arial"/>
          <w:spacing w:val="-2"/>
          <w:sz w:val="24"/>
          <w:szCs w:val="24"/>
          <w:lang w:eastAsia="en-US"/>
        </w:rPr>
        <w:t>u</w:t>
      </w:r>
      <w:r w:rsidRPr="00E8254A">
        <w:rPr>
          <w:rFonts w:ascii="Arial" w:eastAsia="Times New Roman" w:hAnsi="Arial" w:cs="Arial"/>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es no se </w:t>
      </w:r>
      <w:r w:rsidRPr="00E8254A">
        <w:rPr>
          <w:rFonts w:ascii="Arial" w:eastAsia="Times New Roman" w:hAnsi="Arial" w:cs="Arial"/>
          <w:spacing w:val="-2"/>
          <w:sz w:val="24"/>
          <w:szCs w:val="24"/>
          <w:lang w:eastAsia="en-US"/>
        </w:rPr>
        <w:t>p</w:t>
      </w:r>
      <w:r w:rsidRPr="00E8254A">
        <w:rPr>
          <w:rFonts w:ascii="Arial" w:eastAsia="Times New Roman" w:hAnsi="Arial" w:cs="Arial"/>
          <w:sz w:val="24"/>
          <w:szCs w:val="24"/>
          <w:lang w:eastAsia="en-US"/>
        </w:rPr>
        <w:t>od</w:t>
      </w:r>
      <w:r w:rsidRPr="00E8254A">
        <w:rPr>
          <w:rFonts w:ascii="Arial" w:eastAsia="Times New Roman" w:hAnsi="Arial" w:cs="Arial"/>
          <w:spacing w:val="-2"/>
          <w:sz w:val="24"/>
          <w:szCs w:val="24"/>
          <w:lang w:eastAsia="en-US"/>
        </w:rPr>
        <w:t>r</w:t>
      </w:r>
      <w:r w:rsidRPr="00E8254A">
        <w:rPr>
          <w:rFonts w:ascii="Arial" w:eastAsia="Times New Roman" w:hAnsi="Arial" w:cs="Arial"/>
          <w:sz w:val="24"/>
          <w:szCs w:val="24"/>
          <w:lang w:eastAsia="en-US"/>
        </w:rPr>
        <w:t xml:space="preserve">án </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nc</w:t>
      </w:r>
      <w:r w:rsidRPr="00E8254A">
        <w:rPr>
          <w:rFonts w:ascii="Arial" w:eastAsia="Times New Roman" w:hAnsi="Arial" w:cs="Arial"/>
          <w:spacing w:val="-2"/>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po</w:t>
      </w:r>
      <w:r w:rsidRPr="00E8254A">
        <w:rPr>
          <w:rFonts w:ascii="Arial" w:eastAsia="Times New Roman" w:hAnsi="Arial" w:cs="Arial"/>
          <w:spacing w:val="-2"/>
          <w:sz w:val="24"/>
          <w:szCs w:val="24"/>
          <w:lang w:eastAsia="en-US"/>
        </w:rPr>
        <w:t>r</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 a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a </w:t>
      </w:r>
      <w:r w:rsidRPr="00E8254A">
        <w:rPr>
          <w:rFonts w:ascii="Arial" w:eastAsia="Times New Roman" w:hAnsi="Arial" w:cs="Arial"/>
          <w:spacing w:val="-2"/>
          <w:sz w:val="24"/>
          <w:szCs w:val="24"/>
          <w:lang w:eastAsia="en-US"/>
        </w:rPr>
        <w:t>v</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da </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s</w:t>
      </w:r>
      <w:r w:rsidRPr="00E8254A">
        <w:rPr>
          <w:rFonts w:ascii="Arial" w:eastAsia="Times New Roman" w:hAnsi="Arial" w:cs="Arial"/>
          <w:spacing w:val="1"/>
          <w:sz w:val="24"/>
          <w:szCs w:val="24"/>
          <w:lang w:eastAsia="en-US"/>
        </w:rPr>
        <w:t>c</w:t>
      </w:r>
      <w:r w:rsidRPr="00E8254A">
        <w:rPr>
          <w:rFonts w:ascii="Arial" w:eastAsia="Times New Roman" w:hAnsi="Arial" w:cs="Arial"/>
          <w:spacing w:val="-2"/>
          <w:sz w:val="24"/>
          <w:szCs w:val="24"/>
          <w:lang w:eastAsia="en-US"/>
        </w:rPr>
        <w:t>o</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ar co</w:t>
      </w:r>
      <w:r w:rsidRPr="00E8254A">
        <w:rPr>
          <w:rFonts w:ascii="Arial" w:eastAsia="Times New Roman" w:hAnsi="Arial" w:cs="Arial"/>
          <w:spacing w:val="-1"/>
          <w:sz w:val="24"/>
          <w:szCs w:val="24"/>
          <w:lang w:eastAsia="en-US"/>
        </w:rPr>
        <w:t>r</w:t>
      </w:r>
      <w:r w:rsidRPr="00E8254A">
        <w:rPr>
          <w:rFonts w:ascii="Arial" w:eastAsia="Times New Roman" w:hAnsi="Arial" w:cs="Arial"/>
          <w:spacing w:val="1"/>
          <w:sz w:val="24"/>
          <w:szCs w:val="24"/>
          <w:lang w:eastAsia="en-US"/>
        </w:rPr>
        <w:t>r</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en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 de e</w:t>
      </w:r>
      <w:r w:rsidRPr="00E8254A">
        <w:rPr>
          <w:rFonts w:ascii="Arial" w:eastAsia="Times New Roman" w:hAnsi="Arial" w:cs="Arial"/>
          <w:spacing w:val="-2"/>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a </w:t>
      </w:r>
      <w:r w:rsidRPr="00E8254A">
        <w:rPr>
          <w:rFonts w:ascii="Arial" w:eastAsia="Times New Roman" w:hAnsi="Arial" w:cs="Arial"/>
          <w:spacing w:val="-2"/>
          <w:sz w:val="24"/>
          <w:szCs w:val="24"/>
          <w:lang w:eastAsia="en-US"/>
        </w:rPr>
        <w:t>s</w:t>
      </w:r>
      <w:r w:rsidRPr="00E8254A">
        <w:rPr>
          <w:rFonts w:ascii="Arial" w:eastAsia="Times New Roman" w:hAnsi="Arial" w:cs="Arial"/>
          <w:spacing w:val="1"/>
          <w:sz w:val="24"/>
          <w:szCs w:val="24"/>
          <w:lang w:eastAsia="en-US"/>
        </w:rPr>
        <w:t>it</w:t>
      </w:r>
      <w:r w:rsidRPr="00E8254A">
        <w:rPr>
          <w:rFonts w:ascii="Arial" w:eastAsia="Times New Roman" w:hAnsi="Arial" w:cs="Arial"/>
          <w:spacing w:val="-2"/>
          <w:sz w:val="24"/>
          <w:szCs w:val="24"/>
          <w:lang w:eastAsia="en-US"/>
        </w:rPr>
        <w:t>u</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ón, </w:t>
      </w:r>
      <w:r w:rsidR="00671A46">
        <w:rPr>
          <w:rFonts w:ascii="Arial" w:eastAsia="Times New Roman" w:hAnsi="Arial" w:cs="Arial"/>
          <w:sz w:val="24"/>
          <w:szCs w:val="24"/>
          <w:lang w:eastAsia="en-US"/>
        </w:rPr>
        <w:t>la rectora</w:t>
      </w:r>
      <w:r w:rsidRPr="00E8254A">
        <w:rPr>
          <w:rFonts w:ascii="Arial" w:eastAsia="Times New Roman" w:hAnsi="Arial" w:cs="Arial"/>
          <w:sz w:val="24"/>
          <w:szCs w:val="24"/>
          <w:lang w:eastAsia="en-US"/>
        </w:rPr>
        <w:t xml:space="preserve"> deb</w:t>
      </w:r>
      <w:r w:rsidRPr="00E8254A">
        <w:rPr>
          <w:rFonts w:ascii="Arial" w:eastAsia="Times New Roman" w:hAnsi="Arial" w:cs="Arial"/>
          <w:spacing w:val="-2"/>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á </w:t>
      </w:r>
      <w:r w:rsidRPr="00E8254A">
        <w:rPr>
          <w:rFonts w:ascii="Arial" w:eastAsia="Times New Roman" w:hAnsi="Arial" w:cs="Arial"/>
          <w:spacing w:val="1"/>
          <w:sz w:val="24"/>
          <w:szCs w:val="24"/>
          <w:lang w:eastAsia="en-US"/>
        </w:rPr>
        <w:t>i</w:t>
      </w:r>
      <w:r w:rsidRPr="00E8254A">
        <w:rPr>
          <w:rFonts w:ascii="Arial" w:eastAsia="Times New Roman" w:hAnsi="Arial" w:cs="Arial"/>
          <w:spacing w:val="6"/>
          <w:sz w:val="24"/>
          <w:szCs w:val="24"/>
          <w:lang w:eastAsia="en-US"/>
        </w:rPr>
        <w:t>n</w:t>
      </w:r>
      <w:r w:rsidRPr="00E8254A">
        <w:rPr>
          <w:rFonts w:ascii="Arial" w:eastAsia="Times New Roman" w:hAnsi="Arial" w:cs="Arial"/>
          <w:spacing w:val="-2"/>
          <w:sz w:val="24"/>
          <w:szCs w:val="24"/>
          <w:lang w:eastAsia="en-US"/>
        </w:rPr>
        <w:t>f</w:t>
      </w:r>
      <w:r w:rsidRPr="00E8254A">
        <w:rPr>
          <w:rFonts w:ascii="Arial" w:eastAsia="Times New Roman" w:hAnsi="Arial" w:cs="Arial"/>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ar por e</w:t>
      </w:r>
      <w:r w:rsidRPr="00E8254A">
        <w:rPr>
          <w:rFonts w:ascii="Arial" w:eastAsia="Times New Roman" w:hAnsi="Arial" w:cs="Arial"/>
          <w:spacing w:val="1"/>
          <w:sz w:val="24"/>
          <w:szCs w:val="24"/>
          <w:lang w:eastAsia="en-US"/>
        </w:rPr>
        <w:t>s</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r</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o y de </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n</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ed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o a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 Co</w:t>
      </w:r>
      <w:r w:rsidRPr="00E8254A">
        <w:rPr>
          <w:rFonts w:ascii="Arial" w:eastAsia="Times New Roman" w:hAnsi="Arial" w:cs="Arial"/>
          <w:spacing w:val="-4"/>
          <w:sz w:val="24"/>
          <w:szCs w:val="24"/>
          <w:lang w:eastAsia="en-US"/>
        </w:rPr>
        <w:t>m</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s</w:t>
      </w:r>
      <w:r w:rsidRPr="00E8254A">
        <w:rPr>
          <w:rFonts w:ascii="Arial" w:eastAsia="Times New Roman" w:hAnsi="Arial" w:cs="Arial"/>
          <w:spacing w:val="1"/>
          <w:sz w:val="24"/>
          <w:szCs w:val="24"/>
          <w:lang w:eastAsia="en-US"/>
        </w:rPr>
        <w:t>a</w:t>
      </w:r>
      <w:r w:rsidRPr="00E8254A">
        <w:rPr>
          <w:rFonts w:ascii="Arial" w:eastAsia="Times New Roman" w:hAnsi="Arial" w:cs="Arial"/>
          <w:spacing w:val="-2"/>
          <w:sz w:val="24"/>
          <w:szCs w:val="24"/>
          <w:lang w:eastAsia="en-US"/>
        </w:rPr>
        <w:t>r</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a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 xml:space="preserve">e </w:t>
      </w:r>
      <w:r w:rsidRPr="00E8254A">
        <w:rPr>
          <w:rFonts w:ascii="Arial" w:eastAsia="Times New Roman" w:hAnsi="Arial" w:cs="Arial"/>
          <w:spacing w:val="1"/>
          <w:sz w:val="24"/>
          <w:szCs w:val="24"/>
          <w:lang w:eastAsia="en-US"/>
        </w:rPr>
        <w:t>F</w:t>
      </w:r>
      <w:r w:rsidRPr="00E8254A">
        <w:rPr>
          <w:rFonts w:ascii="Arial" w:eastAsia="Times New Roman" w:hAnsi="Arial" w:cs="Arial"/>
          <w:sz w:val="24"/>
          <w:szCs w:val="24"/>
          <w:lang w:eastAsia="en-US"/>
        </w:rPr>
        <w:t>a</w:t>
      </w:r>
      <w:r w:rsidRPr="00E8254A">
        <w:rPr>
          <w:rFonts w:ascii="Arial" w:eastAsia="Times New Roman" w:hAnsi="Arial" w:cs="Arial"/>
          <w:spacing w:val="-3"/>
          <w:sz w:val="24"/>
          <w:szCs w:val="24"/>
          <w:lang w:eastAsia="en-US"/>
        </w:rPr>
        <w:t>m</w:t>
      </w:r>
      <w:r w:rsidRPr="00E8254A">
        <w:rPr>
          <w:rFonts w:ascii="Arial" w:eastAsia="Times New Roman" w:hAnsi="Arial" w:cs="Arial"/>
          <w:spacing w:val="1"/>
          <w:sz w:val="24"/>
          <w:szCs w:val="24"/>
          <w:lang w:eastAsia="en-US"/>
        </w:rPr>
        <w:t>il</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r w:rsidR="00671A46">
        <w:rPr>
          <w:rFonts w:ascii="Arial" w:eastAsia="Times New Roman" w:hAnsi="Arial" w:cs="Arial"/>
          <w:sz w:val="24"/>
          <w:szCs w:val="24"/>
          <w:lang w:eastAsia="en-US"/>
        </w:rPr>
        <w:t>.</w:t>
      </w:r>
    </w:p>
    <w:p w:rsidR="00E91C71" w:rsidRPr="00E8254A" w:rsidRDefault="00E91C71" w:rsidP="00E91C71">
      <w:pPr>
        <w:widowControl w:val="0"/>
        <w:numPr>
          <w:ilvl w:val="0"/>
          <w:numId w:val="232"/>
        </w:numPr>
        <w:autoSpaceDE w:val="0"/>
        <w:autoSpaceDN w:val="0"/>
        <w:adjustRightInd w:val="0"/>
        <w:spacing w:after="0"/>
        <w:jc w:val="both"/>
        <w:rPr>
          <w:rFonts w:ascii="Arial" w:eastAsia="Calibri" w:hAnsi="Arial" w:cs="Arial"/>
          <w:sz w:val="24"/>
          <w:szCs w:val="24"/>
          <w:lang w:eastAsia="en-US"/>
        </w:rPr>
      </w:pPr>
      <w:r w:rsidRPr="00E8254A">
        <w:rPr>
          <w:rFonts w:ascii="Arial" w:eastAsia="Times New Roman" w:hAnsi="Arial" w:cs="Arial"/>
          <w:sz w:val="24"/>
          <w:szCs w:val="24"/>
          <w:lang w:eastAsia="en-US"/>
        </w:rPr>
        <w:t xml:space="preserve">En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a </w:t>
      </w:r>
      <w:r w:rsidRPr="00E8254A">
        <w:rPr>
          <w:rFonts w:ascii="Arial" w:eastAsia="Times New Roman" w:hAnsi="Arial" w:cs="Arial"/>
          <w:spacing w:val="-1"/>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en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ón de </w:t>
      </w:r>
      <w:r w:rsidRPr="00E8254A">
        <w:rPr>
          <w:rFonts w:ascii="Arial" w:eastAsia="Times New Roman" w:hAnsi="Arial" w:cs="Arial"/>
          <w:spacing w:val="-1"/>
          <w:sz w:val="24"/>
          <w:szCs w:val="24"/>
          <w:lang w:eastAsia="en-US"/>
        </w:rPr>
        <w:t>G</w:t>
      </w:r>
      <w:r w:rsidRPr="00E8254A">
        <w:rPr>
          <w:rFonts w:ascii="Arial" w:eastAsia="Times New Roman" w:hAnsi="Arial" w:cs="Arial"/>
          <w:spacing w:val="-2"/>
          <w:sz w:val="24"/>
          <w:szCs w:val="24"/>
          <w:lang w:eastAsia="en-US"/>
        </w:rPr>
        <w:t>r</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p</w:t>
      </w:r>
      <w:r w:rsidRPr="00E8254A">
        <w:rPr>
          <w:rFonts w:ascii="Arial" w:eastAsia="Times New Roman" w:hAnsi="Arial" w:cs="Arial"/>
          <w:sz w:val="24"/>
          <w:szCs w:val="24"/>
          <w:lang w:eastAsia="en-US"/>
        </w:rPr>
        <w:t>o se deb</w:t>
      </w:r>
      <w:r w:rsidRPr="00E8254A">
        <w:rPr>
          <w:rFonts w:ascii="Arial" w:eastAsia="Times New Roman" w:hAnsi="Arial" w:cs="Arial"/>
          <w:spacing w:val="-2"/>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á </w:t>
      </w:r>
      <w:r w:rsidRPr="00E8254A">
        <w:rPr>
          <w:rFonts w:ascii="Arial" w:eastAsia="Times New Roman" w:hAnsi="Arial" w:cs="Arial"/>
          <w:spacing w:val="-2"/>
          <w:sz w:val="24"/>
          <w:szCs w:val="24"/>
          <w:lang w:eastAsia="en-US"/>
        </w:rPr>
        <w:t>c</w:t>
      </w:r>
      <w:r w:rsidRPr="00E8254A">
        <w:rPr>
          <w:rFonts w:ascii="Arial" w:eastAsia="Times New Roman" w:hAnsi="Arial" w:cs="Arial"/>
          <w:sz w:val="24"/>
          <w:szCs w:val="24"/>
          <w:lang w:eastAsia="en-US"/>
        </w:rPr>
        <w:t>o</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un</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car a </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s e</w:t>
      </w:r>
      <w:r w:rsidRPr="00E8254A">
        <w:rPr>
          <w:rFonts w:ascii="Arial" w:eastAsia="Times New Roman" w:hAnsi="Arial" w:cs="Arial"/>
          <w:spacing w:val="1"/>
          <w:sz w:val="24"/>
          <w:szCs w:val="24"/>
          <w:lang w:eastAsia="en-US"/>
        </w:rPr>
        <w:t>st</w:t>
      </w:r>
      <w:r w:rsidRPr="00E8254A">
        <w:rPr>
          <w:rFonts w:ascii="Arial" w:eastAsia="Times New Roman" w:hAnsi="Arial" w:cs="Arial"/>
          <w:spacing w:val="-2"/>
          <w:sz w:val="24"/>
          <w:szCs w:val="24"/>
          <w:lang w:eastAsia="en-US"/>
        </w:rPr>
        <w:t>u</w:t>
      </w:r>
      <w:r w:rsidRPr="00E8254A">
        <w:rPr>
          <w:rFonts w:ascii="Arial" w:eastAsia="Times New Roman" w:hAnsi="Arial" w:cs="Arial"/>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 xml:space="preserve">s </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 xml:space="preserve">s </w:t>
      </w:r>
      <w:r w:rsidRPr="00E8254A">
        <w:rPr>
          <w:rFonts w:ascii="Arial" w:eastAsia="Times New Roman" w:hAnsi="Arial" w:cs="Arial"/>
          <w:spacing w:val="-2"/>
          <w:sz w:val="24"/>
          <w:szCs w:val="24"/>
          <w:lang w:eastAsia="en-US"/>
        </w:rPr>
        <w:t>s</w:t>
      </w:r>
      <w:r w:rsidRPr="00E8254A">
        <w:rPr>
          <w:rFonts w:ascii="Arial" w:eastAsia="Times New Roman" w:hAnsi="Arial" w:cs="Arial"/>
          <w:spacing w:val="1"/>
          <w:sz w:val="24"/>
          <w:szCs w:val="24"/>
          <w:lang w:eastAsia="en-US"/>
        </w:rPr>
        <w:t>it</w:t>
      </w:r>
      <w:r w:rsidRPr="00E8254A">
        <w:rPr>
          <w:rFonts w:ascii="Arial" w:eastAsia="Times New Roman" w:hAnsi="Arial" w:cs="Arial"/>
          <w:spacing w:val="-2"/>
          <w:sz w:val="24"/>
          <w:szCs w:val="24"/>
          <w:lang w:eastAsia="en-US"/>
        </w:rPr>
        <w:t>u</w:t>
      </w:r>
      <w:r w:rsidRPr="00E8254A">
        <w:rPr>
          <w:rFonts w:ascii="Arial" w:eastAsia="Times New Roman" w:hAnsi="Arial" w:cs="Arial"/>
          <w:sz w:val="24"/>
          <w:szCs w:val="24"/>
          <w:lang w:eastAsia="en-US"/>
        </w:rPr>
        <w:t>ac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on</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s de ac</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so es</w:t>
      </w:r>
      <w:r w:rsidRPr="00E8254A">
        <w:rPr>
          <w:rFonts w:ascii="Arial" w:eastAsia="Times New Roman" w:hAnsi="Arial" w:cs="Arial"/>
          <w:spacing w:val="1"/>
          <w:sz w:val="24"/>
          <w:szCs w:val="24"/>
          <w:lang w:eastAsia="en-US"/>
        </w:rPr>
        <w:t>c</w:t>
      </w:r>
      <w:r w:rsidRPr="00E8254A">
        <w:rPr>
          <w:rFonts w:ascii="Arial" w:eastAsia="Times New Roman" w:hAnsi="Arial" w:cs="Arial"/>
          <w:spacing w:val="-2"/>
          <w:sz w:val="24"/>
          <w:szCs w:val="24"/>
          <w:lang w:eastAsia="en-US"/>
        </w:rPr>
        <w:t>o</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ar o b</w:t>
      </w:r>
      <w:r w:rsidRPr="00E8254A">
        <w:rPr>
          <w:rFonts w:ascii="Arial" w:eastAsia="Times New Roman" w:hAnsi="Arial" w:cs="Arial"/>
          <w:spacing w:val="-2"/>
          <w:sz w:val="24"/>
          <w:szCs w:val="24"/>
          <w:lang w:eastAsia="en-US"/>
        </w:rPr>
        <w:t>u</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lyi</w:t>
      </w:r>
      <w:r w:rsidRPr="00E8254A">
        <w:rPr>
          <w:rFonts w:ascii="Arial" w:eastAsia="Times New Roman" w:hAnsi="Arial" w:cs="Arial"/>
          <w:sz w:val="24"/>
          <w:szCs w:val="24"/>
          <w:lang w:eastAsia="en-US"/>
        </w:rPr>
        <w:t xml:space="preserve">ng y </w:t>
      </w:r>
      <w:r w:rsidRPr="00E8254A">
        <w:rPr>
          <w:rFonts w:ascii="Arial" w:eastAsia="Times New Roman" w:hAnsi="Arial" w:cs="Arial"/>
          <w:spacing w:val="-2"/>
          <w:sz w:val="24"/>
          <w:szCs w:val="24"/>
          <w:lang w:eastAsia="en-US"/>
        </w:rPr>
        <w:t>v</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s</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b</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z</w:t>
      </w:r>
      <w:r w:rsidRPr="00E8254A">
        <w:rPr>
          <w:rFonts w:ascii="Arial" w:eastAsia="Times New Roman" w:hAnsi="Arial" w:cs="Arial"/>
          <w:sz w:val="24"/>
          <w:szCs w:val="24"/>
          <w:lang w:eastAsia="en-US"/>
        </w:rPr>
        <w:t xml:space="preserve">ar a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os e</w:t>
      </w:r>
      <w:r w:rsidRPr="00E8254A">
        <w:rPr>
          <w:rFonts w:ascii="Arial" w:eastAsia="Times New Roman" w:hAnsi="Arial" w:cs="Arial"/>
          <w:spacing w:val="-2"/>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es a</w:t>
      </w:r>
      <w:r w:rsidRPr="00E8254A">
        <w:rPr>
          <w:rFonts w:ascii="Arial" w:eastAsia="Times New Roman" w:hAnsi="Arial" w:cs="Arial"/>
          <w:spacing w:val="-2"/>
          <w:sz w:val="24"/>
          <w:szCs w:val="24"/>
          <w:lang w:eastAsia="en-US"/>
        </w:rPr>
        <w:t>g</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s</w:t>
      </w:r>
      <w:r w:rsidRPr="00E8254A">
        <w:rPr>
          <w:rFonts w:ascii="Arial" w:eastAsia="Times New Roman" w:hAnsi="Arial" w:cs="Arial"/>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s</w:t>
      </w:r>
      <w:r w:rsidRPr="00E8254A">
        <w:rPr>
          <w:rFonts w:ascii="Arial" w:eastAsia="Times New Roman" w:hAnsi="Arial" w:cs="Arial"/>
          <w:sz w:val="24"/>
          <w:szCs w:val="24"/>
          <w:lang w:eastAsia="en-US"/>
        </w:rPr>
        <w:t xml:space="preserve">. Se </w:t>
      </w:r>
      <w:r w:rsidRPr="00E8254A">
        <w:rPr>
          <w:rFonts w:ascii="Arial" w:eastAsia="Times New Roman" w:hAnsi="Arial" w:cs="Arial"/>
          <w:spacing w:val="-2"/>
          <w:sz w:val="24"/>
          <w:szCs w:val="24"/>
          <w:lang w:eastAsia="en-US"/>
        </w:rPr>
        <w:t>b</w:t>
      </w:r>
      <w:r w:rsidRPr="00E8254A">
        <w:rPr>
          <w:rFonts w:ascii="Arial" w:eastAsia="Times New Roman" w:hAnsi="Arial" w:cs="Arial"/>
          <w:sz w:val="24"/>
          <w:szCs w:val="24"/>
          <w:lang w:eastAsia="en-US"/>
        </w:rPr>
        <w:t>us</w:t>
      </w:r>
      <w:r w:rsidRPr="00E8254A">
        <w:rPr>
          <w:rFonts w:ascii="Arial" w:eastAsia="Times New Roman" w:hAnsi="Arial" w:cs="Arial"/>
          <w:spacing w:val="-2"/>
          <w:sz w:val="24"/>
          <w:szCs w:val="24"/>
          <w:lang w:eastAsia="en-US"/>
        </w:rPr>
        <w:t>c</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a </w:t>
      </w:r>
      <w:r w:rsidRPr="00E8254A">
        <w:rPr>
          <w:rFonts w:ascii="Arial" w:eastAsia="Times New Roman" w:hAnsi="Arial" w:cs="Arial"/>
          <w:spacing w:val="-2"/>
          <w:sz w:val="24"/>
          <w:szCs w:val="24"/>
          <w:lang w:eastAsia="en-US"/>
        </w:rPr>
        <w:t>c</w:t>
      </w:r>
      <w:r w:rsidRPr="00E8254A">
        <w:rPr>
          <w:rFonts w:ascii="Arial" w:eastAsia="Times New Roman" w:hAnsi="Arial" w:cs="Arial"/>
          <w:sz w:val="24"/>
          <w:szCs w:val="24"/>
          <w:lang w:eastAsia="en-US"/>
        </w:rPr>
        <w:t>on e</w:t>
      </w:r>
      <w:r w:rsidRPr="00E8254A">
        <w:rPr>
          <w:rFonts w:ascii="Arial" w:eastAsia="Times New Roman" w:hAnsi="Arial" w:cs="Arial"/>
          <w:spacing w:val="-2"/>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o de</w:t>
      </w:r>
      <w:r w:rsidRPr="00E8254A">
        <w:rPr>
          <w:rFonts w:ascii="Arial" w:eastAsia="Times New Roman" w:hAnsi="Arial" w:cs="Arial"/>
          <w:spacing w:val="1"/>
          <w:sz w:val="24"/>
          <w:szCs w:val="24"/>
          <w:lang w:eastAsia="en-US"/>
        </w:rPr>
        <w:t>s</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ti</w:t>
      </w:r>
      <w:r w:rsidRPr="00E8254A">
        <w:rPr>
          <w:rFonts w:ascii="Arial" w:eastAsia="Times New Roman" w:hAnsi="Arial" w:cs="Arial"/>
          <w:spacing w:val="-2"/>
          <w:sz w:val="24"/>
          <w:szCs w:val="24"/>
          <w:lang w:eastAsia="en-US"/>
        </w:rPr>
        <w:t>va</w:t>
      </w:r>
      <w:r w:rsidRPr="00E8254A">
        <w:rPr>
          <w:rFonts w:ascii="Arial" w:eastAsia="Times New Roman" w:hAnsi="Arial" w:cs="Arial"/>
          <w:sz w:val="24"/>
          <w:szCs w:val="24"/>
          <w:lang w:eastAsia="en-US"/>
        </w:rPr>
        <w:t>r co</w:t>
      </w:r>
      <w:r w:rsidRPr="00E8254A">
        <w:rPr>
          <w:rFonts w:ascii="Arial" w:eastAsia="Times New Roman" w:hAnsi="Arial" w:cs="Arial"/>
          <w:spacing w:val="-3"/>
          <w:sz w:val="24"/>
          <w:szCs w:val="24"/>
          <w:lang w:eastAsia="en-US"/>
        </w:rPr>
        <w:t>m</w:t>
      </w:r>
      <w:r w:rsidRPr="00E8254A">
        <w:rPr>
          <w:rFonts w:ascii="Arial" w:eastAsia="Times New Roman" w:hAnsi="Arial" w:cs="Arial"/>
          <w:sz w:val="24"/>
          <w:szCs w:val="24"/>
          <w:lang w:eastAsia="en-US"/>
        </w:rPr>
        <w:t>p</w:t>
      </w:r>
      <w:r w:rsidRPr="00E8254A">
        <w:rPr>
          <w:rFonts w:ascii="Arial" w:eastAsia="Times New Roman" w:hAnsi="Arial" w:cs="Arial"/>
          <w:spacing w:val="1"/>
          <w:sz w:val="24"/>
          <w:szCs w:val="24"/>
          <w:lang w:eastAsia="en-US"/>
        </w:rPr>
        <w:t>li</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ad</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s y s</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r w:rsidRPr="00E8254A">
        <w:rPr>
          <w:rFonts w:ascii="Arial" w:eastAsia="Times New Roman" w:hAnsi="Arial" w:cs="Arial"/>
          <w:spacing w:val="-3"/>
          <w:sz w:val="24"/>
          <w:szCs w:val="24"/>
          <w:lang w:eastAsia="en-US"/>
        </w:rPr>
        <w:t>m</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en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o en e</w:t>
      </w:r>
      <w:r w:rsidRPr="00E8254A">
        <w:rPr>
          <w:rFonts w:ascii="Arial" w:eastAsia="Times New Roman" w:hAnsi="Arial" w:cs="Arial"/>
          <w:spacing w:val="-2"/>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as </w:t>
      </w:r>
      <w:r w:rsidRPr="00E8254A">
        <w:rPr>
          <w:rFonts w:ascii="Arial" w:eastAsia="Times New Roman" w:hAnsi="Arial" w:cs="Arial"/>
          <w:spacing w:val="-2"/>
          <w:sz w:val="24"/>
          <w:szCs w:val="24"/>
          <w:lang w:eastAsia="en-US"/>
        </w:rPr>
        <w:t>s</w:t>
      </w:r>
      <w:r w:rsidRPr="00E8254A">
        <w:rPr>
          <w:rFonts w:ascii="Arial" w:eastAsia="Times New Roman" w:hAnsi="Arial" w:cs="Arial"/>
          <w:spacing w:val="1"/>
          <w:sz w:val="24"/>
          <w:szCs w:val="24"/>
          <w:lang w:eastAsia="en-US"/>
        </w:rPr>
        <w:t>it</w:t>
      </w:r>
      <w:r w:rsidRPr="00E8254A">
        <w:rPr>
          <w:rFonts w:ascii="Arial" w:eastAsia="Times New Roman" w:hAnsi="Arial" w:cs="Arial"/>
          <w:spacing w:val="-2"/>
          <w:sz w:val="24"/>
          <w:szCs w:val="24"/>
          <w:lang w:eastAsia="en-US"/>
        </w:rPr>
        <w:t>u</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on</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s. Se po</w:t>
      </w:r>
      <w:r w:rsidRPr="00E8254A">
        <w:rPr>
          <w:rFonts w:ascii="Arial" w:eastAsia="Times New Roman" w:hAnsi="Arial" w:cs="Arial"/>
          <w:spacing w:val="-2"/>
          <w:sz w:val="24"/>
          <w:szCs w:val="24"/>
          <w:lang w:eastAsia="en-US"/>
        </w:rPr>
        <w:t>d</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á c</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 xml:space="preserve">r </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eu</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ón de o</w:t>
      </w:r>
      <w:r w:rsidRPr="00E8254A">
        <w:rPr>
          <w:rFonts w:ascii="Arial" w:eastAsia="Times New Roman" w:hAnsi="Arial" w:cs="Arial"/>
          <w:spacing w:val="1"/>
          <w:sz w:val="24"/>
          <w:szCs w:val="24"/>
          <w:lang w:eastAsia="en-US"/>
        </w:rPr>
        <w:t>ri</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ó</w:t>
      </w:r>
      <w:r w:rsidRPr="00E8254A">
        <w:rPr>
          <w:rFonts w:ascii="Arial" w:eastAsia="Times New Roman" w:hAnsi="Arial" w:cs="Arial"/>
          <w:sz w:val="24"/>
          <w:szCs w:val="24"/>
          <w:lang w:eastAsia="en-US"/>
        </w:rPr>
        <w:t xml:space="preserve">n en </w:t>
      </w:r>
      <w:r w:rsidRPr="00E8254A">
        <w:rPr>
          <w:rFonts w:ascii="Arial" w:eastAsia="Times New Roman" w:hAnsi="Arial" w:cs="Arial"/>
          <w:spacing w:val="1"/>
          <w:sz w:val="24"/>
          <w:szCs w:val="24"/>
          <w:lang w:eastAsia="en-US"/>
        </w:rPr>
        <w:t>f</w:t>
      </w:r>
      <w:r w:rsidRPr="00E8254A">
        <w:rPr>
          <w:rFonts w:ascii="Arial" w:eastAsia="Times New Roman" w:hAnsi="Arial" w:cs="Arial"/>
          <w:spacing w:val="-2"/>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a ex</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r</w:t>
      </w:r>
      <w:r w:rsidRPr="00E8254A">
        <w:rPr>
          <w:rFonts w:ascii="Arial" w:eastAsia="Times New Roman" w:hAnsi="Arial" w:cs="Arial"/>
          <w:sz w:val="24"/>
          <w:szCs w:val="24"/>
          <w:lang w:eastAsia="en-US"/>
        </w:rPr>
        <w:t>ao</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n</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r</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p>
    <w:p w:rsidR="00E91C71" w:rsidRPr="00E8254A" w:rsidRDefault="00E91C71" w:rsidP="00E91C71">
      <w:pPr>
        <w:widowControl w:val="0"/>
        <w:numPr>
          <w:ilvl w:val="0"/>
          <w:numId w:val="232"/>
        </w:numPr>
        <w:autoSpaceDE w:val="0"/>
        <w:autoSpaceDN w:val="0"/>
        <w:adjustRightInd w:val="0"/>
        <w:spacing w:after="0"/>
        <w:jc w:val="both"/>
        <w:rPr>
          <w:rFonts w:ascii="Arial" w:eastAsia="Calibri" w:hAnsi="Arial" w:cs="Arial"/>
          <w:sz w:val="24"/>
          <w:szCs w:val="24"/>
          <w:lang w:eastAsia="en-US"/>
        </w:rPr>
      </w:pPr>
      <w:r w:rsidRPr="00E8254A">
        <w:rPr>
          <w:rFonts w:ascii="Arial" w:eastAsia="Times New Roman" w:hAnsi="Arial" w:cs="Arial"/>
          <w:sz w:val="24"/>
          <w:szCs w:val="24"/>
          <w:lang w:eastAsia="en-US"/>
        </w:rPr>
        <w:t>La coo</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na</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ón p</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 xml:space="preserve">sa </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nf</w:t>
      </w:r>
      <w:r w:rsidRPr="00E8254A">
        <w:rPr>
          <w:rFonts w:ascii="Arial" w:eastAsia="Times New Roman" w:hAnsi="Arial" w:cs="Arial"/>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 xml:space="preserve">e al </w:t>
      </w:r>
      <w:r w:rsidRPr="00E8254A">
        <w:rPr>
          <w:rFonts w:ascii="Arial" w:eastAsia="Times New Roman" w:hAnsi="Arial" w:cs="Arial"/>
          <w:spacing w:val="-1"/>
          <w:sz w:val="24"/>
          <w:szCs w:val="24"/>
          <w:lang w:eastAsia="en-US"/>
        </w:rPr>
        <w:t>C</w:t>
      </w:r>
      <w:r w:rsidRPr="00E8254A">
        <w:rPr>
          <w:rFonts w:ascii="Arial" w:eastAsia="Times New Roman" w:hAnsi="Arial" w:cs="Arial"/>
          <w:spacing w:val="2"/>
          <w:sz w:val="24"/>
          <w:szCs w:val="24"/>
          <w:lang w:eastAsia="en-US"/>
        </w:rPr>
        <w:t>o</w:t>
      </w:r>
      <w:r w:rsidRPr="00E8254A">
        <w:rPr>
          <w:rFonts w:ascii="Arial" w:eastAsia="Times New Roman" w:hAnsi="Arial" w:cs="Arial"/>
          <w:spacing w:val="-4"/>
          <w:sz w:val="24"/>
          <w:szCs w:val="24"/>
          <w:lang w:eastAsia="en-US"/>
        </w:rPr>
        <w:t>m</w:t>
      </w:r>
      <w:r w:rsidRPr="00E8254A">
        <w:rPr>
          <w:rFonts w:ascii="Arial" w:eastAsia="Times New Roman" w:hAnsi="Arial" w:cs="Arial"/>
          <w:spacing w:val="1"/>
          <w:sz w:val="24"/>
          <w:szCs w:val="24"/>
          <w:lang w:eastAsia="en-US"/>
        </w:rPr>
        <w:t>it</w:t>
      </w:r>
      <w:r w:rsidRPr="00E8254A">
        <w:rPr>
          <w:rFonts w:ascii="Arial" w:eastAsia="Times New Roman" w:hAnsi="Arial" w:cs="Arial"/>
          <w:sz w:val="24"/>
          <w:szCs w:val="24"/>
          <w:lang w:eastAsia="en-US"/>
        </w:rPr>
        <w:t xml:space="preserve">é de </w:t>
      </w:r>
      <w:r w:rsidRPr="00E8254A">
        <w:rPr>
          <w:rFonts w:ascii="Arial" w:eastAsia="Times New Roman" w:hAnsi="Arial" w:cs="Arial"/>
          <w:spacing w:val="-1"/>
          <w:sz w:val="24"/>
          <w:szCs w:val="24"/>
          <w:lang w:eastAsia="en-US"/>
        </w:rPr>
        <w:t>C</w:t>
      </w:r>
      <w:r w:rsidRPr="00E8254A">
        <w:rPr>
          <w:rFonts w:ascii="Arial" w:eastAsia="Times New Roman" w:hAnsi="Arial" w:cs="Arial"/>
          <w:sz w:val="24"/>
          <w:szCs w:val="24"/>
          <w:lang w:eastAsia="en-US"/>
        </w:rPr>
        <w:t>on</w:t>
      </w:r>
      <w:r w:rsidRPr="00E8254A">
        <w:rPr>
          <w:rFonts w:ascii="Arial" w:eastAsia="Times New Roman" w:hAnsi="Arial" w:cs="Arial"/>
          <w:spacing w:val="-2"/>
          <w:sz w:val="24"/>
          <w:szCs w:val="24"/>
          <w:lang w:eastAsia="en-US"/>
        </w:rPr>
        <w:t>v</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enc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 pa</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a e</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u</w:t>
      </w:r>
      <w:r w:rsidRPr="00E8254A">
        <w:rPr>
          <w:rFonts w:ascii="Arial" w:eastAsia="Times New Roman" w:hAnsi="Arial" w:cs="Arial"/>
          <w:sz w:val="24"/>
          <w:szCs w:val="24"/>
          <w:lang w:eastAsia="en-US"/>
        </w:rPr>
        <w:t xml:space="preserve">ar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 s</w:t>
      </w:r>
      <w:r w:rsidRPr="00E8254A">
        <w:rPr>
          <w:rFonts w:ascii="Arial" w:eastAsia="Times New Roman" w:hAnsi="Arial" w:cs="Arial"/>
          <w:spacing w:val="1"/>
          <w:sz w:val="24"/>
          <w:szCs w:val="24"/>
          <w:lang w:eastAsia="en-US"/>
        </w:rPr>
        <w:t>it</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ón</w:t>
      </w:r>
      <w:r w:rsidRPr="00E8254A">
        <w:rPr>
          <w:rFonts w:ascii="Arial" w:eastAsia="Times New Roman" w:hAnsi="Arial" w:cs="Arial"/>
          <w:sz w:val="24"/>
          <w:szCs w:val="24"/>
          <w:lang w:eastAsia="en-US"/>
        </w:rPr>
        <w:t xml:space="preserve">, </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eco</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endar y p</w:t>
      </w:r>
      <w:r w:rsidRPr="00E8254A">
        <w:rPr>
          <w:rFonts w:ascii="Arial" w:eastAsia="Times New Roman" w:hAnsi="Arial" w:cs="Arial"/>
          <w:spacing w:val="-2"/>
          <w:sz w:val="24"/>
          <w:szCs w:val="24"/>
          <w:lang w:eastAsia="en-US"/>
        </w:rPr>
        <w:t>r</w:t>
      </w:r>
      <w:r w:rsidRPr="00E8254A">
        <w:rPr>
          <w:rFonts w:ascii="Arial" w:eastAsia="Times New Roman" w:hAnsi="Arial" w:cs="Arial"/>
          <w:sz w:val="24"/>
          <w:szCs w:val="24"/>
          <w:lang w:eastAsia="en-US"/>
        </w:rPr>
        <w:t>oponer ac</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o</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 xml:space="preserve">es de </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pa</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ac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ón.</w:t>
      </w:r>
    </w:p>
    <w:p w:rsidR="00E91C71" w:rsidRPr="00E8254A" w:rsidRDefault="00E91C71" w:rsidP="00E91C71">
      <w:pPr>
        <w:widowControl w:val="0"/>
        <w:numPr>
          <w:ilvl w:val="0"/>
          <w:numId w:val="232"/>
        </w:numPr>
        <w:autoSpaceDE w:val="0"/>
        <w:autoSpaceDN w:val="0"/>
        <w:adjustRightInd w:val="0"/>
        <w:spacing w:after="0"/>
        <w:jc w:val="both"/>
        <w:rPr>
          <w:rFonts w:ascii="Arial" w:eastAsia="Calibri" w:hAnsi="Arial" w:cs="Arial"/>
          <w:sz w:val="24"/>
          <w:szCs w:val="24"/>
          <w:lang w:eastAsia="en-US"/>
        </w:rPr>
      </w:pPr>
      <w:r w:rsidRPr="00E8254A">
        <w:rPr>
          <w:rFonts w:ascii="Arial" w:eastAsia="Times New Roman" w:hAnsi="Arial" w:cs="Arial"/>
          <w:sz w:val="24"/>
          <w:szCs w:val="24"/>
          <w:lang w:eastAsia="en-US"/>
        </w:rPr>
        <w:t xml:space="preserve">La </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o</w:t>
      </w:r>
      <w:r w:rsidRPr="00E8254A">
        <w:rPr>
          <w:rFonts w:ascii="Arial" w:eastAsia="Times New Roman" w:hAnsi="Arial" w:cs="Arial"/>
          <w:spacing w:val="-2"/>
          <w:sz w:val="24"/>
          <w:szCs w:val="24"/>
          <w:lang w:eastAsia="en-US"/>
        </w:rPr>
        <w:t>r</w:t>
      </w:r>
      <w:r w:rsidRPr="00E8254A">
        <w:rPr>
          <w:rFonts w:ascii="Arial" w:eastAsia="Times New Roman" w:hAnsi="Arial" w:cs="Arial"/>
          <w:spacing w:val="1"/>
          <w:sz w:val="24"/>
          <w:szCs w:val="24"/>
          <w:lang w:eastAsia="en-US"/>
        </w:rPr>
        <w:t>í</w:t>
      </w:r>
      <w:r w:rsidRPr="00E8254A">
        <w:rPr>
          <w:rFonts w:ascii="Arial" w:eastAsia="Times New Roman" w:hAnsi="Arial" w:cs="Arial"/>
          <w:sz w:val="24"/>
          <w:szCs w:val="24"/>
          <w:lang w:eastAsia="en-US"/>
        </w:rPr>
        <w:t>a d</w:t>
      </w:r>
      <w:r w:rsidRPr="00E8254A">
        <w:rPr>
          <w:rFonts w:ascii="Arial" w:eastAsia="Times New Roman" w:hAnsi="Arial" w:cs="Arial"/>
          <w:spacing w:val="-2"/>
          <w:sz w:val="24"/>
          <w:szCs w:val="24"/>
          <w:lang w:eastAsia="en-US"/>
        </w:rPr>
        <w:t>e</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pacing w:val="-4"/>
          <w:sz w:val="24"/>
          <w:szCs w:val="24"/>
          <w:lang w:eastAsia="en-US"/>
        </w:rPr>
        <w:t>m</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n</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a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as acciones de reparación si </w:t>
      </w:r>
      <w:r w:rsidRPr="00E8254A">
        <w:rPr>
          <w:rFonts w:ascii="Arial" w:eastAsia="Times New Roman" w:hAnsi="Arial" w:cs="Arial"/>
          <w:spacing w:val="-2"/>
          <w:sz w:val="24"/>
          <w:szCs w:val="24"/>
          <w:lang w:eastAsia="en-US"/>
        </w:rPr>
        <w:t>h</w:t>
      </w:r>
      <w:r w:rsidRPr="00E8254A">
        <w:rPr>
          <w:rFonts w:ascii="Arial" w:eastAsia="Times New Roman" w:hAnsi="Arial" w:cs="Arial"/>
          <w:sz w:val="24"/>
          <w:szCs w:val="24"/>
          <w:lang w:eastAsia="en-US"/>
        </w:rPr>
        <w:t xml:space="preserve">ay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g</w:t>
      </w:r>
      <w:r w:rsidRPr="00E8254A">
        <w:rPr>
          <w:rFonts w:ascii="Arial" w:eastAsia="Times New Roman" w:hAnsi="Arial" w:cs="Arial"/>
          <w:sz w:val="24"/>
          <w:szCs w:val="24"/>
          <w:lang w:eastAsia="en-US"/>
        </w:rPr>
        <w:t>ar a e</w:t>
      </w:r>
      <w:r w:rsidRPr="00E8254A">
        <w:rPr>
          <w:rFonts w:ascii="Arial" w:eastAsia="Times New Roman" w:hAnsi="Arial" w:cs="Arial"/>
          <w:spacing w:val="1"/>
          <w:sz w:val="24"/>
          <w:szCs w:val="24"/>
          <w:lang w:eastAsia="en-US"/>
        </w:rPr>
        <w:t>ll</w:t>
      </w:r>
      <w:r w:rsidRPr="00E8254A">
        <w:rPr>
          <w:rFonts w:ascii="Arial" w:eastAsia="Times New Roman" w:hAnsi="Arial" w:cs="Arial"/>
          <w:sz w:val="24"/>
          <w:szCs w:val="24"/>
          <w:lang w:eastAsia="en-US"/>
        </w:rPr>
        <w:t>o, y no</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fi</w:t>
      </w:r>
      <w:r w:rsidRPr="00E8254A">
        <w:rPr>
          <w:rFonts w:ascii="Arial" w:eastAsia="Times New Roman" w:hAnsi="Arial" w:cs="Arial"/>
          <w:spacing w:val="-2"/>
          <w:sz w:val="24"/>
          <w:szCs w:val="24"/>
          <w:lang w:eastAsia="en-US"/>
        </w:rPr>
        <w:t>c</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á </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ed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 a</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o ad</w:t>
      </w:r>
      <w:r w:rsidRPr="00E8254A">
        <w:rPr>
          <w:rFonts w:ascii="Arial" w:eastAsia="Times New Roman" w:hAnsi="Arial" w:cs="Arial"/>
          <w:spacing w:val="-3"/>
          <w:sz w:val="24"/>
          <w:szCs w:val="24"/>
          <w:lang w:eastAsia="en-US"/>
        </w:rPr>
        <w:t>m</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n</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o al e</w:t>
      </w:r>
      <w:r w:rsidRPr="00E8254A">
        <w:rPr>
          <w:rFonts w:ascii="Arial" w:eastAsia="Times New Roman" w:hAnsi="Arial" w:cs="Arial"/>
          <w:spacing w:val="-2"/>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e y su </w:t>
      </w:r>
      <w:r w:rsidRPr="00E8254A">
        <w:rPr>
          <w:rFonts w:ascii="Arial" w:eastAsia="Times New Roman" w:hAnsi="Arial" w:cs="Arial"/>
          <w:spacing w:val="1"/>
          <w:sz w:val="24"/>
          <w:szCs w:val="24"/>
          <w:lang w:eastAsia="en-US"/>
        </w:rPr>
        <w:t>f</w:t>
      </w:r>
      <w:r w:rsidRPr="00E8254A">
        <w:rPr>
          <w:rFonts w:ascii="Arial" w:eastAsia="Times New Roman" w:hAnsi="Arial" w:cs="Arial"/>
          <w:spacing w:val="3"/>
          <w:sz w:val="24"/>
          <w:szCs w:val="24"/>
          <w:lang w:eastAsia="en-US"/>
        </w:rPr>
        <w:t>a</w:t>
      </w:r>
      <w:r w:rsidRPr="00E8254A">
        <w:rPr>
          <w:rFonts w:ascii="Arial" w:eastAsia="Times New Roman" w:hAnsi="Arial" w:cs="Arial"/>
          <w:spacing w:val="-4"/>
          <w:sz w:val="24"/>
          <w:szCs w:val="24"/>
          <w:lang w:eastAsia="en-US"/>
        </w:rPr>
        <w:t>m</w:t>
      </w:r>
      <w:r w:rsidRPr="00E8254A">
        <w:rPr>
          <w:rFonts w:ascii="Arial" w:eastAsia="Times New Roman" w:hAnsi="Arial" w:cs="Arial"/>
          <w:spacing w:val="1"/>
          <w:sz w:val="24"/>
          <w:szCs w:val="24"/>
          <w:lang w:eastAsia="en-US"/>
        </w:rPr>
        <w:t>ili</w:t>
      </w:r>
      <w:r w:rsidRPr="00E8254A">
        <w:rPr>
          <w:rFonts w:ascii="Arial" w:eastAsia="Times New Roman" w:hAnsi="Arial" w:cs="Arial"/>
          <w:sz w:val="24"/>
          <w:szCs w:val="24"/>
          <w:lang w:eastAsia="en-US"/>
        </w:rPr>
        <w:t xml:space="preserve">a, </w:t>
      </w:r>
      <w:r w:rsidRPr="00E8254A">
        <w:rPr>
          <w:rFonts w:ascii="Arial" w:eastAsia="Times New Roman" w:hAnsi="Arial" w:cs="Arial"/>
          <w:spacing w:val="-2"/>
          <w:sz w:val="24"/>
          <w:szCs w:val="24"/>
          <w:lang w:eastAsia="en-US"/>
        </w:rPr>
        <w:t>de</w:t>
      </w:r>
      <w:r w:rsidRPr="00E8254A">
        <w:rPr>
          <w:rFonts w:ascii="Arial" w:eastAsia="Times New Roman" w:hAnsi="Arial" w:cs="Arial"/>
          <w:spacing w:val="3"/>
          <w:sz w:val="24"/>
          <w:szCs w:val="24"/>
          <w:lang w:eastAsia="en-US"/>
        </w:rPr>
        <w:t>j</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ndo u</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a cop</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a </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 xml:space="preserve">n el </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c</w:t>
      </w:r>
      <w:r w:rsidRPr="00E8254A">
        <w:rPr>
          <w:rFonts w:ascii="Arial" w:eastAsia="Times New Roman" w:hAnsi="Arial" w:cs="Arial"/>
          <w:spacing w:val="-2"/>
          <w:sz w:val="24"/>
          <w:szCs w:val="24"/>
          <w:lang w:eastAsia="en-US"/>
        </w:rPr>
        <w:t>h</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o del co</w:t>
      </w:r>
      <w:r w:rsidRPr="00E8254A">
        <w:rPr>
          <w:rFonts w:ascii="Arial" w:eastAsia="Times New Roman" w:hAnsi="Arial" w:cs="Arial"/>
          <w:spacing w:val="-3"/>
          <w:sz w:val="24"/>
          <w:szCs w:val="24"/>
          <w:lang w:eastAsia="en-US"/>
        </w:rPr>
        <w:t>m</w:t>
      </w:r>
      <w:r w:rsidRPr="00E8254A">
        <w:rPr>
          <w:rFonts w:ascii="Arial" w:eastAsia="Times New Roman" w:hAnsi="Arial" w:cs="Arial"/>
          <w:spacing w:val="1"/>
          <w:sz w:val="24"/>
          <w:szCs w:val="24"/>
          <w:lang w:eastAsia="en-US"/>
        </w:rPr>
        <w:t>it</w:t>
      </w:r>
      <w:r w:rsidRPr="00E8254A">
        <w:rPr>
          <w:rFonts w:ascii="Arial" w:eastAsia="Times New Roman" w:hAnsi="Arial" w:cs="Arial"/>
          <w:sz w:val="24"/>
          <w:szCs w:val="24"/>
          <w:lang w:eastAsia="en-US"/>
        </w:rPr>
        <w:t>é de con</w:t>
      </w:r>
      <w:r w:rsidRPr="00E8254A">
        <w:rPr>
          <w:rFonts w:ascii="Arial" w:eastAsia="Times New Roman" w:hAnsi="Arial" w:cs="Arial"/>
          <w:spacing w:val="-2"/>
          <w:sz w:val="24"/>
          <w:szCs w:val="24"/>
          <w:lang w:eastAsia="en-US"/>
        </w:rPr>
        <w:t>v</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enc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p>
    <w:p w:rsidR="00E91C71" w:rsidRPr="00E91C71" w:rsidRDefault="00E91C71" w:rsidP="00E91C71">
      <w:pPr>
        <w:pStyle w:val="Prrafodelista"/>
        <w:numPr>
          <w:ilvl w:val="0"/>
          <w:numId w:val="232"/>
        </w:numPr>
        <w:spacing w:after="5" w:line="248" w:lineRule="auto"/>
        <w:ind w:right="10"/>
        <w:jc w:val="both"/>
        <w:rPr>
          <w:rFonts w:ascii="Arial" w:eastAsia="Arial" w:hAnsi="Arial" w:cs="Arial"/>
          <w:color w:val="000000"/>
        </w:rPr>
      </w:pPr>
      <w:r w:rsidRPr="00E91C71">
        <w:rPr>
          <w:rFonts w:ascii="Arial" w:eastAsia="Arial" w:hAnsi="Arial" w:cs="Arial"/>
          <w:color w:val="000000"/>
        </w:rPr>
        <w:t xml:space="preserve">.  </w:t>
      </w:r>
    </w:p>
    <w:p w:rsidR="00E91C71" w:rsidRPr="00E91C71" w:rsidRDefault="00E91C71" w:rsidP="00E91C71">
      <w:pPr>
        <w:pStyle w:val="Prrafodelista"/>
        <w:numPr>
          <w:ilvl w:val="0"/>
          <w:numId w:val="232"/>
        </w:numPr>
        <w:spacing w:after="5" w:line="248" w:lineRule="auto"/>
        <w:ind w:right="10"/>
        <w:jc w:val="both"/>
        <w:rPr>
          <w:rFonts w:ascii="Arial" w:eastAsia="Arial" w:hAnsi="Arial" w:cs="Arial"/>
          <w:color w:val="000000"/>
        </w:rPr>
      </w:pPr>
      <w:r w:rsidRPr="00E91C71">
        <w:rPr>
          <w:rFonts w:ascii="Arial" w:eastAsia="Arial" w:hAnsi="Arial" w:cs="Arial"/>
          <w:color w:val="000000"/>
        </w:rPr>
        <w:t xml:space="preserve">Amonestación escrita cuando se incumplan compromisos de mejoramiento y comunicación  escrita al Padre de Familia o Acudiente inmediatamente. </w:t>
      </w:r>
    </w:p>
    <w:p w:rsidR="00E91C71" w:rsidRPr="00E91C71" w:rsidRDefault="00E91C71" w:rsidP="00E91C71">
      <w:pPr>
        <w:pStyle w:val="Prrafodelista"/>
        <w:numPr>
          <w:ilvl w:val="0"/>
          <w:numId w:val="232"/>
        </w:numPr>
        <w:jc w:val="both"/>
        <w:rPr>
          <w:rFonts w:ascii="Arial" w:hAnsi="Arial" w:cs="Arial"/>
          <w:b/>
        </w:rPr>
      </w:pPr>
      <w:r w:rsidRPr="00E91C71">
        <w:rPr>
          <w:rFonts w:ascii="Arial" w:hAnsi="Arial" w:cs="Arial"/>
        </w:rPr>
        <w:t>Anexar en la carpeta del estudiante la información suministrada por las partes y pruebas, en el formato institucional.</w:t>
      </w:r>
    </w:p>
    <w:p w:rsidR="00E91C71" w:rsidRPr="00671A46" w:rsidRDefault="00E91C71" w:rsidP="00671A46">
      <w:pPr>
        <w:pStyle w:val="Prrafodelista"/>
        <w:numPr>
          <w:ilvl w:val="0"/>
          <w:numId w:val="232"/>
        </w:numPr>
        <w:jc w:val="both"/>
        <w:rPr>
          <w:rFonts w:ascii="Arial" w:hAnsi="Arial" w:cs="Arial"/>
        </w:rPr>
      </w:pPr>
      <w:r w:rsidRPr="00E91C71">
        <w:rPr>
          <w:rFonts w:ascii="Arial" w:hAnsi="Arial" w:cs="Arial"/>
        </w:rPr>
        <w:t>De no cumplir acuerdos y compromisos se citará a la comisión de mediación escolar y/o  comité de convivencia institucional para determinar el tipo de estrategia pedagógica o sanción que amerita la actuación.</w:t>
      </w:r>
    </w:p>
    <w:p w:rsidR="00E8254A" w:rsidRPr="00671A46" w:rsidRDefault="00E91C71" w:rsidP="00671A46">
      <w:pPr>
        <w:pStyle w:val="Prrafodelista"/>
        <w:numPr>
          <w:ilvl w:val="0"/>
          <w:numId w:val="232"/>
        </w:numPr>
        <w:jc w:val="both"/>
        <w:rPr>
          <w:rFonts w:ascii="Arial" w:hAnsi="Arial" w:cs="Arial"/>
        </w:rPr>
      </w:pPr>
      <w:r w:rsidRPr="00E91C71">
        <w:rPr>
          <w:rFonts w:ascii="Arial" w:hAnsi="Arial" w:cs="Arial"/>
        </w:rPr>
        <w:t>Se debe actuar y aplicar el PROCEDIMIENTO  el MISMO DÍA de conocido el hecho, o a más tardar al DÍA SIGUIENTE al que se cometió la falta o se tuvo conocimiento de la situación. Oficiosamente en el caso de flagrancia, se debe desarrollar el proceso.</w:t>
      </w:r>
    </w:p>
    <w:p w:rsidR="00E8254A" w:rsidRPr="00E8254A" w:rsidRDefault="00E8254A" w:rsidP="00E8254A">
      <w:pPr>
        <w:widowControl w:val="0"/>
        <w:spacing w:after="0"/>
        <w:ind w:left="102" w:right="-20"/>
        <w:rPr>
          <w:rFonts w:ascii="Arial" w:eastAsia="Times New Roman" w:hAnsi="Arial" w:cs="Arial"/>
          <w:sz w:val="24"/>
          <w:szCs w:val="24"/>
          <w:lang w:eastAsia="en-US"/>
        </w:rPr>
      </w:pPr>
      <w:r w:rsidRPr="00E8254A">
        <w:rPr>
          <w:rFonts w:ascii="Arial" w:eastAsia="Times New Roman" w:hAnsi="Arial" w:cs="Arial"/>
          <w:b/>
          <w:bCs/>
          <w:spacing w:val="-1"/>
          <w:sz w:val="24"/>
          <w:szCs w:val="24"/>
          <w:lang w:eastAsia="en-US"/>
        </w:rPr>
        <w:t>Acc</w:t>
      </w:r>
      <w:r w:rsidRPr="00E8254A">
        <w:rPr>
          <w:rFonts w:ascii="Arial" w:eastAsia="Times New Roman" w:hAnsi="Arial" w:cs="Arial"/>
          <w:b/>
          <w:bCs/>
          <w:sz w:val="24"/>
          <w:szCs w:val="24"/>
          <w:lang w:eastAsia="en-US"/>
        </w:rPr>
        <w:t>i</w:t>
      </w:r>
      <w:r w:rsidRPr="00E8254A">
        <w:rPr>
          <w:rFonts w:ascii="Arial" w:eastAsia="Times New Roman" w:hAnsi="Arial" w:cs="Arial"/>
          <w:b/>
          <w:bCs/>
          <w:spacing w:val="1"/>
          <w:sz w:val="24"/>
          <w:szCs w:val="24"/>
          <w:lang w:eastAsia="en-US"/>
        </w:rPr>
        <w:t>o</w:t>
      </w:r>
      <w:r w:rsidRPr="00E8254A">
        <w:rPr>
          <w:rFonts w:ascii="Arial" w:eastAsia="Times New Roman" w:hAnsi="Arial" w:cs="Arial"/>
          <w:b/>
          <w:bCs/>
          <w:spacing w:val="-1"/>
          <w:sz w:val="24"/>
          <w:szCs w:val="24"/>
          <w:lang w:eastAsia="en-US"/>
        </w:rPr>
        <w:t>ne</w:t>
      </w:r>
      <w:r w:rsidRPr="00E8254A">
        <w:rPr>
          <w:rFonts w:ascii="Arial" w:eastAsia="Times New Roman" w:hAnsi="Arial" w:cs="Arial"/>
          <w:b/>
          <w:bCs/>
          <w:sz w:val="24"/>
          <w:szCs w:val="24"/>
          <w:lang w:eastAsia="en-US"/>
        </w:rPr>
        <w:t xml:space="preserve">s </w:t>
      </w:r>
      <w:r w:rsidRPr="00E8254A">
        <w:rPr>
          <w:rFonts w:ascii="Arial" w:eastAsia="Times New Roman" w:hAnsi="Arial" w:cs="Arial"/>
          <w:b/>
          <w:bCs/>
          <w:spacing w:val="-1"/>
          <w:sz w:val="24"/>
          <w:szCs w:val="24"/>
          <w:lang w:eastAsia="en-US"/>
        </w:rPr>
        <w:t>d</w:t>
      </w:r>
      <w:r w:rsidRPr="00E8254A">
        <w:rPr>
          <w:rFonts w:ascii="Arial" w:eastAsia="Times New Roman" w:hAnsi="Arial" w:cs="Arial"/>
          <w:b/>
          <w:bCs/>
          <w:sz w:val="24"/>
          <w:szCs w:val="24"/>
          <w:lang w:eastAsia="en-US"/>
        </w:rPr>
        <w:t>e s</w:t>
      </w:r>
      <w:r w:rsidRPr="00E8254A">
        <w:rPr>
          <w:rFonts w:ascii="Arial" w:eastAsia="Times New Roman" w:hAnsi="Arial" w:cs="Arial"/>
          <w:b/>
          <w:bCs/>
          <w:spacing w:val="-1"/>
          <w:sz w:val="24"/>
          <w:szCs w:val="24"/>
          <w:lang w:eastAsia="en-US"/>
        </w:rPr>
        <w:t>egu</w:t>
      </w:r>
      <w:r w:rsidRPr="00E8254A">
        <w:rPr>
          <w:rFonts w:ascii="Arial" w:eastAsia="Times New Roman" w:hAnsi="Arial" w:cs="Arial"/>
          <w:b/>
          <w:bCs/>
          <w:sz w:val="24"/>
          <w:szCs w:val="24"/>
          <w:lang w:eastAsia="en-US"/>
        </w:rPr>
        <w:t>i</w:t>
      </w:r>
      <w:r w:rsidRPr="00E8254A">
        <w:rPr>
          <w:rFonts w:ascii="Arial" w:eastAsia="Times New Roman" w:hAnsi="Arial" w:cs="Arial"/>
          <w:b/>
          <w:bCs/>
          <w:spacing w:val="1"/>
          <w:sz w:val="24"/>
          <w:szCs w:val="24"/>
          <w:lang w:eastAsia="en-US"/>
        </w:rPr>
        <w:t>m</w:t>
      </w:r>
      <w:r w:rsidRPr="00E8254A">
        <w:rPr>
          <w:rFonts w:ascii="Arial" w:eastAsia="Times New Roman" w:hAnsi="Arial" w:cs="Arial"/>
          <w:b/>
          <w:bCs/>
          <w:sz w:val="24"/>
          <w:szCs w:val="24"/>
          <w:lang w:eastAsia="en-US"/>
        </w:rPr>
        <w:t>ie</w:t>
      </w:r>
      <w:r w:rsidRPr="00E8254A">
        <w:rPr>
          <w:rFonts w:ascii="Arial" w:eastAsia="Times New Roman" w:hAnsi="Arial" w:cs="Arial"/>
          <w:b/>
          <w:bCs/>
          <w:spacing w:val="-1"/>
          <w:sz w:val="24"/>
          <w:szCs w:val="24"/>
          <w:lang w:eastAsia="en-US"/>
        </w:rPr>
        <w:t>nt</w:t>
      </w:r>
      <w:r w:rsidRPr="00E8254A">
        <w:rPr>
          <w:rFonts w:ascii="Arial" w:eastAsia="Times New Roman" w:hAnsi="Arial" w:cs="Arial"/>
          <w:b/>
          <w:bCs/>
          <w:sz w:val="24"/>
          <w:szCs w:val="24"/>
          <w:lang w:eastAsia="en-US"/>
        </w:rPr>
        <w:t>o</w:t>
      </w:r>
      <w:r w:rsidRPr="00E8254A">
        <w:rPr>
          <w:rFonts w:ascii="Arial" w:eastAsia="Times New Roman" w:hAnsi="Arial" w:cs="Arial"/>
          <w:sz w:val="24"/>
          <w:szCs w:val="24"/>
          <w:lang w:eastAsia="en-US"/>
        </w:rPr>
        <w:t>:</w:t>
      </w:r>
    </w:p>
    <w:p w:rsidR="00E8254A" w:rsidRPr="00E8254A" w:rsidRDefault="00E8254A" w:rsidP="00E8254A">
      <w:pPr>
        <w:widowControl w:val="0"/>
        <w:numPr>
          <w:ilvl w:val="0"/>
          <w:numId w:val="137"/>
        </w:numPr>
        <w:tabs>
          <w:tab w:val="left" w:pos="820"/>
        </w:tabs>
        <w:spacing w:before="15" w:after="0"/>
        <w:ind w:right="67"/>
        <w:contextualSpacing/>
        <w:jc w:val="both"/>
        <w:rPr>
          <w:rFonts w:ascii="Arial" w:eastAsia="Times New Roman" w:hAnsi="Arial" w:cs="Arial"/>
          <w:sz w:val="24"/>
          <w:szCs w:val="24"/>
          <w:lang w:eastAsia="en-US"/>
        </w:rPr>
      </w:pPr>
      <w:r w:rsidRPr="00E8254A">
        <w:rPr>
          <w:rFonts w:ascii="Arial" w:eastAsia="Times New Roman" w:hAnsi="Arial" w:cs="Arial"/>
          <w:sz w:val="24"/>
          <w:szCs w:val="24"/>
          <w:lang w:eastAsia="en-US"/>
        </w:rPr>
        <w:t xml:space="preserve">La </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pacing w:val="-1"/>
          <w:sz w:val="24"/>
          <w:szCs w:val="24"/>
          <w:lang w:eastAsia="en-US"/>
        </w:rPr>
        <w:t>í</w:t>
      </w:r>
      <w:r w:rsidRPr="00E8254A">
        <w:rPr>
          <w:rFonts w:ascii="Arial" w:eastAsia="Times New Roman" w:hAnsi="Arial" w:cs="Arial"/>
          <w:sz w:val="24"/>
          <w:szCs w:val="24"/>
          <w:lang w:eastAsia="en-US"/>
        </w:rPr>
        <w:t>a h</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á </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on</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o</w:t>
      </w:r>
      <w:r w:rsidRPr="00E8254A">
        <w:rPr>
          <w:rFonts w:ascii="Arial" w:eastAsia="Times New Roman" w:hAnsi="Arial" w:cs="Arial"/>
          <w:spacing w:val="-2"/>
          <w:sz w:val="24"/>
          <w:szCs w:val="24"/>
          <w:lang w:eastAsia="en-US"/>
        </w:rPr>
        <w:t>r</w:t>
      </w:r>
      <w:r w:rsidRPr="00E8254A">
        <w:rPr>
          <w:rFonts w:ascii="Arial" w:eastAsia="Times New Roman" w:hAnsi="Arial" w:cs="Arial"/>
          <w:sz w:val="24"/>
          <w:szCs w:val="24"/>
          <w:lang w:eastAsia="en-US"/>
        </w:rPr>
        <w:t xml:space="preserve">eo de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 a</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ón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 xml:space="preserve">e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a o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as </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u</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a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 xml:space="preserve">e </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ón </w:t>
      </w:r>
      <w:r w:rsidRPr="00E8254A">
        <w:rPr>
          <w:rFonts w:ascii="Arial" w:eastAsia="Times New Roman" w:hAnsi="Arial" w:cs="Arial"/>
          <w:spacing w:val="-4"/>
          <w:sz w:val="24"/>
          <w:szCs w:val="24"/>
          <w:lang w:eastAsia="en-US"/>
        </w:rPr>
        <w:lastRenderedPageBreak/>
        <w:t>m</w:t>
      </w:r>
      <w:r w:rsidRPr="00E8254A">
        <w:rPr>
          <w:rFonts w:ascii="Arial" w:eastAsia="Times New Roman" w:hAnsi="Arial" w:cs="Arial"/>
          <w:sz w:val="24"/>
          <w:szCs w:val="24"/>
          <w:lang w:eastAsia="en-US"/>
        </w:rPr>
        <w:t>ed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 con</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s</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o</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 xml:space="preserve">es con </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l ac</w:t>
      </w:r>
      <w:r w:rsidRPr="00E8254A">
        <w:rPr>
          <w:rFonts w:ascii="Arial" w:eastAsia="Times New Roman" w:hAnsi="Arial" w:cs="Arial"/>
          <w:spacing w:val="-2"/>
          <w:sz w:val="24"/>
          <w:szCs w:val="24"/>
          <w:lang w:eastAsia="en-US"/>
        </w:rPr>
        <w:t>u</w:t>
      </w:r>
      <w:r w:rsidRPr="00E8254A">
        <w:rPr>
          <w:rFonts w:ascii="Arial" w:eastAsia="Times New Roman" w:hAnsi="Arial" w:cs="Arial"/>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 o s</w:t>
      </w:r>
      <w:r w:rsidRPr="00E8254A">
        <w:rPr>
          <w:rFonts w:ascii="Arial" w:eastAsia="Times New Roman" w:hAnsi="Arial" w:cs="Arial"/>
          <w:spacing w:val="-2"/>
          <w:sz w:val="24"/>
          <w:szCs w:val="24"/>
          <w:lang w:eastAsia="en-US"/>
        </w:rPr>
        <w:t>o</w:t>
      </w:r>
      <w:r w:rsidRPr="00E8254A">
        <w:rPr>
          <w:rFonts w:ascii="Arial" w:eastAsia="Times New Roman" w:hAnsi="Arial" w:cs="Arial"/>
          <w:spacing w:val="1"/>
          <w:sz w:val="24"/>
          <w:szCs w:val="24"/>
          <w:lang w:eastAsia="en-US"/>
        </w:rPr>
        <w:t>li</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ud de co</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anc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as de </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en</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ón a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as </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o</w:t>
      </w:r>
      <w:r w:rsidRPr="00E8254A">
        <w:rPr>
          <w:rFonts w:ascii="Arial" w:eastAsia="Times New Roman" w:hAnsi="Arial" w:cs="Arial"/>
          <w:spacing w:val="-2"/>
          <w:sz w:val="24"/>
          <w:szCs w:val="24"/>
          <w:lang w:eastAsia="en-US"/>
        </w:rPr>
        <w:t>ne</w:t>
      </w:r>
      <w:r w:rsidRPr="00E8254A">
        <w:rPr>
          <w:rFonts w:ascii="Arial" w:eastAsia="Times New Roman" w:hAnsi="Arial" w:cs="Arial"/>
          <w:sz w:val="24"/>
          <w:szCs w:val="24"/>
          <w:lang w:eastAsia="en-US"/>
        </w:rPr>
        <w:t xml:space="preserve">s </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s</w:t>
      </w:r>
      <w:r w:rsidRPr="00E8254A">
        <w:rPr>
          <w:rFonts w:ascii="Arial" w:eastAsia="Times New Roman" w:hAnsi="Arial" w:cs="Arial"/>
          <w:spacing w:val="-2"/>
          <w:sz w:val="24"/>
          <w:szCs w:val="24"/>
          <w:lang w:eastAsia="en-US"/>
        </w:rPr>
        <w:t>p</w:t>
      </w:r>
      <w:r w:rsidRPr="00E8254A">
        <w:rPr>
          <w:rFonts w:ascii="Arial" w:eastAsia="Times New Roman" w:hAnsi="Arial" w:cs="Arial"/>
          <w:sz w:val="24"/>
          <w:szCs w:val="24"/>
          <w:lang w:eastAsia="en-US"/>
        </w:rPr>
        <w:t>ec</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s</w:t>
      </w:r>
      <w:r w:rsidRPr="00E8254A">
        <w:rPr>
          <w:rFonts w:ascii="Arial" w:eastAsia="Times New Roman" w:hAnsi="Arial" w:cs="Arial"/>
          <w:sz w:val="24"/>
          <w:szCs w:val="24"/>
          <w:lang w:eastAsia="en-US"/>
        </w:rPr>
        <w:t>.</w:t>
      </w:r>
    </w:p>
    <w:p w:rsidR="00E8254A" w:rsidRPr="00E8254A" w:rsidRDefault="00E8254A" w:rsidP="00E8254A">
      <w:pPr>
        <w:widowControl w:val="0"/>
        <w:numPr>
          <w:ilvl w:val="0"/>
          <w:numId w:val="137"/>
        </w:numPr>
        <w:tabs>
          <w:tab w:val="left" w:pos="820"/>
        </w:tabs>
        <w:spacing w:after="0"/>
        <w:ind w:right="66"/>
        <w:contextualSpacing/>
        <w:jc w:val="both"/>
        <w:rPr>
          <w:rFonts w:ascii="Arial" w:eastAsia="Times New Roman" w:hAnsi="Arial" w:cs="Arial"/>
          <w:sz w:val="24"/>
          <w:szCs w:val="24"/>
          <w:lang w:eastAsia="en-US"/>
        </w:rPr>
      </w:pPr>
      <w:r w:rsidRPr="00E8254A">
        <w:rPr>
          <w:rFonts w:ascii="Arial" w:eastAsia="Times New Roman" w:hAnsi="Arial" w:cs="Arial"/>
          <w:sz w:val="24"/>
          <w:szCs w:val="24"/>
          <w:lang w:eastAsia="en-US"/>
        </w:rPr>
        <w:t xml:space="preserve">El </w:t>
      </w:r>
      <w:r w:rsidRPr="00E8254A">
        <w:rPr>
          <w:rFonts w:ascii="Arial" w:eastAsia="Times New Roman" w:hAnsi="Arial" w:cs="Arial"/>
          <w:spacing w:val="-1"/>
          <w:sz w:val="24"/>
          <w:szCs w:val="24"/>
          <w:lang w:eastAsia="en-US"/>
        </w:rPr>
        <w:t>C</w:t>
      </w:r>
      <w:r w:rsidRPr="00E8254A">
        <w:rPr>
          <w:rFonts w:ascii="Arial" w:eastAsia="Times New Roman" w:hAnsi="Arial" w:cs="Arial"/>
          <w:sz w:val="24"/>
          <w:szCs w:val="24"/>
          <w:lang w:eastAsia="en-US"/>
        </w:rPr>
        <w:t>o</w:t>
      </w:r>
      <w:r w:rsidRPr="00E8254A">
        <w:rPr>
          <w:rFonts w:ascii="Arial" w:eastAsia="Times New Roman" w:hAnsi="Arial" w:cs="Arial"/>
          <w:spacing w:val="-4"/>
          <w:sz w:val="24"/>
          <w:szCs w:val="24"/>
          <w:lang w:eastAsia="en-US"/>
        </w:rPr>
        <w:t>m</w:t>
      </w:r>
      <w:r w:rsidRPr="00E8254A">
        <w:rPr>
          <w:rFonts w:ascii="Arial" w:eastAsia="Times New Roman" w:hAnsi="Arial" w:cs="Arial"/>
          <w:spacing w:val="1"/>
          <w:sz w:val="24"/>
          <w:szCs w:val="24"/>
          <w:lang w:eastAsia="en-US"/>
        </w:rPr>
        <w:t>it</w:t>
      </w:r>
      <w:r w:rsidRPr="00E8254A">
        <w:rPr>
          <w:rFonts w:ascii="Arial" w:eastAsia="Times New Roman" w:hAnsi="Arial" w:cs="Arial"/>
          <w:sz w:val="24"/>
          <w:szCs w:val="24"/>
          <w:lang w:eastAsia="en-US"/>
        </w:rPr>
        <w:t xml:space="preserve">é de </w:t>
      </w:r>
      <w:r w:rsidRPr="00E8254A">
        <w:rPr>
          <w:rFonts w:ascii="Arial" w:eastAsia="Times New Roman" w:hAnsi="Arial" w:cs="Arial"/>
          <w:spacing w:val="-1"/>
          <w:sz w:val="24"/>
          <w:szCs w:val="24"/>
          <w:lang w:eastAsia="en-US"/>
        </w:rPr>
        <w:t>C</w:t>
      </w:r>
      <w:r w:rsidRPr="00E8254A">
        <w:rPr>
          <w:rFonts w:ascii="Arial" w:eastAsia="Times New Roman" w:hAnsi="Arial" w:cs="Arial"/>
          <w:sz w:val="24"/>
          <w:szCs w:val="24"/>
          <w:lang w:eastAsia="en-US"/>
        </w:rPr>
        <w:t>on</w:t>
      </w:r>
      <w:r w:rsidRPr="00E8254A">
        <w:rPr>
          <w:rFonts w:ascii="Arial" w:eastAsia="Times New Roman" w:hAnsi="Arial" w:cs="Arial"/>
          <w:spacing w:val="-2"/>
          <w:sz w:val="24"/>
          <w:szCs w:val="24"/>
          <w:lang w:eastAsia="en-US"/>
        </w:rPr>
        <w:t>v</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en</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a </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z</w:t>
      </w:r>
      <w:r w:rsidRPr="00E8254A">
        <w:rPr>
          <w:rFonts w:ascii="Arial" w:eastAsia="Times New Roman" w:hAnsi="Arial" w:cs="Arial"/>
          <w:sz w:val="24"/>
          <w:szCs w:val="24"/>
          <w:lang w:eastAsia="en-US"/>
        </w:rPr>
        <w:t>a ac</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a que </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n</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y</w:t>
      </w:r>
      <w:r w:rsidRPr="00E8254A">
        <w:rPr>
          <w:rFonts w:ascii="Arial" w:eastAsia="Times New Roman" w:hAnsi="Arial" w:cs="Arial"/>
          <w:sz w:val="24"/>
          <w:szCs w:val="24"/>
          <w:lang w:eastAsia="en-US"/>
        </w:rPr>
        <w:t xml:space="preserve">a </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s co</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nc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as </w:t>
      </w:r>
      <w:r w:rsidRPr="00E8254A">
        <w:rPr>
          <w:rFonts w:ascii="Arial" w:eastAsia="Times New Roman" w:hAnsi="Arial" w:cs="Arial"/>
          <w:spacing w:val="-2"/>
          <w:sz w:val="24"/>
          <w:szCs w:val="24"/>
          <w:lang w:eastAsia="en-US"/>
        </w:rPr>
        <w:t>s</w:t>
      </w:r>
      <w:r w:rsidRPr="00E8254A">
        <w:rPr>
          <w:rFonts w:ascii="Arial" w:eastAsia="Times New Roman" w:hAnsi="Arial" w:cs="Arial"/>
          <w:sz w:val="24"/>
          <w:szCs w:val="24"/>
          <w:lang w:eastAsia="en-US"/>
        </w:rPr>
        <w:t>o</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 xml:space="preserve">das en </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 xml:space="preserve">l </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on</w:t>
      </w:r>
      <w:r w:rsidRPr="00E8254A">
        <w:rPr>
          <w:rFonts w:ascii="Arial" w:eastAsia="Times New Roman" w:hAnsi="Arial" w:cs="Arial"/>
          <w:spacing w:val="1"/>
          <w:sz w:val="24"/>
          <w:szCs w:val="24"/>
          <w:lang w:eastAsia="en-US"/>
        </w:rPr>
        <w:t>it</w:t>
      </w:r>
      <w:r w:rsidRPr="00E8254A">
        <w:rPr>
          <w:rFonts w:ascii="Arial" w:eastAsia="Times New Roman" w:hAnsi="Arial" w:cs="Arial"/>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eo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 xml:space="preserve">e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a </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u</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a.</w:t>
      </w:r>
    </w:p>
    <w:p w:rsidR="00E8254A" w:rsidRPr="00E8254A" w:rsidRDefault="00E8254A" w:rsidP="00E8254A">
      <w:pPr>
        <w:spacing w:after="0" w:line="259" w:lineRule="auto"/>
        <w:rPr>
          <w:rFonts w:ascii="Arial" w:eastAsia="Calibri" w:hAnsi="Arial" w:cs="Arial"/>
          <w:sz w:val="24"/>
          <w:szCs w:val="24"/>
          <w:lang w:eastAsia="en-US"/>
        </w:rPr>
      </w:pPr>
    </w:p>
    <w:p w:rsidR="00E8254A" w:rsidRPr="00E8254A" w:rsidRDefault="00E8254A" w:rsidP="00E8254A">
      <w:pPr>
        <w:spacing w:after="0" w:line="259" w:lineRule="auto"/>
        <w:jc w:val="both"/>
        <w:rPr>
          <w:rFonts w:ascii="Arial" w:eastAsia="Arial" w:hAnsi="Arial" w:cs="Arial"/>
          <w:color w:val="000000"/>
          <w:sz w:val="24"/>
          <w:szCs w:val="24"/>
        </w:rPr>
      </w:pPr>
      <w:r w:rsidRPr="00E8254A">
        <w:rPr>
          <w:rFonts w:ascii="Arial" w:eastAsia="Arial" w:hAnsi="Arial" w:cs="Arial"/>
          <w:b/>
          <w:color w:val="000000"/>
          <w:sz w:val="24"/>
          <w:szCs w:val="24"/>
        </w:rPr>
        <w:t>Suspensión de las actividades académicas entre uno (1) y diez (10) días,</w:t>
      </w:r>
      <w:r w:rsidRPr="00E8254A">
        <w:rPr>
          <w:rFonts w:ascii="Arial" w:eastAsia="Arial" w:hAnsi="Arial" w:cs="Arial"/>
          <w:color w:val="000000"/>
          <w:sz w:val="24"/>
          <w:szCs w:val="24"/>
        </w:rPr>
        <w:t xml:space="preserve"> atendiendo a las circunstancias atenuantes o agravantes, con la realización de actividades pedagógicas y/o de apoyo logístico en jornada contraria en la institución. </w:t>
      </w:r>
    </w:p>
    <w:p w:rsidR="00E8254A" w:rsidRPr="00E8254A" w:rsidRDefault="00E8254A" w:rsidP="00E8254A">
      <w:pPr>
        <w:spacing w:after="0" w:line="259" w:lineRule="auto"/>
        <w:ind w:left="1856"/>
        <w:rPr>
          <w:rFonts w:ascii="Arial" w:eastAsia="Arial" w:hAnsi="Arial" w:cs="Arial"/>
          <w:color w:val="000000"/>
          <w:sz w:val="24"/>
          <w:szCs w:val="24"/>
        </w:rPr>
      </w:pPr>
    </w:p>
    <w:p w:rsidR="00E8254A" w:rsidRPr="00E8254A" w:rsidRDefault="00E8254A" w:rsidP="00E8254A">
      <w:pPr>
        <w:spacing w:after="3" w:line="243" w:lineRule="auto"/>
        <w:ind w:right="5"/>
        <w:jc w:val="both"/>
        <w:rPr>
          <w:rFonts w:ascii="Arial" w:eastAsia="Arial" w:hAnsi="Arial" w:cs="Arial"/>
          <w:color w:val="000000"/>
          <w:sz w:val="24"/>
          <w:szCs w:val="24"/>
        </w:rPr>
      </w:pPr>
      <w:r w:rsidRPr="00E8254A">
        <w:rPr>
          <w:rFonts w:ascii="Arial" w:eastAsia="Arial" w:hAnsi="Arial" w:cs="Arial"/>
          <w:b/>
          <w:color w:val="000000"/>
          <w:sz w:val="24"/>
          <w:szCs w:val="24"/>
        </w:rPr>
        <w:t>Compromiso Pedagógico-Disciplinario</w:t>
      </w:r>
      <w:r w:rsidRPr="00E8254A">
        <w:rPr>
          <w:rFonts w:ascii="Arial" w:eastAsia="Arial" w:hAnsi="Arial" w:cs="Arial"/>
          <w:color w:val="000000"/>
          <w:sz w:val="24"/>
          <w:szCs w:val="24"/>
        </w:rPr>
        <w:t xml:space="preserve">, firmado por el estudiante, sus padres o acudientes, Coordinación y/o Rectoría según el caso. </w:t>
      </w:r>
    </w:p>
    <w:p w:rsidR="00E8254A" w:rsidRPr="00E8254A" w:rsidRDefault="00E8254A" w:rsidP="00E8254A">
      <w:pPr>
        <w:spacing w:after="0" w:line="259" w:lineRule="auto"/>
        <w:ind w:left="797"/>
        <w:rPr>
          <w:rFonts w:ascii="Arial" w:eastAsia="Arial" w:hAnsi="Arial" w:cs="Arial"/>
          <w:color w:val="000000"/>
          <w:sz w:val="24"/>
          <w:szCs w:val="24"/>
        </w:rPr>
      </w:pPr>
    </w:p>
    <w:p w:rsidR="00E8254A" w:rsidRPr="00E8254A" w:rsidRDefault="00E8254A" w:rsidP="00E8254A">
      <w:pPr>
        <w:spacing w:after="5" w:line="248" w:lineRule="auto"/>
        <w:ind w:right="115"/>
        <w:jc w:val="both"/>
        <w:rPr>
          <w:rFonts w:ascii="Arial" w:eastAsia="Arial" w:hAnsi="Arial" w:cs="Arial"/>
          <w:color w:val="000000"/>
          <w:sz w:val="24"/>
          <w:szCs w:val="24"/>
        </w:rPr>
      </w:pPr>
      <w:r w:rsidRPr="00E8254A">
        <w:rPr>
          <w:rFonts w:ascii="Arial" w:eastAsia="Arial" w:hAnsi="Arial" w:cs="Arial"/>
          <w:color w:val="000000"/>
          <w:sz w:val="24"/>
          <w:szCs w:val="24"/>
        </w:rPr>
        <w:t xml:space="preserve">La competencia para atender este tipo de faltas o situaciones corresponde a la Coordinación  de la Sede respectiva en la que se cometió la falta o se presentó la situación, o se tuvo conocimiento del hecho. Podrá investigar el asunto un Docente o el Director de Grupo del implicado, por delegación de la Coordinación. De la delegación se deberá dejar constancia escrita en el Registro Auxiliar de Clases. </w:t>
      </w:r>
    </w:p>
    <w:p w:rsidR="00E8254A" w:rsidRPr="00E8254A" w:rsidRDefault="00E8254A" w:rsidP="00E8254A">
      <w:pPr>
        <w:spacing w:after="5" w:line="248" w:lineRule="auto"/>
        <w:ind w:right="115"/>
        <w:jc w:val="both"/>
        <w:rPr>
          <w:rFonts w:ascii="Arial" w:eastAsia="Arial" w:hAnsi="Arial" w:cs="Arial"/>
          <w:b/>
          <w:color w:val="000000"/>
          <w:sz w:val="24"/>
          <w:szCs w:val="24"/>
        </w:rPr>
      </w:pPr>
    </w:p>
    <w:p w:rsidR="00E8254A" w:rsidRPr="00E8254A" w:rsidRDefault="00E8254A" w:rsidP="00E8254A">
      <w:pPr>
        <w:spacing w:after="5" w:line="248" w:lineRule="auto"/>
        <w:ind w:right="115"/>
        <w:jc w:val="both"/>
        <w:rPr>
          <w:rFonts w:ascii="Arial" w:eastAsia="Arial" w:hAnsi="Arial" w:cs="Arial"/>
          <w:color w:val="000000"/>
          <w:sz w:val="24"/>
          <w:szCs w:val="24"/>
        </w:rPr>
      </w:pPr>
      <w:r w:rsidRPr="00E8254A">
        <w:rPr>
          <w:rFonts w:ascii="Arial" w:eastAsia="Arial" w:hAnsi="Arial" w:cs="Arial"/>
          <w:b/>
          <w:color w:val="000000"/>
          <w:sz w:val="24"/>
          <w:szCs w:val="24"/>
        </w:rPr>
        <w:t xml:space="preserve">Siempre la aplicación de CORRECTIVOS corresponderá a la Rectoría.  Se notificará  por Resolución Rectoral. </w:t>
      </w:r>
    </w:p>
    <w:p w:rsidR="00E8254A" w:rsidRPr="00671A46"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spacing w:after="5" w:line="248" w:lineRule="auto"/>
        <w:ind w:right="115"/>
        <w:jc w:val="both"/>
        <w:rPr>
          <w:rFonts w:ascii="Arial" w:eastAsia="Arial" w:hAnsi="Arial" w:cs="Arial"/>
          <w:color w:val="000000"/>
          <w:sz w:val="24"/>
          <w:szCs w:val="24"/>
        </w:rPr>
      </w:pPr>
      <w:r w:rsidRPr="00671A46">
        <w:rPr>
          <w:rFonts w:ascii="Arial" w:eastAsia="Arial" w:hAnsi="Arial" w:cs="Arial"/>
          <w:color w:val="000000"/>
          <w:sz w:val="24"/>
          <w:szCs w:val="24"/>
        </w:rPr>
        <w:t>Para</w:t>
      </w:r>
      <w:r w:rsidRPr="00E8254A">
        <w:rPr>
          <w:rFonts w:ascii="Arial" w:eastAsia="Arial" w:hAnsi="Arial" w:cs="Arial"/>
          <w:color w:val="000000"/>
          <w:sz w:val="24"/>
          <w:szCs w:val="24"/>
        </w:rPr>
        <w:t xml:space="preserve"> la atención de estas</w:t>
      </w:r>
      <w:r w:rsidR="00671A46">
        <w:rPr>
          <w:rFonts w:ascii="Arial" w:eastAsia="Arial" w:hAnsi="Arial" w:cs="Arial"/>
          <w:color w:val="000000"/>
          <w:sz w:val="24"/>
          <w:szCs w:val="24"/>
        </w:rPr>
        <w:t xml:space="preserve"> situaciones </w:t>
      </w:r>
      <w:r w:rsidRPr="00E8254A">
        <w:rPr>
          <w:rFonts w:ascii="Arial" w:eastAsia="Arial" w:hAnsi="Arial" w:cs="Arial"/>
          <w:color w:val="000000"/>
          <w:sz w:val="24"/>
          <w:szCs w:val="24"/>
        </w:rPr>
        <w:t xml:space="preserve">se dispone de un término máximo de tres (3) días, contados a partir de la ocurrencia de la </w:t>
      </w:r>
      <w:r w:rsidR="00671A46">
        <w:rPr>
          <w:rFonts w:ascii="Arial" w:eastAsia="Arial" w:hAnsi="Arial" w:cs="Arial"/>
          <w:color w:val="000000"/>
          <w:sz w:val="24"/>
          <w:szCs w:val="24"/>
        </w:rPr>
        <w:t>situación</w:t>
      </w:r>
      <w:r w:rsidRPr="00E8254A">
        <w:rPr>
          <w:rFonts w:ascii="Arial" w:eastAsia="Arial" w:hAnsi="Arial" w:cs="Arial"/>
          <w:color w:val="000000"/>
          <w:sz w:val="24"/>
          <w:szCs w:val="24"/>
        </w:rPr>
        <w:t xml:space="preserve"> o de que se tenga noticia de la ocurrencia de la misma. El término podrá prorrogarse cuando las circunstancias de obtención de pruebas, interrogación de testigos, solicitud de nueva información así lo amerite.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De los hechos constitutivos debe quedar constancia escrita en un </w:t>
      </w:r>
      <w:r w:rsidRPr="00E8254A">
        <w:rPr>
          <w:rFonts w:ascii="Arial" w:eastAsia="Arial" w:hAnsi="Arial" w:cs="Arial"/>
          <w:b/>
          <w:color w:val="000000"/>
          <w:sz w:val="24"/>
          <w:szCs w:val="24"/>
        </w:rPr>
        <w:t>ACTA,</w:t>
      </w:r>
      <w:r w:rsidRPr="00E8254A">
        <w:rPr>
          <w:rFonts w:ascii="Arial" w:eastAsia="Arial" w:hAnsi="Arial" w:cs="Arial"/>
          <w:color w:val="000000"/>
          <w:sz w:val="24"/>
          <w:szCs w:val="24"/>
        </w:rPr>
        <w:t xml:space="preserve">  la que debe contener la descripción de la falta, las circunstancias atenuantes o agravantes de la conducta e incluir en ella el correctivo propuesto para aplicar,  además del  compromiso con el implicado a fin de modificar su conducta y mejorar su comportamiento.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Esa Acta debe estar firmada por el implicado, sus padres o acudientes, por la Coordinación y será remitida con todos sus anexos, a la Rectoría.   </w:t>
      </w:r>
    </w:p>
    <w:p w:rsidR="00E8254A" w:rsidRPr="00E8254A" w:rsidRDefault="00E8254A" w:rsidP="00E8254A">
      <w:pPr>
        <w:spacing w:after="5" w:line="248" w:lineRule="auto"/>
        <w:ind w:right="10"/>
        <w:jc w:val="both"/>
        <w:rPr>
          <w:rFonts w:ascii="Arial" w:eastAsia="Arial" w:hAnsi="Arial" w:cs="Arial"/>
          <w:color w:val="000000"/>
          <w:sz w:val="24"/>
          <w:szCs w:val="24"/>
        </w:rPr>
      </w:pP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La Rectoría, expedirá la respectiva Resolución que da cuenta de la decisión tomada, reiterando los recursos que se tienen frente a la misma por parte del estudiante implicado.  </w:t>
      </w:r>
    </w:p>
    <w:p w:rsidR="00E8254A" w:rsidRPr="00E8254A" w:rsidRDefault="00E8254A" w:rsidP="00E8254A">
      <w:pPr>
        <w:spacing w:after="0" w:line="259" w:lineRule="auto"/>
        <w:ind w:left="360"/>
        <w:rPr>
          <w:rFonts w:ascii="Arial" w:eastAsia="Arial" w:hAnsi="Arial" w:cs="Arial"/>
          <w:color w:val="000000"/>
          <w:sz w:val="24"/>
          <w:szCs w:val="24"/>
        </w:rPr>
      </w:pP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lastRenderedPageBreak/>
        <w:t xml:space="preserve">La Resolución de suspensión de actividades académicas, sólo se hará efectiva una vez se resuelvan los recursos interpuestos o transcurra el tiempo para que se agote su interposición.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Para la  dosificación de los correctivos según el caso, la Rectoría deberá atender  las circunstancias atenuantes o agravantes, sin sobrepasar el límite de diez (10) días. </w:t>
      </w: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La persona que sea objeto de un CORRECTIVO deberá, además, obtener de parte de sus compañeros la información necesaria sobre las actividades académicas para que cuando se reintegre esté totalmente al día. Si durante el período de suspensión se realizan evaluaciones orales o escritas y él no está presente, las mismas serán realizadas concertadamente con los docentes, a su regreso a clases.  De esto deberá conocer específicamente la Coordinación.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spacing w:after="0" w:line="259" w:lineRule="auto"/>
        <w:rPr>
          <w:rFonts w:ascii="Arial" w:eastAsia="Arial" w:hAnsi="Arial" w:cs="Arial"/>
          <w:color w:val="000000"/>
          <w:sz w:val="24"/>
          <w:szCs w:val="24"/>
        </w:rPr>
      </w:pPr>
      <w:r w:rsidRPr="00E8254A">
        <w:rPr>
          <w:rFonts w:ascii="Arial" w:eastAsia="Arial" w:hAnsi="Arial" w:cs="Arial"/>
          <w:b/>
          <w:color w:val="000000"/>
          <w:sz w:val="24"/>
          <w:szCs w:val="24"/>
        </w:rPr>
        <w:t>INSTAURACION DEL ESCENARIO RESTAURATIVO:</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spacing w:after="4" w:line="249" w:lineRule="auto"/>
        <w:ind w:right="97"/>
        <w:jc w:val="both"/>
        <w:rPr>
          <w:rFonts w:ascii="Arial" w:eastAsia="Arial" w:hAnsi="Arial" w:cs="Arial"/>
          <w:color w:val="000000"/>
          <w:sz w:val="24"/>
          <w:szCs w:val="24"/>
        </w:rPr>
      </w:pPr>
      <w:r w:rsidRPr="00E8254A">
        <w:rPr>
          <w:rFonts w:ascii="Arial" w:eastAsia="Arial" w:hAnsi="Arial" w:cs="Arial"/>
          <w:color w:val="000000"/>
          <w:sz w:val="24"/>
          <w:szCs w:val="24"/>
        </w:rPr>
        <w:t>Cuando los estudiantes  que conforman la comunidad educativa incurran  en una</w:t>
      </w:r>
      <w:r w:rsidR="00671A46">
        <w:rPr>
          <w:rFonts w:ascii="Arial" w:eastAsia="Arial" w:hAnsi="Arial" w:cs="Arial"/>
          <w:color w:val="000000"/>
          <w:sz w:val="24"/>
          <w:szCs w:val="24"/>
        </w:rPr>
        <w:t xml:space="preserve"> situación </w:t>
      </w:r>
      <w:r w:rsidRPr="00E8254A">
        <w:rPr>
          <w:rFonts w:ascii="Arial" w:eastAsia="Arial" w:hAnsi="Arial" w:cs="Arial"/>
          <w:color w:val="000000"/>
          <w:sz w:val="24"/>
          <w:szCs w:val="24"/>
        </w:rPr>
        <w:t xml:space="preserve">considerada como </w:t>
      </w:r>
      <w:r w:rsidRPr="00E8254A">
        <w:rPr>
          <w:rFonts w:ascii="Arial" w:eastAsia="Arial" w:hAnsi="Arial" w:cs="Arial"/>
          <w:b/>
          <w:color w:val="000000"/>
          <w:sz w:val="24"/>
          <w:szCs w:val="24"/>
        </w:rPr>
        <w:t>SITUACION TIPO II</w:t>
      </w:r>
      <w:r w:rsidRPr="00E8254A">
        <w:rPr>
          <w:rFonts w:ascii="Arial" w:eastAsia="Arial" w:hAnsi="Arial" w:cs="Arial"/>
          <w:b/>
          <w:color w:val="000000"/>
          <w:sz w:val="24"/>
          <w:szCs w:val="24"/>
          <w:u w:val="single" w:color="000000"/>
        </w:rPr>
        <w:t>en la que se presente conflicto entre partes, siempre quese pueda, se activará el PROTOCOLO PARASITUACIONES TIPO II</w:t>
      </w:r>
      <w:r w:rsidRPr="00E8254A">
        <w:rPr>
          <w:rFonts w:ascii="Arial" w:eastAsia="Arial" w:hAnsi="Arial" w:cs="Arial"/>
          <w:color w:val="000000"/>
          <w:sz w:val="24"/>
          <w:szCs w:val="24"/>
        </w:rPr>
        <w:t xml:space="preserve">, así: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spacing w:after="5" w:line="248" w:lineRule="auto"/>
        <w:ind w:right="114"/>
        <w:jc w:val="both"/>
        <w:rPr>
          <w:rFonts w:ascii="Arial" w:eastAsia="Arial" w:hAnsi="Arial" w:cs="Arial"/>
          <w:color w:val="000000"/>
          <w:sz w:val="24"/>
          <w:szCs w:val="24"/>
        </w:rPr>
      </w:pPr>
      <w:r w:rsidRPr="00E8254A">
        <w:rPr>
          <w:rFonts w:ascii="Arial" w:eastAsia="Arial" w:hAnsi="Arial" w:cs="Arial"/>
          <w:color w:val="000000"/>
          <w:sz w:val="24"/>
          <w:szCs w:val="24"/>
        </w:rPr>
        <w:t xml:space="preserve">La competencia para atender este tipo de faltas o situaciones corresponde a la Coordinación de la Sede y jornada respectiva en la que se presentó la situación, o se tuvo conocimiento del hecho. Podrá indagar el asunto un Docente o el Director de Grupo del implicado, se deberá dejar constancia escrita en el Registro Auxiliar del estudiante  o en el formato institucional y se le notificará al comité de mediación escolar. </w:t>
      </w:r>
    </w:p>
    <w:p w:rsidR="00E8254A" w:rsidRPr="00E8254A" w:rsidRDefault="00E8254A" w:rsidP="00E8254A">
      <w:pPr>
        <w:spacing w:after="0" w:line="259" w:lineRule="auto"/>
        <w:ind w:left="785"/>
        <w:rPr>
          <w:rFonts w:ascii="Arial" w:eastAsia="Arial" w:hAnsi="Arial" w:cs="Arial"/>
          <w:color w:val="000000"/>
          <w:sz w:val="24"/>
          <w:szCs w:val="24"/>
        </w:rPr>
      </w:pPr>
    </w:p>
    <w:p w:rsidR="00E8254A" w:rsidRPr="00E8254A" w:rsidRDefault="00E8254A" w:rsidP="00E8254A">
      <w:pPr>
        <w:spacing w:after="5" w:line="249" w:lineRule="auto"/>
        <w:jc w:val="both"/>
        <w:rPr>
          <w:rFonts w:ascii="Arial" w:eastAsia="Arial" w:hAnsi="Arial" w:cs="Arial"/>
          <w:color w:val="000000"/>
          <w:sz w:val="24"/>
          <w:szCs w:val="24"/>
        </w:rPr>
      </w:pPr>
      <w:r w:rsidRPr="00E8254A">
        <w:rPr>
          <w:rFonts w:ascii="Arial" w:eastAsia="Arial" w:hAnsi="Arial" w:cs="Arial"/>
          <w:b/>
          <w:color w:val="000000"/>
          <w:sz w:val="24"/>
          <w:szCs w:val="24"/>
        </w:rPr>
        <w:t xml:space="preserve">PROCEDIMIENTO: </w:t>
      </w:r>
    </w:p>
    <w:p w:rsidR="00E8254A" w:rsidRPr="00E8254A" w:rsidRDefault="00E8254A" w:rsidP="00E8254A">
      <w:pPr>
        <w:spacing w:after="0" w:line="259" w:lineRule="auto"/>
        <w:ind w:left="785"/>
        <w:rPr>
          <w:rFonts w:ascii="Arial" w:eastAsia="Arial" w:hAnsi="Arial" w:cs="Arial"/>
          <w:color w:val="000000"/>
          <w:sz w:val="24"/>
          <w:szCs w:val="24"/>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El coordinador deberá citar y escuchar al estudiante implicado, en compañía de su acudiente.</w:t>
      </w:r>
    </w:p>
    <w:p w:rsidR="00E8254A" w:rsidRPr="00E8254A" w:rsidRDefault="00E8254A" w:rsidP="00E8254A">
      <w:pPr>
        <w:spacing w:after="0" w:line="240" w:lineRule="auto"/>
        <w:jc w:val="both"/>
        <w:rPr>
          <w:rFonts w:ascii="Arial" w:eastAsia="Arial" w:hAnsi="Arial" w:cs="Arial"/>
          <w:color w:val="000000"/>
          <w:sz w:val="24"/>
          <w:szCs w:val="24"/>
        </w:rPr>
      </w:pPr>
      <w:r w:rsidRPr="00E8254A">
        <w:rPr>
          <w:rFonts w:ascii="Arial" w:eastAsia="Times New Roman" w:hAnsi="Arial" w:cs="Arial"/>
          <w:sz w:val="24"/>
          <w:szCs w:val="24"/>
          <w:lang w:eastAsia="es-ES"/>
        </w:rPr>
        <w:t>Estudiará todo el proceso y hará la r</w:t>
      </w:r>
      <w:r w:rsidRPr="00E8254A">
        <w:rPr>
          <w:rFonts w:ascii="Arial" w:eastAsia="Arial" w:hAnsi="Arial" w:cs="Arial"/>
          <w:color w:val="000000"/>
          <w:sz w:val="24"/>
          <w:szCs w:val="24"/>
        </w:rPr>
        <w:t xml:space="preserve">ecepción de la queja, la denuncia o testimonio por parte del docente, directivo docente o Comité de mediación Escolar de Convivencia, descrita por  cualquier miembro de la comunidad educativa.   </w:t>
      </w:r>
    </w:p>
    <w:p w:rsidR="00E8254A" w:rsidRPr="00E8254A" w:rsidRDefault="00E8254A" w:rsidP="00E8254A">
      <w:pPr>
        <w:spacing w:after="0" w:line="259" w:lineRule="auto"/>
        <w:ind w:left="1856"/>
        <w:rPr>
          <w:rFonts w:ascii="Arial" w:eastAsia="Arial" w:hAnsi="Arial" w:cs="Arial"/>
          <w:color w:val="000000"/>
          <w:sz w:val="24"/>
          <w:szCs w:val="24"/>
        </w:rPr>
      </w:pP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En caso de que la situación presentada ocasione daño al cuerpo o la salud  de alguno de los involucrados en el hecho, se debe garantizar la atención inmediata por parte del director de grupo y o la coordinación y en caso de requerirlo el traslado a un centro de atención. De esta acción quedará registro en el formato de debido proceso.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La Coordinación que recibe la queja deberá reunir inmediatamente o a más tardar al día siguiente a las partes involucradas en la situación con sus respectivos acudientes. </w:t>
      </w:r>
    </w:p>
    <w:p w:rsidR="00E8254A" w:rsidRPr="00E8254A" w:rsidRDefault="00E8254A" w:rsidP="00E8254A">
      <w:pPr>
        <w:spacing w:after="0" w:line="259" w:lineRule="auto"/>
        <w:ind w:left="12"/>
        <w:rPr>
          <w:rFonts w:ascii="Arial" w:eastAsia="Arial" w:hAnsi="Arial" w:cs="Arial"/>
          <w:color w:val="000000"/>
          <w:sz w:val="24"/>
          <w:szCs w:val="24"/>
        </w:rPr>
      </w:pP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Instaurar la </w:t>
      </w:r>
      <w:r w:rsidRPr="00E8254A">
        <w:rPr>
          <w:rFonts w:ascii="Arial" w:eastAsia="Arial" w:hAnsi="Arial" w:cs="Arial"/>
          <w:b/>
          <w:color w:val="000000"/>
          <w:sz w:val="24"/>
          <w:szCs w:val="24"/>
        </w:rPr>
        <w:t>Audiencia de Mediación Escolar</w:t>
      </w:r>
      <w:r w:rsidRPr="00E8254A">
        <w:rPr>
          <w:rFonts w:ascii="Arial" w:eastAsia="Arial" w:hAnsi="Arial" w:cs="Arial"/>
          <w:color w:val="000000"/>
          <w:sz w:val="24"/>
          <w:szCs w:val="24"/>
        </w:rPr>
        <w:t xml:space="preserve">, con la participación si es necesaria del Mediador o Mediadora,  para que de manera pedagógica los implicados expongan sus puntos de vista y busquen la  solución dialogada, la reparación de los daños causados, el restablecimiento de los derechos y la reconciliación dentro de un clima de relaciones constructivas en el establecimiento educativo.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Dejar registro en </w:t>
      </w:r>
      <w:r w:rsidRPr="00E8254A">
        <w:rPr>
          <w:rFonts w:ascii="Arial" w:eastAsia="Arial" w:hAnsi="Arial" w:cs="Arial"/>
          <w:b/>
          <w:color w:val="000000"/>
          <w:sz w:val="24"/>
          <w:szCs w:val="24"/>
        </w:rPr>
        <w:t>Acta de Mediación</w:t>
      </w:r>
      <w:r w:rsidRPr="00E8254A">
        <w:rPr>
          <w:rFonts w:ascii="Arial" w:eastAsia="Arial" w:hAnsi="Arial" w:cs="Arial"/>
          <w:color w:val="000000"/>
          <w:sz w:val="24"/>
          <w:szCs w:val="24"/>
        </w:rPr>
        <w:t xml:space="preserve"> de los </w:t>
      </w:r>
      <w:r w:rsidRPr="00E8254A">
        <w:rPr>
          <w:rFonts w:ascii="Arial" w:eastAsia="Arial" w:hAnsi="Arial" w:cs="Arial"/>
          <w:b/>
          <w:color w:val="000000"/>
          <w:sz w:val="24"/>
          <w:szCs w:val="24"/>
        </w:rPr>
        <w:t>Acuerdos</w:t>
      </w:r>
      <w:r w:rsidRPr="00E8254A">
        <w:rPr>
          <w:rFonts w:ascii="Arial" w:eastAsia="Arial" w:hAnsi="Arial" w:cs="Arial"/>
          <w:color w:val="000000"/>
          <w:sz w:val="24"/>
          <w:szCs w:val="24"/>
        </w:rPr>
        <w:t xml:space="preserve"> entre las partes que contemplen la reparación de la falta y de los daños a que hubiere lugar, y la restauración de los derechos de los afectados al ámbito escolar  teniendo en cuenta los mecanismos que protejan la intimidad y confidencialidad y el ejercicio de los derechos humanos de los involucrados en dicha situación.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3" w:line="243"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Si alguna de las partes no acepta las condiciones del Acuerdo, la Coordinación activará el Proceso Disciplinario. </w:t>
      </w:r>
    </w:p>
    <w:p w:rsidR="00E8254A" w:rsidRPr="00E8254A" w:rsidRDefault="00E8254A" w:rsidP="00E8254A">
      <w:pPr>
        <w:spacing w:after="3" w:line="243" w:lineRule="auto"/>
        <w:ind w:right="10"/>
        <w:jc w:val="both"/>
        <w:rPr>
          <w:rFonts w:ascii="Arial" w:eastAsia="Arial" w:hAnsi="Arial" w:cs="Arial"/>
          <w:color w:val="000000"/>
          <w:sz w:val="24"/>
          <w:szCs w:val="24"/>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Arial" w:hAnsi="Arial" w:cs="Arial"/>
          <w:color w:val="000000"/>
          <w:sz w:val="24"/>
          <w:szCs w:val="24"/>
        </w:rPr>
        <w:t>El coordinador d</w:t>
      </w:r>
      <w:r w:rsidRPr="00E8254A">
        <w:rPr>
          <w:rFonts w:ascii="Arial" w:eastAsia="Times New Roman" w:hAnsi="Arial" w:cs="Arial"/>
          <w:sz w:val="24"/>
          <w:szCs w:val="24"/>
          <w:lang w:eastAsia="es-ES"/>
        </w:rPr>
        <w:t>eberá escribir su apreciación en la carpeta asignada para el caso y determinar una de las siguientes medidas:</w:t>
      </w: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Declarar improcedente el caso por falta de evidencias y de un debido proceso.</w:t>
      </w: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Realizar con el estudiante un compromiso de comportamiento especial desde rectoría, el cual deberá especificar la causa, el compromiso del estudiante y la sanción si se presenta su incumplimiento. Debe llevar las firmas del acudiente, el estudiante, el docente, coordinador y la rectora.</w:t>
      </w: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Podrá solicitar al comité de mediación  que realice un convenio pedagógico por convivencia.</w:t>
      </w: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Recomendar a los acudientes la remisión del estudiante a instituciones especializadas para atender el caso y solicitar pruebas de su asistencia.</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b/>
          <w:color w:val="000000"/>
          <w:sz w:val="24"/>
          <w:szCs w:val="24"/>
        </w:rPr>
        <w:t>Realizar seguimiento</w:t>
      </w:r>
      <w:r w:rsidRPr="00E8254A">
        <w:rPr>
          <w:rFonts w:ascii="Arial" w:eastAsia="Arial" w:hAnsi="Arial" w:cs="Arial"/>
          <w:color w:val="000000"/>
          <w:sz w:val="24"/>
          <w:szCs w:val="24"/>
        </w:rPr>
        <w:t xml:space="preserve"> del caso y de los compromisos a fin de verificar si la solución fue efectiva o si se requiere acudir al Proceso Disciplinario.  En caso de incumplimiento de los Acuerdos firmados total o parcialmente por alguna de las partes o por ambas, se acudirá al Proceso Disciplinario. </w:t>
      </w:r>
    </w:p>
    <w:p w:rsidR="00E8254A" w:rsidRPr="00E8254A" w:rsidRDefault="00E8254A" w:rsidP="00E8254A">
      <w:pPr>
        <w:spacing w:after="0" w:line="259" w:lineRule="auto"/>
        <w:ind w:left="785"/>
        <w:rPr>
          <w:rFonts w:ascii="Arial" w:eastAsia="Arial" w:hAnsi="Arial" w:cs="Arial"/>
          <w:color w:val="000000"/>
          <w:sz w:val="24"/>
          <w:szCs w:val="24"/>
        </w:rPr>
      </w:pP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En caso de reincidencia en actos de agresión o acoso escolar, con el mismo compañero u otro, se activará el Proceso Disciplinario.  </w:t>
      </w:r>
    </w:p>
    <w:p w:rsidR="00E8254A" w:rsidRPr="00E8254A" w:rsidRDefault="00E8254A" w:rsidP="00E8254A">
      <w:pPr>
        <w:autoSpaceDE w:val="0"/>
        <w:autoSpaceDN w:val="0"/>
        <w:adjustRightInd w:val="0"/>
        <w:spacing w:after="0" w:line="240" w:lineRule="auto"/>
        <w:jc w:val="center"/>
        <w:rPr>
          <w:rFonts w:ascii="Arial" w:eastAsia="Times New Roman" w:hAnsi="Arial" w:cs="Arial"/>
          <w:b/>
          <w:sz w:val="24"/>
          <w:szCs w:val="24"/>
        </w:rPr>
      </w:pPr>
    </w:p>
    <w:p w:rsidR="00E8254A" w:rsidRPr="00E8254A" w:rsidRDefault="00E8254A" w:rsidP="00E8254A">
      <w:pPr>
        <w:autoSpaceDE w:val="0"/>
        <w:autoSpaceDN w:val="0"/>
        <w:adjustRightInd w:val="0"/>
        <w:spacing w:after="0" w:line="240" w:lineRule="auto"/>
        <w:rPr>
          <w:rFonts w:ascii="Arial" w:eastAsia="Times New Roman" w:hAnsi="Arial" w:cs="Arial"/>
          <w:b/>
          <w:sz w:val="24"/>
          <w:szCs w:val="24"/>
        </w:rPr>
      </w:pPr>
      <w:r w:rsidRPr="00E8254A">
        <w:rPr>
          <w:rFonts w:ascii="Arial" w:eastAsia="Times New Roman" w:hAnsi="Arial" w:cs="Arial"/>
          <w:b/>
          <w:sz w:val="24"/>
          <w:szCs w:val="24"/>
        </w:rPr>
        <w:t>Además,  se  tendrá presente para  LA ATENCIÓN DE SITUACIONES TIPO II</w:t>
      </w:r>
    </w:p>
    <w:p w:rsidR="00E8254A" w:rsidRPr="00E8254A" w:rsidRDefault="00E8254A" w:rsidP="00E8254A">
      <w:pPr>
        <w:autoSpaceDE w:val="0"/>
        <w:autoSpaceDN w:val="0"/>
        <w:adjustRightInd w:val="0"/>
        <w:spacing w:after="0" w:line="240" w:lineRule="auto"/>
        <w:jc w:val="both"/>
        <w:rPr>
          <w:rFonts w:ascii="Arial" w:eastAsia="Times New Roman" w:hAnsi="Arial" w:cs="Arial"/>
          <w:sz w:val="24"/>
          <w:szCs w:val="24"/>
        </w:rPr>
      </w:pPr>
      <w:r w:rsidRPr="00E8254A">
        <w:rPr>
          <w:rFonts w:ascii="Arial" w:eastAsia="Times New Roman" w:hAnsi="Arial" w:cs="Arial"/>
          <w:sz w:val="24"/>
          <w:szCs w:val="24"/>
        </w:rPr>
        <w:t xml:space="preserve">1, En casos de daño al cuerpo o a la salud, garantizar la atención inmediata en salud física y mental de los involucrados, mediante la remisión a las entidades competentes, actuación de la cual se dejará constancia. </w:t>
      </w:r>
    </w:p>
    <w:p w:rsidR="00E8254A" w:rsidRPr="00E8254A" w:rsidRDefault="00E8254A" w:rsidP="00E8254A">
      <w:pPr>
        <w:autoSpaceDE w:val="0"/>
        <w:autoSpaceDN w:val="0"/>
        <w:adjustRightInd w:val="0"/>
        <w:spacing w:after="0" w:line="240" w:lineRule="auto"/>
        <w:jc w:val="both"/>
        <w:rPr>
          <w:rFonts w:ascii="Arial" w:eastAsia="Times New Roman" w:hAnsi="Arial" w:cs="Arial"/>
          <w:sz w:val="24"/>
          <w:szCs w:val="24"/>
        </w:rPr>
      </w:pPr>
      <w:r w:rsidRPr="00E8254A">
        <w:rPr>
          <w:rFonts w:ascii="Arial" w:eastAsia="Times New Roman" w:hAnsi="Arial" w:cs="Arial"/>
          <w:sz w:val="24"/>
          <w:szCs w:val="24"/>
        </w:rPr>
        <w:t xml:space="preserve">2, Cuando se requieran medidas de restablecimiento de derechos, remitir la situación a las autoridades administrativas, en el marco de la Ley 1098 de 2006, actuación de la cual se dejará constancia. </w:t>
      </w:r>
    </w:p>
    <w:p w:rsidR="00E8254A" w:rsidRPr="00E8254A" w:rsidRDefault="00E8254A" w:rsidP="00E8254A">
      <w:pPr>
        <w:autoSpaceDE w:val="0"/>
        <w:autoSpaceDN w:val="0"/>
        <w:adjustRightInd w:val="0"/>
        <w:spacing w:after="0" w:line="240" w:lineRule="auto"/>
        <w:jc w:val="both"/>
        <w:rPr>
          <w:rFonts w:ascii="Arial" w:eastAsia="Times New Roman" w:hAnsi="Arial" w:cs="Arial"/>
          <w:sz w:val="24"/>
          <w:szCs w:val="24"/>
        </w:rPr>
      </w:pPr>
      <w:r w:rsidRPr="00E8254A">
        <w:rPr>
          <w:rFonts w:ascii="Arial" w:eastAsia="Times New Roman" w:hAnsi="Arial" w:cs="Arial"/>
          <w:sz w:val="24"/>
          <w:szCs w:val="24"/>
        </w:rPr>
        <w:t xml:space="preserve">3. Adoptar las medidas para proteger a los involucrados en la situación de posibles acciones en su contra, actuación de la cual se dejará constancia. </w:t>
      </w:r>
    </w:p>
    <w:p w:rsidR="00E8254A" w:rsidRPr="00E8254A" w:rsidRDefault="00E8254A" w:rsidP="00E8254A">
      <w:pPr>
        <w:autoSpaceDE w:val="0"/>
        <w:autoSpaceDN w:val="0"/>
        <w:adjustRightInd w:val="0"/>
        <w:spacing w:after="0" w:line="240" w:lineRule="auto"/>
        <w:jc w:val="both"/>
        <w:rPr>
          <w:rFonts w:ascii="Arial" w:eastAsia="Times New Roman" w:hAnsi="Arial" w:cs="Arial"/>
          <w:sz w:val="24"/>
          <w:szCs w:val="24"/>
        </w:rPr>
      </w:pPr>
      <w:r w:rsidRPr="00E8254A">
        <w:rPr>
          <w:rFonts w:ascii="Arial" w:eastAsia="Times New Roman" w:hAnsi="Arial" w:cs="Arial"/>
          <w:sz w:val="24"/>
          <w:szCs w:val="24"/>
        </w:rPr>
        <w:lastRenderedPageBreak/>
        <w:t xml:space="preserve">4. Informar de manera inmediata a los padres, madres o acudientes de todos los estudiantes involucrados. Actuación de la cual se dejará constancia. </w:t>
      </w:r>
    </w:p>
    <w:p w:rsidR="00E8254A" w:rsidRPr="00E8254A" w:rsidRDefault="00E8254A" w:rsidP="00E8254A">
      <w:pPr>
        <w:autoSpaceDE w:val="0"/>
        <w:autoSpaceDN w:val="0"/>
        <w:adjustRightInd w:val="0"/>
        <w:spacing w:after="0" w:line="240" w:lineRule="auto"/>
        <w:jc w:val="both"/>
        <w:rPr>
          <w:rFonts w:ascii="Arial" w:eastAsia="Times New Roman" w:hAnsi="Arial" w:cs="Arial"/>
          <w:sz w:val="24"/>
          <w:szCs w:val="24"/>
        </w:rPr>
      </w:pPr>
      <w:r w:rsidRPr="00E8254A">
        <w:rPr>
          <w:rFonts w:ascii="Arial" w:eastAsia="Times New Roman" w:hAnsi="Arial" w:cs="Arial"/>
          <w:sz w:val="24"/>
          <w:szCs w:val="24"/>
        </w:rPr>
        <w:t>5. Generar espacios en los que las partes involucradas y los padres, madres o acudientes de los estudiantes, puedan exponer y precisar lo acontecido. Preservando en cualquier caso, el derecho a la intimidad, confidencialidad y demás derechos. Comité de mediación escolar y de ser el caso comité de convivencia.</w:t>
      </w:r>
    </w:p>
    <w:p w:rsidR="00E8254A" w:rsidRPr="00E8254A" w:rsidRDefault="00E8254A" w:rsidP="00E8254A">
      <w:pPr>
        <w:autoSpaceDE w:val="0"/>
        <w:autoSpaceDN w:val="0"/>
        <w:adjustRightInd w:val="0"/>
        <w:spacing w:after="0" w:line="240" w:lineRule="auto"/>
        <w:jc w:val="both"/>
        <w:rPr>
          <w:rFonts w:ascii="Arial" w:eastAsia="Times New Roman" w:hAnsi="Arial" w:cs="Arial"/>
          <w:sz w:val="24"/>
          <w:szCs w:val="24"/>
        </w:rPr>
      </w:pPr>
      <w:r w:rsidRPr="00E8254A">
        <w:rPr>
          <w:rFonts w:ascii="Arial" w:eastAsia="Times New Roman" w:hAnsi="Arial" w:cs="Arial"/>
          <w:sz w:val="24"/>
          <w:szCs w:val="24"/>
        </w:rPr>
        <w:t xml:space="preserve">6. Determinar las acciones restaurativas que busquen la reparación de los daños causados, el· restablecimiento de los derechos y la reconciliación dentro de un clima de relaciones constructivas en el establecimiento educativo; así como las consecuencias aplicables a quienes han promovido, contribuido o participado en la situación reportada. </w:t>
      </w:r>
    </w:p>
    <w:p w:rsidR="00E8254A" w:rsidRPr="00E8254A" w:rsidRDefault="00E8254A" w:rsidP="00E8254A">
      <w:pPr>
        <w:autoSpaceDE w:val="0"/>
        <w:autoSpaceDN w:val="0"/>
        <w:adjustRightInd w:val="0"/>
        <w:spacing w:after="0" w:line="240" w:lineRule="auto"/>
        <w:jc w:val="both"/>
        <w:rPr>
          <w:rFonts w:ascii="Arial" w:eastAsia="Times New Roman" w:hAnsi="Arial" w:cs="Arial"/>
          <w:sz w:val="24"/>
          <w:szCs w:val="24"/>
        </w:rPr>
      </w:pPr>
      <w:r w:rsidRPr="00E8254A">
        <w:rPr>
          <w:rFonts w:ascii="Arial" w:eastAsia="Times New Roman" w:hAnsi="Arial" w:cs="Arial"/>
          <w:sz w:val="24"/>
          <w:szCs w:val="24"/>
        </w:rPr>
        <w:t>7. el coordinador del comité de mediación escolar de convivencia informará a los demás integrantes de este comité, sobre la situación ocurrida y las medidas adoptadas. El comité realizará el análisis y seguimiento, a fin de verificar si la solución fue efectiva o si se requiere acudir al protocolo consagrado en el artículo 44 del decreto 1620.</w:t>
      </w:r>
    </w:p>
    <w:p w:rsidR="00E8254A" w:rsidRPr="00E8254A" w:rsidRDefault="00E8254A" w:rsidP="00E8254A">
      <w:pPr>
        <w:autoSpaceDE w:val="0"/>
        <w:autoSpaceDN w:val="0"/>
        <w:adjustRightInd w:val="0"/>
        <w:spacing w:after="0" w:line="240" w:lineRule="auto"/>
        <w:jc w:val="both"/>
        <w:rPr>
          <w:rFonts w:ascii="Arial" w:eastAsia="Times New Roman" w:hAnsi="Arial" w:cs="Arial"/>
          <w:sz w:val="24"/>
          <w:szCs w:val="24"/>
        </w:rPr>
      </w:pPr>
      <w:r w:rsidRPr="00E8254A">
        <w:rPr>
          <w:rFonts w:ascii="Arial" w:eastAsia="Times New Roman" w:hAnsi="Arial" w:cs="Arial"/>
          <w:sz w:val="24"/>
          <w:szCs w:val="24"/>
        </w:rPr>
        <w:t xml:space="preserve">8. El comité de mediación escolar de convivencia dejará constancia en acta de todo lo ocurrido y de las decisiones adoptadas, la cual será suscrita por todos los integrantes e intervinientes. </w:t>
      </w:r>
    </w:p>
    <w:p w:rsidR="00E8254A" w:rsidRPr="00E8254A" w:rsidRDefault="00E8254A" w:rsidP="00E8254A">
      <w:pPr>
        <w:autoSpaceDE w:val="0"/>
        <w:autoSpaceDN w:val="0"/>
        <w:adjustRightInd w:val="0"/>
        <w:spacing w:after="0" w:line="240" w:lineRule="auto"/>
        <w:jc w:val="both"/>
        <w:rPr>
          <w:rFonts w:ascii="Arial" w:eastAsia="Times New Roman" w:hAnsi="Arial" w:cs="Arial"/>
          <w:b/>
          <w:color w:val="000000"/>
          <w:sz w:val="24"/>
          <w:szCs w:val="24"/>
        </w:rPr>
      </w:pPr>
      <w:r w:rsidRPr="00E8254A">
        <w:rPr>
          <w:rFonts w:ascii="Arial" w:eastAsia="Times New Roman" w:hAnsi="Arial" w:cs="Arial"/>
          <w:sz w:val="24"/>
          <w:szCs w:val="24"/>
        </w:rPr>
        <w:t>9. los coordinadores reportará la información del caso al aplicativo que para el efecto se haya implementado al comité de convivencia  y estos al Sistema de Información Unificado de Convivencia Escolar si es necesario.</w:t>
      </w:r>
    </w:p>
    <w:p w:rsidR="00E8254A" w:rsidRPr="00E8254A" w:rsidRDefault="00E8254A" w:rsidP="00E8254A">
      <w:pPr>
        <w:spacing w:after="0" w:line="259" w:lineRule="auto"/>
        <w:ind w:left="77"/>
        <w:rPr>
          <w:rFonts w:ascii="Arial" w:eastAsia="Arial" w:hAnsi="Arial" w:cs="Arial"/>
          <w:color w:val="000000"/>
          <w:sz w:val="24"/>
          <w:szCs w:val="24"/>
        </w:rPr>
      </w:pPr>
    </w:p>
    <w:p w:rsidR="00671A46" w:rsidRPr="00671A46" w:rsidRDefault="00671A46" w:rsidP="00E8254A">
      <w:pPr>
        <w:spacing w:after="5" w:line="249" w:lineRule="auto"/>
        <w:jc w:val="both"/>
        <w:rPr>
          <w:rFonts w:ascii="Arial" w:eastAsia="Arial" w:hAnsi="Arial" w:cs="Arial"/>
          <w:b/>
          <w:color w:val="000000"/>
          <w:sz w:val="24"/>
          <w:szCs w:val="24"/>
        </w:rPr>
      </w:pPr>
    </w:p>
    <w:p w:rsidR="00E8254A" w:rsidRPr="00671A46" w:rsidRDefault="00E8254A" w:rsidP="00671A46">
      <w:pPr>
        <w:pStyle w:val="Ttulo3"/>
        <w:numPr>
          <w:ilvl w:val="2"/>
          <w:numId w:val="231"/>
        </w:numPr>
        <w:jc w:val="left"/>
        <w:rPr>
          <w:rFonts w:eastAsia="Arial"/>
          <w:color w:val="000000"/>
          <w:sz w:val="24"/>
        </w:rPr>
      </w:pPr>
      <w:bookmarkStart w:id="156" w:name="_Toc419751908"/>
      <w:r w:rsidRPr="00671A46">
        <w:rPr>
          <w:rFonts w:eastAsia="Arial"/>
          <w:color w:val="000000"/>
          <w:sz w:val="24"/>
        </w:rPr>
        <w:t>PROCEDIMIENTO PARA LAS  FALTAS O SITUACIONES TIPO III.</w:t>
      </w:r>
      <w:bookmarkEnd w:id="156"/>
    </w:p>
    <w:p w:rsidR="00E8254A" w:rsidRPr="00E8254A" w:rsidRDefault="00E8254A" w:rsidP="00E8254A">
      <w:pPr>
        <w:spacing w:after="0" w:line="259" w:lineRule="auto"/>
        <w:ind w:left="77"/>
        <w:rPr>
          <w:rFonts w:ascii="Arial" w:eastAsia="Arial" w:hAnsi="Arial" w:cs="Arial"/>
          <w:color w:val="000000"/>
          <w:sz w:val="24"/>
          <w:szCs w:val="24"/>
        </w:rPr>
      </w:pPr>
    </w:p>
    <w:p w:rsidR="00E8254A" w:rsidRPr="00671A46" w:rsidRDefault="00E8254A" w:rsidP="00671A46">
      <w:pPr>
        <w:pStyle w:val="Prrafodelista"/>
        <w:widowControl w:val="0"/>
        <w:numPr>
          <w:ilvl w:val="0"/>
          <w:numId w:val="233"/>
        </w:numPr>
        <w:tabs>
          <w:tab w:val="left" w:pos="6840"/>
        </w:tabs>
        <w:spacing w:before="3"/>
        <w:ind w:right="68"/>
        <w:contextualSpacing/>
        <w:jc w:val="both"/>
        <w:rPr>
          <w:rFonts w:ascii="Arial" w:hAnsi="Arial" w:cs="Arial"/>
          <w:lang w:eastAsia="en-US"/>
        </w:rPr>
      </w:pPr>
      <w:r w:rsidRPr="00671A46">
        <w:rPr>
          <w:rFonts w:ascii="Arial" w:eastAsia="Calibri" w:hAnsi="Arial" w:cs="Arial"/>
          <w:lang w:eastAsia="en-US"/>
        </w:rPr>
        <w:t xml:space="preserve">En casos de daño al cuerpo o a la salud, física y mental de los involucrados, o cuando se requieran medidas de restablecimiento de derechos,  </w:t>
      </w:r>
      <w:r w:rsidRPr="00671A46">
        <w:rPr>
          <w:rFonts w:ascii="Arial" w:hAnsi="Arial" w:cs="Arial"/>
          <w:lang w:eastAsia="en-US"/>
        </w:rPr>
        <w:t xml:space="preserve">el rector activara de inmediato la ruta de atención para las víctimas, </w:t>
      </w:r>
      <w:r w:rsidRPr="00671A46">
        <w:rPr>
          <w:rFonts w:ascii="Arial" w:hAnsi="Arial" w:cs="Arial"/>
          <w:spacing w:val="1"/>
          <w:lang w:eastAsia="en-US"/>
        </w:rPr>
        <w:t>remitiendo y poniendo</w:t>
      </w:r>
      <w:r w:rsidRPr="00671A46">
        <w:rPr>
          <w:rFonts w:ascii="Arial" w:hAnsi="Arial" w:cs="Arial"/>
          <w:lang w:eastAsia="en-US"/>
        </w:rPr>
        <w:t xml:space="preserve"> en conocimiento del caso a las autoridades competentes o administrativas para la atención. Además ga</w:t>
      </w:r>
      <w:r w:rsidRPr="00671A46">
        <w:rPr>
          <w:rFonts w:ascii="Arial" w:hAnsi="Arial" w:cs="Arial"/>
          <w:spacing w:val="1"/>
          <w:lang w:eastAsia="en-US"/>
        </w:rPr>
        <w:t>r</w:t>
      </w:r>
      <w:r w:rsidRPr="00671A46">
        <w:rPr>
          <w:rFonts w:ascii="Arial" w:hAnsi="Arial" w:cs="Arial"/>
          <w:lang w:eastAsia="en-US"/>
        </w:rPr>
        <w:t>an</w:t>
      </w:r>
      <w:r w:rsidRPr="00671A46">
        <w:rPr>
          <w:rFonts w:ascii="Arial" w:hAnsi="Arial" w:cs="Arial"/>
          <w:spacing w:val="1"/>
          <w:lang w:eastAsia="en-US"/>
        </w:rPr>
        <w:t>ti</w:t>
      </w:r>
      <w:r w:rsidRPr="00671A46">
        <w:rPr>
          <w:rFonts w:ascii="Arial" w:hAnsi="Arial" w:cs="Arial"/>
          <w:spacing w:val="-2"/>
          <w:lang w:eastAsia="en-US"/>
        </w:rPr>
        <w:t>z</w:t>
      </w:r>
      <w:r w:rsidRPr="00671A46">
        <w:rPr>
          <w:rFonts w:ascii="Arial" w:hAnsi="Arial" w:cs="Arial"/>
          <w:lang w:eastAsia="en-US"/>
        </w:rPr>
        <w:t>ara s</w:t>
      </w:r>
      <w:r w:rsidRPr="00671A46">
        <w:rPr>
          <w:rFonts w:ascii="Arial" w:hAnsi="Arial" w:cs="Arial"/>
          <w:spacing w:val="1"/>
          <w:lang w:eastAsia="en-US"/>
        </w:rPr>
        <w:t>i</w:t>
      </w:r>
      <w:r w:rsidRPr="00671A46">
        <w:rPr>
          <w:rFonts w:ascii="Arial" w:hAnsi="Arial" w:cs="Arial"/>
          <w:lang w:eastAsia="en-US"/>
        </w:rPr>
        <w:t>e</w:t>
      </w:r>
      <w:r w:rsidRPr="00671A46">
        <w:rPr>
          <w:rFonts w:ascii="Arial" w:hAnsi="Arial" w:cs="Arial"/>
          <w:spacing w:val="-3"/>
          <w:lang w:eastAsia="en-US"/>
        </w:rPr>
        <w:t>m</w:t>
      </w:r>
      <w:r w:rsidRPr="00671A46">
        <w:rPr>
          <w:rFonts w:ascii="Arial" w:hAnsi="Arial" w:cs="Arial"/>
          <w:lang w:eastAsia="en-US"/>
        </w:rPr>
        <w:t>p</w:t>
      </w:r>
      <w:r w:rsidRPr="00671A46">
        <w:rPr>
          <w:rFonts w:ascii="Arial" w:hAnsi="Arial" w:cs="Arial"/>
          <w:spacing w:val="1"/>
          <w:lang w:eastAsia="en-US"/>
        </w:rPr>
        <w:t>r</w:t>
      </w:r>
      <w:r w:rsidRPr="00671A46">
        <w:rPr>
          <w:rFonts w:ascii="Arial" w:hAnsi="Arial" w:cs="Arial"/>
          <w:lang w:eastAsia="en-US"/>
        </w:rPr>
        <w:t xml:space="preserve">e </w:t>
      </w:r>
      <w:r w:rsidRPr="00671A46">
        <w:rPr>
          <w:rFonts w:ascii="Arial" w:hAnsi="Arial" w:cs="Arial"/>
          <w:spacing w:val="1"/>
          <w:lang w:eastAsia="en-US"/>
        </w:rPr>
        <w:t>l</w:t>
      </w:r>
      <w:r w:rsidRPr="00671A46">
        <w:rPr>
          <w:rFonts w:ascii="Arial" w:hAnsi="Arial" w:cs="Arial"/>
          <w:lang w:eastAsia="en-US"/>
        </w:rPr>
        <w:t>a p</w:t>
      </w:r>
      <w:r w:rsidRPr="00671A46">
        <w:rPr>
          <w:rFonts w:ascii="Arial" w:hAnsi="Arial" w:cs="Arial"/>
          <w:spacing w:val="1"/>
          <w:lang w:eastAsia="en-US"/>
        </w:rPr>
        <w:t>r</w:t>
      </w:r>
      <w:r w:rsidRPr="00671A46">
        <w:rPr>
          <w:rFonts w:ascii="Arial" w:hAnsi="Arial" w:cs="Arial"/>
          <w:spacing w:val="-2"/>
          <w:lang w:eastAsia="en-US"/>
        </w:rPr>
        <w:t>o</w:t>
      </w:r>
      <w:r w:rsidRPr="00671A46">
        <w:rPr>
          <w:rFonts w:ascii="Arial" w:hAnsi="Arial" w:cs="Arial"/>
          <w:spacing w:val="1"/>
          <w:lang w:eastAsia="en-US"/>
        </w:rPr>
        <w:t>t</w:t>
      </w:r>
      <w:r w:rsidRPr="00671A46">
        <w:rPr>
          <w:rFonts w:ascii="Arial" w:hAnsi="Arial" w:cs="Arial"/>
          <w:lang w:eastAsia="en-US"/>
        </w:rPr>
        <w:t>e</w:t>
      </w:r>
      <w:r w:rsidRPr="00671A46">
        <w:rPr>
          <w:rFonts w:ascii="Arial" w:hAnsi="Arial" w:cs="Arial"/>
          <w:spacing w:val="-2"/>
          <w:lang w:eastAsia="en-US"/>
        </w:rPr>
        <w:t>c</w:t>
      </w:r>
      <w:r w:rsidRPr="00671A46">
        <w:rPr>
          <w:rFonts w:ascii="Arial" w:hAnsi="Arial" w:cs="Arial"/>
          <w:lang w:eastAsia="en-US"/>
        </w:rPr>
        <w:t>c</w:t>
      </w:r>
      <w:r w:rsidRPr="00671A46">
        <w:rPr>
          <w:rFonts w:ascii="Arial" w:hAnsi="Arial" w:cs="Arial"/>
          <w:spacing w:val="1"/>
          <w:lang w:eastAsia="en-US"/>
        </w:rPr>
        <w:t>i</w:t>
      </w:r>
      <w:r w:rsidRPr="00671A46">
        <w:rPr>
          <w:rFonts w:ascii="Arial" w:hAnsi="Arial" w:cs="Arial"/>
          <w:spacing w:val="-2"/>
          <w:lang w:eastAsia="en-US"/>
        </w:rPr>
        <w:t>ó</w:t>
      </w:r>
      <w:r w:rsidRPr="00671A46">
        <w:rPr>
          <w:rFonts w:ascii="Arial" w:hAnsi="Arial" w:cs="Arial"/>
          <w:lang w:eastAsia="en-US"/>
        </w:rPr>
        <w:t xml:space="preserve">n de </w:t>
      </w:r>
      <w:r w:rsidRPr="00671A46">
        <w:rPr>
          <w:rFonts w:ascii="Arial" w:hAnsi="Arial" w:cs="Arial"/>
          <w:spacing w:val="1"/>
          <w:lang w:eastAsia="en-US"/>
        </w:rPr>
        <w:t>l</w:t>
      </w:r>
      <w:r w:rsidRPr="00671A46">
        <w:rPr>
          <w:rFonts w:ascii="Arial" w:hAnsi="Arial" w:cs="Arial"/>
          <w:lang w:eastAsia="en-US"/>
        </w:rPr>
        <w:t xml:space="preserve">os </w:t>
      </w:r>
      <w:r w:rsidRPr="00671A46">
        <w:rPr>
          <w:rFonts w:ascii="Arial" w:hAnsi="Arial" w:cs="Arial"/>
          <w:spacing w:val="-1"/>
          <w:lang w:eastAsia="en-US"/>
        </w:rPr>
        <w:t>i</w:t>
      </w:r>
      <w:r w:rsidRPr="00671A46">
        <w:rPr>
          <w:rFonts w:ascii="Arial" w:hAnsi="Arial" w:cs="Arial"/>
          <w:lang w:eastAsia="en-US"/>
        </w:rPr>
        <w:t>n</w:t>
      </w:r>
      <w:r w:rsidRPr="00671A46">
        <w:rPr>
          <w:rFonts w:ascii="Arial" w:hAnsi="Arial" w:cs="Arial"/>
          <w:spacing w:val="1"/>
          <w:lang w:eastAsia="en-US"/>
        </w:rPr>
        <w:t>f</w:t>
      </w:r>
      <w:r w:rsidRPr="00671A46">
        <w:rPr>
          <w:rFonts w:ascii="Arial" w:hAnsi="Arial" w:cs="Arial"/>
          <w:lang w:eastAsia="en-US"/>
        </w:rPr>
        <w:t>o</w:t>
      </w:r>
      <w:r w:rsidRPr="00671A46">
        <w:rPr>
          <w:rFonts w:ascii="Arial" w:hAnsi="Arial" w:cs="Arial"/>
          <w:spacing w:val="1"/>
          <w:lang w:eastAsia="en-US"/>
        </w:rPr>
        <w:t>r</w:t>
      </w:r>
      <w:r w:rsidRPr="00671A46">
        <w:rPr>
          <w:rFonts w:ascii="Arial" w:hAnsi="Arial" w:cs="Arial"/>
          <w:spacing w:val="-4"/>
          <w:lang w:eastAsia="en-US"/>
        </w:rPr>
        <w:t>m</w:t>
      </w:r>
      <w:r w:rsidRPr="00671A46">
        <w:rPr>
          <w:rFonts w:ascii="Arial" w:hAnsi="Arial" w:cs="Arial"/>
          <w:lang w:eastAsia="en-US"/>
        </w:rPr>
        <w:t>an</w:t>
      </w:r>
      <w:r w:rsidRPr="00671A46">
        <w:rPr>
          <w:rFonts w:ascii="Arial" w:hAnsi="Arial" w:cs="Arial"/>
          <w:spacing w:val="1"/>
          <w:lang w:eastAsia="en-US"/>
        </w:rPr>
        <w:t>t</w:t>
      </w:r>
      <w:r w:rsidRPr="00671A46">
        <w:rPr>
          <w:rFonts w:ascii="Arial" w:hAnsi="Arial" w:cs="Arial"/>
          <w:spacing w:val="-2"/>
          <w:lang w:eastAsia="en-US"/>
        </w:rPr>
        <w:t>e</w:t>
      </w:r>
      <w:r w:rsidRPr="00671A46">
        <w:rPr>
          <w:rFonts w:ascii="Arial" w:hAnsi="Arial" w:cs="Arial"/>
          <w:lang w:eastAsia="en-US"/>
        </w:rPr>
        <w:t>s y con</w:t>
      </w:r>
      <w:r w:rsidRPr="00671A46">
        <w:rPr>
          <w:rFonts w:ascii="Arial" w:hAnsi="Arial" w:cs="Arial"/>
          <w:spacing w:val="-1"/>
          <w:lang w:eastAsia="en-US"/>
        </w:rPr>
        <w:t>f</w:t>
      </w:r>
      <w:r w:rsidRPr="00671A46">
        <w:rPr>
          <w:rFonts w:ascii="Arial" w:hAnsi="Arial" w:cs="Arial"/>
          <w:spacing w:val="1"/>
          <w:lang w:eastAsia="en-US"/>
        </w:rPr>
        <w:t>i</w:t>
      </w:r>
      <w:r w:rsidRPr="00671A46">
        <w:rPr>
          <w:rFonts w:ascii="Arial" w:hAnsi="Arial" w:cs="Arial"/>
          <w:lang w:eastAsia="en-US"/>
        </w:rPr>
        <w:t>de</w:t>
      </w:r>
      <w:r w:rsidRPr="00671A46">
        <w:rPr>
          <w:rFonts w:ascii="Arial" w:hAnsi="Arial" w:cs="Arial"/>
          <w:spacing w:val="-2"/>
          <w:lang w:eastAsia="en-US"/>
        </w:rPr>
        <w:t>n</w:t>
      </w:r>
      <w:r w:rsidRPr="00671A46">
        <w:rPr>
          <w:rFonts w:ascii="Arial" w:hAnsi="Arial" w:cs="Arial"/>
          <w:lang w:eastAsia="en-US"/>
        </w:rPr>
        <w:t>c</w:t>
      </w:r>
      <w:r w:rsidRPr="00671A46">
        <w:rPr>
          <w:rFonts w:ascii="Arial" w:hAnsi="Arial" w:cs="Arial"/>
          <w:spacing w:val="1"/>
          <w:lang w:eastAsia="en-US"/>
        </w:rPr>
        <w:t>i</w:t>
      </w:r>
      <w:r w:rsidRPr="00671A46">
        <w:rPr>
          <w:rFonts w:ascii="Arial" w:hAnsi="Arial" w:cs="Arial"/>
          <w:spacing w:val="-2"/>
          <w:lang w:eastAsia="en-US"/>
        </w:rPr>
        <w:t>a</w:t>
      </w:r>
      <w:r w:rsidRPr="00671A46">
        <w:rPr>
          <w:rFonts w:ascii="Arial" w:hAnsi="Arial" w:cs="Arial"/>
          <w:spacing w:val="1"/>
          <w:lang w:eastAsia="en-US"/>
        </w:rPr>
        <w:t>l</w:t>
      </w:r>
      <w:r w:rsidRPr="00671A46">
        <w:rPr>
          <w:rFonts w:ascii="Arial" w:hAnsi="Arial" w:cs="Arial"/>
          <w:spacing w:val="-1"/>
          <w:lang w:eastAsia="en-US"/>
        </w:rPr>
        <w:t>i</w:t>
      </w:r>
      <w:r w:rsidRPr="00671A46">
        <w:rPr>
          <w:rFonts w:ascii="Arial" w:hAnsi="Arial" w:cs="Arial"/>
          <w:lang w:eastAsia="en-US"/>
        </w:rPr>
        <w:t xml:space="preserve">dad </w:t>
      </w:r>
      <w:r w:rsidRPr="00671A46">
        <w:rPr>
          <w:rFonts w:ascii="Arial" w:hAnsi="Arial" w:cs="Arial"/>
          <w:spacing w:val="-2"/>
          <w:lang w:eastAsia="en-US"/>
        </w:rPr>
        <w:t>d</w:t>
      </w:r>
      <w:r w:rsidRPr="00671A46">
        <w:rPr>
          <w:rFonts w:ascii="Arial" w:hAnsi="Arial" w:cs="Arial"/>
          <w:lang w:eastAsia="en-US"/>
        </w:rPr>
        <w:t xml:space="preserve">e </w:t>
      </w:r>
      <w:r w:rsidRPr="00671A46">
        <w:rPr>
          <w:rFonts w:ascii="Arial" w:hAnsi="Arial" w:cs="Arial"/>
          <w:spacing w:val="-1"/>
          <w:lang w:eastAsia="en-US"/>
        </w:rPr>
        <w:t>l</w:t>
      </w:r>
      <w:r w:rsidRPr="00671A46">
        <w:rPr>
          <w:rFonts w:ascii="Arial" w:hAnsi="Arial" w:cs="Arial"/>
          <w:lang w:eastAsia="en-US"/>
        </w:rPr>
        <w:t>as p</w:t>
      </w:r>
      <w:r w:rsidRPr="00671A46">
        <w:rPr>
          <w:rFonts w:ascii="Arial" w:hAnsi="Arial" w:cs="Arial"/>
          <w:spacing w:val="-2"/>
          <w:lang w:eastAsia="en-US"/>
        </w:rPr>
        <w:t>a</w:t>
      </w:r>
      <w:r w:rsidRPr="00671A46">
        <w:rPr>
          <w:rFonts w:ascii="Arial" w:hAnsi="Arial" w:cs="Arial"/>
          <w:spacing w:val="1"/>
          <w:lang w:eastAsia="en-US"/>
        </w:rPr>
        <w:t>r</w:t>
      </w:r>
      <w:r w:rsidRPr="00671A46">
        <w:rPr>
          <w:rFonts w:ascii="Arial" w:hAnsi="Arial" w:cs="Arial"/>
          <w:spacing w:val="-1"/>
          <w:lang w:eastAsia="en-US"/>
        </w:rPr>
        <w:t>t</w:t>
      </w:r>
      <w:r w:rsidRPr="00671A46">
        <w:rPr>
          <w:rFonts w:ascii="Arial" w:hAnsi="Arial" w:cs="Arial"/>
          <w:lang w:eastAsia="en-US"/>
        </w:rPr>
        <w:t>es</w:t>
      </w:r>
      <w:r w:rsidRPr="00671A46">
        <w:rPr>
          <w:rFonts w:ascii="Arial" w:hAnsi="Arial" w:cs="Arial"/>
          <w:spacing w:val="1"/>
          <w:lang w:eastAsia="en-US"/>
        </w:rPr>
        <w:t xml:space="preserve"> i</w:t>
      </w:r>
      <w:r w:rsidRPr="00671A46">
        <w:rPr>
          <w:rFonts w:ascii="Arial" w:hAnsi="Arial" w:cs="Arial"/>
          <w:lang w:eastAsia="en-US"/>
        </w:rPr>
        <w:t>n</w:t>
      </w:r>
      <w:r w:rsidRPr="00671A46">
        <w:rPr>
          <w:rFonts w:ascii="Arial" w:hAnsi="Arial" w:cs="Arial"/>
          <w:spacing w:val="-2"/>
          <w:lang w:eastAsia="en-US"/>
        </w:rPr>
        <w:t>v</w:t>
      </w:r>
      <w:r w:rsidRPr="00671A46">
        <w:rPr>
          <w:rFonts w:ascii="Arial" w:hAnsi="Arial" w:cs="Arial"/>
          <w:lang w:eastAsia="en-US"/>
        </w:rPr>
        <w:t>o</w:t>
      </w:r>
      <w:r w:rsidRPr="00671A46">
        <w:rPr>
          <w:rFonts w:ascii="Arial" w:hAnsi="Arial" w:cs="Arial"/>
          <w:spacing w:val="1"/>
          <w:lang w:eastAsia="en-US"/>
        </w:rPr>
        <w:t>l</w:t>
      </w:r>
      <w:r w:rsidRPr="00671A46">
        <w:rPr>
          <w:rFonts w:ascii="Arial" w:hAnsi="Arial" w:cs="Arial"/>
          <w:spacing w:val="-2"/>
          <w:lang w:eastAsia="en-US"/>
        </w:rPr>
        <w:t>u</w:t>
      </w:r>
      <w:r w:rsidRPr="00671A46">
        <w:rPr>
          <w:rFonts w:ascii="Arial" w:hAnsi="Arial" w:cs="Arial"/>
          <w:lang w:eastAsia="en-US"/>
        </w:rPr>
        <w:t>c</w:t>
      </w:r>
      <w:r w:rsidRPr="00671A46">
        <w:rPr>
          <w:rFonts w:ascii="Arial" w:hAnsi="Arial" w:cs="Arial"/>
          <w:spacing w:val="-1"/>
          <w:lang w:eastAsia="en-US"/>
        </w:rPr>
        <w:t>r</w:t>
      </w:r>
      <w:r w:rsidRPr="00671A46">
        <w:rPr>
          <w:rFonts w:ascii="Arial" w:hAnsi="Arial" w:cs="Arial"/>
          <w:lang w:eastAsia="en-US"/>
        </w:rPr>
        <w:t>adas.</w:t>
      </w:r>
    </w:p>
    <w:p w:rsidR="00E8254A" w:rsidRPr="00671A46" w:rsidRDefault="00E8254A" w:rsidP="00671A46">
      <w:pPr>
        <w:pStyle w:val="Prrafodelista"/>
        <w:widowControl w:val="0"/>
        <w:numPr>
          <w:ilvl w:val="0"/>
          <w:numId w:val="233"/>
        </w:numPr>
        <w:tabs>
          <w:tab w:val="left" w:pos="6840"/>
        </w:tabs>
        <w:spacing w:before="3"/>
        <w:ind w:right="68"/>
        <w:contextualSpacing/>
        <w:jc w:val="both"/>
        <w:rPr>
          <w:rFonts w:ascii="Arial" w:hAnsi="Arial" w:cs="Arial"/>
          <w:lang w:eastAsia="en-US"/>
        </w:rPr>
      </w:pPr>
      <w:r w:rsidRPr="00671A46">
        <w:rPr>
          <w:rFonts w:ascii="Arial" w:eastAsia="Calibri" w:hAnsi="Arial" w:cs="Arial"/>
          <w:lang w:eastAsia="en-US"/>
        </w:rPr>
        <w:t>P</w:t>
      </w:r>
      <w:r w:rsidRPr="00671A46">
        <w:rPr>
          <w:rFonts w:ascii="Arial" w:hAnsi="Arial" w:cs="Arial"/>
          <w:lang w:eastAsia="en-US"/>
        </w:rPr>
        <w:t>ro</w:t>
      </w:r>
      <w:r w:rsidRPr="00671A46">
        <w:rPr>
          <w:rFonts w:ascii="Arial" w:hAnsi="Arial" w:cs="Arial"/>
          <w:spacing w:val="1"/>
          <w:lang w:eastAsia="en-US"/>
        </w:rPr>
        <w:t>p</w:t>
      </w:r>
      <w:r w:rsidRPr="00671A46">
        <w:rPr>
          <w:rFonts w:ascii="Arial" w:hAnsi="Arial" w:cs="Arial"/>
          <w:lang w:eastAsia="en-US"/>
        </w:rPr>
        <w:t>o</w:t>
      </w:r>
      <w:r w:rsidRPr="00671A46">
        <w:rPr>
          <w:rFonts w:ascii="Arial" w:hAnsi="Arial" w:cs="Arial"/>
          <w:spacing w:val="-2"/>
          <w:lang w:eastAsia="en-US"/>
        </w:rPr>
        <w:t>r</w:t>
      </w:r>
      <w:r w:rsidRPr="00671A46">
        <w:rPr>
          <w:rFonts w:ascii="Arial" w:hAnsi="Arial" w:cs="Arial"/>
          <w:lang w:eastAsia="en-US"/>
        </w:rPr>
        <w:t>c</w:t>
      </w:r>
      <w:r w:rsidRPr="00671A46">
        <w:rPr>
          <w:rFonts w:ascii="Arial" w:hAnsi="Arial" w:cs="Arial"/>
          <w:spacing w:val="1"/>
          <w:lang w:eastAsia="en-US"/>
        </w:rPr>
        <w:t>i</w:t>
      </w:r>
      <w:r w:rsidRPr="00671A46">
        <w:rPr>
          <w:rFonts w:ascii="Arial" w:hAnsi="Arial" w:cs="Arial"/>
          <w:spacing w:val="-2"/>
          <w:lang w:eastAsia="en-US"/>
        </w:rPr>
        <w:t>o</w:t>
      </w:r>
      <w:r w:rsidRPr="00671A46">
        <w:rPr>
          <w:rFonts w:ascii="Arial" w:hAnsi="Arial" w:cs="Arial"/>
          <w:lang w:eastAsia="en-US"/>
        </w:rPr>
        <w:t>nar un a</w:t>
      </w:r>
      <w:r w:rsidRPr="00671A46">
        <w:rPr>
          <w:rFonts w:ascii="Arial" w:hAnsi="Arial" w:cs="Arial"/>
          <w:spacing w:val="-3"/>
          <w:lang w:eastAsia="en-US"/>
        </w:rPr>
        <w:t>m</w:t>
      </w:r>
      <w:r w:rsidRPr="00671A46">
        <w:rPr>
          <w:rFonts w:ascii="Arial" w:hAnsi="Arial" w:cs="Arial"/>
          <w:lang w:eastAsia="en-US"/>
        </w:rPr>
        <w:t>b</w:t>
      </w:r>
      <w:r w:rsidRPr="00671A46">
        <w:rPr>
          <w:rFonts w:ascii="Arial" w:hAnsi="Arial" w:cs="Arial"/>
          <w:spacing w:val="1"/>
          <w:lang w:eastAsia="en-US"/>
        </w:rPr>
        <w:t>i</w:t>
      </w:r>
      <w:r w:rsidRPr="00671A46">
        <w:rPr>
          <w:rFonts w:ascii="Arial" w:hAnsi="Arial" w:cs="Arial"/>
          <w:lang w:eastAsia="en-US"/>
        </w:rPr>
        <w:t>en</w:t>
      </w:r>
      <w:r w:rsidRPr="00671A46">
        <w:rPr>
          <w:rFonts w:ascii="Arial" w:hAnsi="Arial" w:cs="Arial"/>
          <w:spacing w:val="1"/>
          <w:lang w:eastAsia="en-US"/>
        </w:rPr>
        <w:t>t</w:t>
      </w:r>
      <w:r w:rsidRPr="00671A46">
        <w:rPr>
          <w:rFonts w:ascii="Arial" w:hAnsi="Arial" w:cs="Arial"/>
          <w:lang w:eastAsia="en-US"/>
        </w:rPr>
        <w:t>e de e</w:t>
      </w:r>
      <w:r w:rsidRPr="00671A46">
        <w:rPr>
          <w:rFonts w:ascii="Arial" w:hAnsi="Arial" w:cs="Arial"/>
          <w:spacing w:val="-2"/>
          <w:lang w:eastAsia="en-US"/>
        </w:rPr>
        <w:t>s</w:t>
      </w:r>
      <w:r w:rsidRPr="00671A46">
        <w:rPr>
          <w:rFonts w:ascii="Arial" w:hAnsi="Arial" w:cs="Arial"/>
          <w:lang w:eastAsia="en-US"/>
        </w:rPr>
        <w:t>cuc</w:t>
      </w:r>
      <w:r w:rsidRPr="00671A46">
        <w:rPr>
          <w:rFonts w:ascii="Arial" w:hAnsi="Arial" w:cs="Arial"/>
          <w:spacing w:val="-2"/>
          <w:lang w:eastAsia="en-US"/>
        </w:rPr>
        <w:t>h</w:t>
      </w:r>
      <w:r w:rsidRPr="00671A46">
        <w:rPr>
          <w:rFonts w:ascii="Arial" w:hAnsi="Arial" w:cs="Arial"/>
          <w:lang w:eastAsia="en-US"/>
        </w:rPr>
        <w:t xml:space="preserve">a, </w:t>
      </w:r>
      <w:r w:rsidRPr="00671A46">
        <w:rPr>
          <w:rFonts w:ascii="Arial" w:hAnsi="Arial" w:cs="Arial"/>
          <w:spacing w:val="-2"/>
          <w:lang w:eastAsia="en-US"/>
        </w:rPr>
        <w:t>a</w:t>
      </w:r>
      <w:r w:rsidRPr="00671A46">
        <w:rPr>
          <w:rFonts w:ascii="Arial" w:hAnsi="Arial" w:cs="Arial"/>
          <w:lang w:eastAsia="en-US"/>
        </w:rPr>
        <w:t>co</w:t>
      </w:r>
      <w:r w:rsidRPr="00671A46">
        <w:rPr>
          <w:rFonts w:ascii="Arial" w:hAnsi="Arial" w:cs="Arial"/>
          <w:spacing w:val="-3"/>
          <w:lang w:eastAsia="en-US"/>
        </w:rPr>
        <w:t>m</w:t>
      </w:r>
      <w:r w:rsidRPr="00671A46">
        <w:rPr>
          <w:rFonts w:ascii="Arial" w:hAnsi="Arial" w:cs="Arial"/>
          <w:lang w:eastAsia="en-US"/>
        </w:rPr>
        <w:t>paña</w:t>
      </w:r>
      <w:r w:rsidRPr="00671A46">
        <w:rPr>
          <w:rFonts w:ascii="Arial" w:hAnsi="Arial" w:cs="Arial"/>
          <w:spacing w:val="-4"/>
          <w:lang w:eastAsia="en-US"/>
        </w:rPr>
        <w:t>m</w:t>
      </w:r>
      <w:r w:rsidRPr="00671A46">
        <w:rPr>
          <w:rFonts w:ascii="Arial" w:hAnsi="Arial" w:cs="Arial"/>
          <w:spacing w:val="1"/>
          <w:lang w:eastAsia="en-US"/>
        </w:rPr>
        <w:t>i</w:t>
      </w:r>
      <w:r w:rsidRPr="00671A46">
        <w:rPr>
          <w:rFonts w:ascii="Arial" w:hAnsi="Arial" w:cs="Arial"/>
          <w:lang w:eastAsia="en-US"/>
        </w:rPr>
        <w:t>en</w:t>
      </w:r>
      <w:r w:rsidRPr="00671A46">
        <w:rPr>
          <w:rFonts w:ascii="Arial" w:hAnsi="Arial" w:cs="Arial"/>
          <w:spacing w:val="1"/>
          <w:lang w:eastAsia="en-US"/>
        </w:rPr>
        <w:t>t</w:t>
      </w:r>
      <w:r w:rsidRPr="00671A46">
        <w:rPr>
          <w:rFonts w:ascii="Arial" w:hAnsi="Arial" w:cs="Arial"/>
          <w:lang w:eastAsia="en-US"/>
        </w:rPr>
        <w:t>o y apo</w:t>
      </w:r>
      <w:r w:rsidRPr="00671A46">
        <w:rPr>
          <w:rFonts w:ascii="Arial" w:hAnsi="Arial" w:cs="Arial"/>
          <w:spacing w:val="-2"/>
          <w:lang w:eastAsia="en-US"/>
        </w:rPr>
        <w:t>y</w:t>
      </w:r>
      <w:r w:rsidRPr="00671A46">
        <w:rPr>
          <w:rFonts w:ascii="Arial" w:hAnsi="Arial" w:cs="Arial"/>
          <w:lang w:eastAsia="en-US"/>
        </w:rPr>
        <w:t xml:space="preserve">o en un </w:t>
      </w:r>
      <w:r w:rsidRPr="00671A46">
        <w:rPr>
          <w:rFonts w:ascii="Arial" w:hAnsi="Arial" w:cs="Arial"/>
          <w:spacing w:val="-2"/>
          <w:lang w:eastAsia="en-US"/>
        </w:rPr>
        <w:t>e</w:t>
      </w:r>
      <w:r w:rsidRPr="00671A46">
        <w:rPr>
          <w:rFonts w:ascii="Arial" w:hAnsi="Arial" w:cs="Arial"/>
          <w:lang w:eastAsia="en-US"/>
        </w:rPr>
        <w:t>sp</w:t>
      </w:r>
      <w:r w:rsidRPr="00671A46">
        <w:rPr>
          <w:rFonts w:ascii="Arial" w:hAnsi="Arial" w:cs="Arial"/>
          <w:spacing w:val="1"/>
          <w:lang w:eastAsia="en-US"/>
        </w:rPr>
        <w:t>a</w:t>
      </w:r>
      <w:r w:rsidRPr="00671A46">
        <w:rPr>
          <w:rFonts w:ascii="Arial" w:hAnsi="Arial" w:cs="Arial"/>
          <w:spacing w:val="-2"/>
          <w:lang w:eastAsia="en-US"/>
        </w:rPr>
        <w:t>c</w:t>
      </w:r>
      <w:r w:rsidRPr="00671A46">
        <w:rPr>
          <w:rFonts w:ascii="Arial" w:hAnsi="Arial" w:cs="Arial"/>
          <w:spacing w:val="1"/>
          <w:lang w:eastAsia="en-US"/>
        </w:rPr>
        <w:t>i</w:t>
      </w:r>
      <w:r w:rsidRPr="00671A46">
        <w:rPr>
          <w:rFonts w:ascii="Arial" w:hAnsi="Arial" w:cs="Arial"/>
          <w:lang w:eastAsia="en-US"/>
        </w:rPr>
        <w:t>o de</w:t>
      </w:r>
      <w:r w:rsidRPr="00671A46">
        <w:rPr>
          <w:rFonts w:ascii="Arial" w:hAnsi="Arial" w:cs="Arial"/>
          <w:spacing w:val="1"/>
          <w:lang w:eastAsia="en-US"/>
        </w:rPr>
        <w:t>s</w:t>
      </w:r>
      <w:r w:rsidRPr="00671A46">
        <w:rPr>
          <w:rFonts w:ascii="Arial" w:hAnsi="Arial" w:cs="Arial"/>
          <w:spacing w:val="-1"/>
          <w:lang w:eastAsia="en-US"/>
        </w:rPr>
        <w:t>t</w:t>
      </w:r>
      <w:r w:rsidRPr="00671A46">
        <w:rPr>
          <w:rFonts w:ascii="Arial" w:hAnsi="Arial" w:cs="Arial"/>
          <w:spacing w:val="1"/>
          <w:lang w:eastAsia="en-US"/>
        </w:rPr>
        <w:t>i</w:t>
      </w:r>
      <w:r w:rsidRPr="00671A46">
        <w:rPr>
          <w:rFonts w:ascii="Arial" w:hAnsi="Arial" w:cs="Arial"/>
          <w:lang w:eastAsia="en-US"/>
        </w:rPr>
        <w:t>na</w:t>
      </w:r>
      <w:r w:rsidRPr="00671A46">
        <w:rPr>
          <w:rFonts w:ascii="Arial" w:hAnsi="Arial" w:cs="Arial"/>
          <w:spacing w:val="-2"/>
          <w:lang w:eastAsia="en-US"/>
        </w:rPr>
        <w:t>d</w:t>
      </w:r>
      <w:r w:rsidRPr="00671A46">
        <w:rPr>
          <w:rFonts w:ascii="Arial" w:hAnsi="Arial" w:cs="Arial"/>
          <w:lang w:eastAsia="en-US"/>
        </w:rPr>
        <w:t>o p</w:t>
      </w:r>
      <w:r w:rsidRPr="00671A46">
        <w:rPr>
          <w:rFonts w:ascii="Arial" w:hAnsi="Arial" w:cs="Arial"/>
          <w:spacing w:val="-2"/>
          <w:lang w:eastAsia="en-US"/>
        </w:rPr>
        <w:t>ar</w:t>
      </w:r>
      <w:r w:rsidRPr="00671A46">
        <w:rPr>
          <w:rFonts w:ascii="Arial" w:hAnsi="Arial" w:cs="Arial"/>
          <w:lang w:eastAsia="en-US"/>
        </w:rPr>
        <w:t>a e</w:t>
      </w:r>
      <w:r w:rsidRPr="00671A46">
        <w:rPr>
          <w:rFonts w:ascii="Arial" w:hAnsi="Arial" w:cs="Arial"/>
          <w:spacing w:val="1"/>
          <w:lang w:eastAsia="en-US"/>
        </w:rPr>
        <w:t>l</w:t>
      </w:r>
      <w:r w:rsidRPr="00671A46">
        <w:rPr>
          <w:rFonts w:ascii="Arial" w:hAnsi="Arial" w:cs="Arial"/>
          <w:spacing w:val="-1"/>
          <w:lang w:eastAsia="en-US"/>
        </w:rPr>
        <w:t>l</w:t>
      </w:r>
      <w:r w:rsidRPr="00671A46">
        <w:rPr>
          <w:rFonts w:ascii="Arial" w:hAnsi="Arial" w:cs="Arial"/>
          <w:lang w:eastAsia="en-US"/>
        </w:rPr>
        <w:t>o, ha</w:t>
      </w:r>
      <w:r w:rsidRPr="00671A46">
        <w:rPr>
          <w:rFonts w:ascii="Arial" w:hAnsi="Arial" w:cs="Arial"/>
          <w:spacing w:val="-2"/>
          <w:lang w:eastAsia="en-US"/>
        </w:rPr>
        <w:t>s</w:t>
      </w:r>
      <w:r w:rsidRPr="00671A46">
        <w:rPr>
          <w:rFonts w:ascii="Arial" w:hAnsi="Arial" w:cs="Arial"/>
          <w:spacing w:val="1"/>
          <w:lang w:eastAsia="en-US"/>
        </w:rPr>
        <w:t>t</w:t>
      </w:r>
      <w:r w:rsidRPr="00671A46">
        <w:rPr>
          <w:rFonts w:ascii="Arial" w:hAnsi="Arial" w:cs="Arial"/>
          <w:lang w:eastAsia="en-US"/>
        </w:rPr>
        <w:t xml:space="preserve">a el </w:t>
      </w:r>
      <w:r w:rsidRPr="00671A46">
        <w:rPr>
          <w:rFonts w:ascii="Arial" w:hAnsi="Arial" w:cs="Arial"/>
          <w:spacing w:val="-4"/>
          <w:lang w:eastAsia="en-US"/>
        </w:rPr>
        <w:t>m</w:t>
      </w:r>
      <w:r w:rsidRPr="00671A46">
        <w:rPr>
          <w:rFonts w:ascii="Arial" w:hAnsi="Arial" w:cs="Arial"/>
          <w:lang w:eastAsia="en-US"/>
        </w:rPr>
        <w:t>o</w:t>
      </w:r>
      <w:r w:rsidRPr="00671A46">
        <w:rPr>
          <w:rFonts w:ascii="Arial" w:hAnsi="Arial" w:cs="Arial"/>
          <w:spacing w:val="-4"/>
          <w:lang w:eastAsia="en-US"/>
        </w:rPr>
        <w:t>m</w:t>
      </w:r>
      <w:r w:rsidRPr="00671A46">
        <w:rPr>
          <w:rFonts w:ascii="Arial" w:hAnsi="Arial" w:cs="Arial"/>
          <w:lang w:eastAsia="en-US"/>
        </w:rPr>
        <w:t>en</w:t>
      </w:r>
      <w:r w:rsidRPr="00671A46">
        <w:rPr>
          <w:rFonts w:ascii="Arial" w:hAnsi="Arial" w:cs="Arial"/>
          <w:spacing w:val="1"/>
          <w:lang w:eastAsia="en-US"/>
        </w:rPr>
        <w:t>t</w:t>
      </w:r>
      <w:r w:rsidRPr="00671A46">
        <w:rPr>
          <w:rFonts w:ascii="Arial" w:hAnsi="Arial" w:cs="Arial"/>
          <w:lang w:eastAsia="en-US"/>
        </w:rPr>
        <w:t xml:space="preserve">o en </w:t>
      </w:r>
      <w:r w:rsidRPr="00671A46">
        <w:rPr>
          <w:rFonts w:ascii="Arial" w:hAnsi="Arial" w:cs="Arial"/>
          <w:spacing w:val="-2"/>
          <w:lang w:eastAsia="en-US"/>
        </w:rPr>
        <w:t>q</w:t>
      </w:r>
      <w:r w:rsidRPr="00671A46">
        <w:rPr>
          <w:rFonts w:ascii="Arial" w:hAnsi="Arial" w:cs="Arial"/>
          <w:lang w:eastAsia="en-US"/>
        </w:rPr>
        <w:t xml:space="preserve">ue </w:t>
      </w:r>
      <w:r w:rsidRPr="00671A46">
        <w:rPr>
          <w:rFonts w:ascii="Arial" w:hAnsi="Arial" w:cs="Arial"/>
          <w:spacing w:val="1"/>
          <w:lang w:eastAsia="en-US"/>
        </w:rPr>
        <w:t>s</w:t>
      </w:r>
      <w:r w:rsidRPr="00671A46">
        <w:rPr>
          <w:rFonts w:ascii="Arial" w:hAnsi="Arial" w:cs="Arial"/>
          <w:lang w:eastAsia="en-US"/>
        </w:rPr>
        <w:t>e en</w:t>
      </w:r>
      <w:r w:rsidRPr="00671A46">
        <w:rPr>
          <w:rFonts w:ascii="Arial" w:hAnsi="Arial" w:cs="Arial"/>
          <w:spacing w:val="-1"/>
          <w:lang w:eastAsia="en-US"/>
        </w:rPr>
        <w:t>l</w:t>
      </w:r>
      <w:r w:rsidRPr="00671A46">
        <w:rPr>
          <w:rFonts w:ascii="Arial" w:hAnsi="Arial" w:cs="Arial"/>
          <w:lang w:eastAsia="en-US"/>
        </w:rPr>
        <w:t xml:space="preserve">ace con </w:t>
      </w:r>
      <w:r w:rsidRPr="00671A46">
        <w:rPr>
          <w:rFonts w:ascii="Arial" w:hAnsi="Arial" w:cs="Arial"/>
          <w:spacing w:val="1"/>
          <w:lang w:eastAsia="en-US"/>
        </w:rPr>
        <w:t>l</w:t>
      </w:r>
      <w:r w:rsidRPr="00671A46">
        <w:rPr>
          <w:rFonts w:ascii="Arial" w:hAnsi="Arial" w:cs="Arial"/>
          <w:lang w:eastAsia="en-US"/>
        </w:rPr>
        <w:t xml:space="preserve">a </w:t>
      </w:r>
      <w:r w:rsidRPr="00671A46">
        <w:rPr>
          <w:rFonts w:ascii="Arial" w:hAnsi="Arial" w:cs="Arial"/>
          <w:spacing w:val="-1"/>
          <w:lang w:eastAsia="en-US"/>
        </w:rPr>
        <w:t>r</w:t>
      </w:r>
      <w:r w:rsidRPr="00671A46">
        <w:rPr>
          <w:rFonts w:ascii="Arial" w:hAnsi="Arial" w:cs="Arial"/>
          <w:lang w:eastAsia="en-US"/>
        </w:rPr>
        <w:t>u</w:t>
      </w:r>
      <w:r w:rsidRPr="00671A46">
        <w:rPr>
          <w:rFonts w:ascii="Arial" w:hAnsi="Arial" w:cs="Arial"/>
          <w:spacing w:val="1"/>
          <w:lang w:eastAsia="en-US"/>
        </w:rPr>
        <w:t>t</w:t>
      </w:r>
      <w:r w:rsidRPr="00671A46">
        <w:rPr>
          <w:rFonts w:ascii="Arial" w:hAnsi="Arial" w:cs="Arial"/>
          <w:lang w:eastAsia="en-US"/>
        </w:rPr>
        <w:t>a.</w:t>
      </w:r>
    </w:p>
    <w:p w:rsidR="00E8254A" w:rsidRPr="00671A46" w:rsidRDefault="00E8254A" w:rsidP="00671A46">
      <w:pPr>
        <w:pStyle w:val="Prrafodelista"/>
        <w:widowControl w:val="0"/>
        <w:numPr>
          <w:ilvl w:val="0"/>
          <w:numId w:val="233"/>
        </w:numPr>
        <w:tabs>
          <w:tab w:val="left" w:pos="6840"/>
        </w:tabs>
        <w:spacing w:before="3"/>
        <w:ind w:right="68"/>
        <w:contextualSpacing/>
        <w:jc w:val="both"/>
        <w:rPr>
          <w:rFonts w:ascii="Arial" w:hAnsi="Arial" w:cs="Arial"/>
          <w:lang w:eastAsia="en-US"/>
        </w:rPr>
      </w:pPr>
      <w:r w:rsidRPr="00671A46">
        <w:rPr>
          <w:rFonts w:ascii="Arial" w:hAnsi="Arial" w:cs="Arial"/>
          <w:lang w:eastAsia="en-US"/>
        </w:rPr>
        <w:t xml:space="preserve">El o </w:t>
      </w:r>
      <w:r w:rsidRPr="00671A46">
        <w:rPr>
          <w:rFonts w:ascii="Arial" w:hAnsi="Arial" w:cs="Arial"/>
          <w:spacing w:val="1"/>
          <w:lang w:eastAsia="en-US"/>
        </w:rPr>
        <w:t>l</w:t>
      </w:r>
      <w:r w:rsidRPr="00671A46">
        <w:rPr>
          <w:rFonts w:ascii="Arial" w:hAnsi="Arial" w:cs="Arial"/>
          <w:lang w:eastAsia="en-US"/>
        </w:rPr>
        <w:t xml:space="preserve">a </w:t>
      </w:r>
      <w:r w:rsidRPr="00671A46">
        <w:rPr>
          <w:rFonts w:ascii="Arial" w:hAnsi="Arial" w:cs="Arial"/>
          <w:spacing w:val="-2"/>
          <w:lang w:eastAsia="en-US"/>
        </w:rPr>
        <w:t>d</w:t>
      </w:r>
      <w:r w:rsidRPr="00671A46">
        <w:rPr>
          <w:rFonts w:ascii="Arial" w:hAnsi="Arial" w:cs="Arial"/>
          <w:lang w:eastAsia="en-US"/>
        </w:rPr>
        <w:t>oce</w:t>
      </w:r>
      <w:r w:rsidRPr="00671A46">
        <w:rPr>
          <w:rFonts w:ascii="Arial" w:hAnsi="Arial" w:cs="Arial"/>
          <w:spacing w:val="-2"/>
          <w:lang w:eastAsia="en-US"/>
        </w:rPr>
        <w:t>n</w:t>
      </w:r>
      <w:r w:rsidRPr="00671A46">
        <w:rPr>
          <w:rFonts w:ascii="Arial" w:hAnsi="Arial" w:cs="Arial"/>
          <w:spacing w:val="1"/>
          <w:lang w:eastAsia="en-US"/>
        </w:rPr>
        <w:t>t</w:t>
      </w:r>
      <w:r w:rsidRPr="00671A46">
        <w:rPr>
          <w:rFonts w:ascii="Arial" w:hAnsi="Arial" w:cs="Arial"/>
          <w:lang w:eastAsia="en-US"/>
        </w:rPr>
        <w:t xml:space="preserve">e </w:t>
      </w:r>
      <w:r w:rsidRPr="00671A46">
        <w:rPr>
          <w:rFonts w:ascii="Arial" w:hAnsi="Arial" w:cs="Arial"/>
          <w:spacing w:val="1"/>
          <w:lang w:eastAsia="en-US"/>
        </w:rPr>
        <w:t>r</w:t>
      </w:r>
      <w:r w:rsidRPr="00671A46">
        <w:rPr>
          <w:rFonts w:ascii="Arial" w:hAnsi="Arial" w:cs="Arial"/>
          <w:lang w:eastAsia="en-US"/>
        </w:rPr>
        <w:t>e</w:t>
      </w:r>
      <w:r w:rsidRPr="00671A46">
        <w:rPr>
          <w:rFonts w:ascii="Arial" w:hAnsi="Arial" w:cs="Arial"/>
          <w:spacing w:val="-2"/>
          <w:lang w:eastAsia="en-US"/>
        </w:rPr>
        <w:t>g</w:t>
      </w:r>
      <w:r w:rsidRPr="00671A46">
        <w:rPr>
          <w:rFonts w:ascii="Arial" w:hAnsi="Arial" w:cs="Arial"/>
          <w:spacing w:val="1"/>
          <w:lang w:eastAsia="en-US"/>
        </w:rPr>
        <w:t>i</w:t>
      </w:r>
      <w:r w:rsidRPr="00671A46">
        <w:rPr>
          <w:rFonts w:ascii="Arial" w:hAnsi="Arial" w:cs="Arial"/>
          <w:lang w:eastAsia="en-US"/>
        </w:rPr>
        <w:t>s</w:t>
      </w:r>
      <w:r w:rsidRPr="00671A46">
        <w:rPr>
          <w:rFonts w:ascii="Arial" w:hAnsi="Arial" w:cs="Arial"/>
          <w:spacing w:val="-1"/>
          <w:lang w:eastAsia="en-US"/>
        </w:rPr>
        <w:t>t</w:t>
      </w:r>
      <w:r w:rsidRPr="00671A46">
        <w:rPr>
          <w:rFonts w:ascii="Arial" w:hAnsi="Arial" w:cs="Arial"/>
          <w:spacing w:val="1"/>
          <w:lang w:eastAsia="en-US"/>
        </w:rPr>
        <w:t>r</w:t>
      </w:r>
      <w:r w:rsidRPr="00671A46">
        <w:rPr>
          <w:rFonts w:ascii="Arial" w:hAnsi="Arial" w:cs="Arial"/>
          <w:lang w:eastAsia="en-US"/>
        </w:rPr>
        <w:t xml:space="preserve">a </w:t>
      </w:r>
      <w:r w:rsidRPr="00671A46">
        <w:rPr>
          <w:rFonts w:ascii="Arial" w:hAnsi="Arial" w:cs="Arial"/>
          <w:spacing w:val="1"/>
          <w:lang w:eastAsia="en-US"/>
        </w:rPr>
        <w:t>l</w:t>
      </w:r>
      <w:r w:rsidRPr="00671A46">
        <w:rPr>
          <w:rFonts w:ascii="Arial" w:hAnsi="Arial" w:cs="Arial"/>
          <w:lang w:eastAsia="en-US"/>
        </w:rPr>
        <w:t>os acon</w:t>
      </w:r>
      <w:r w:rsidRPr="00671A46">
        <w:rPr>
          <w:rFonts w:ascii="Arial" w:hAnsi="Arial" w:cs="Arial"/>
          <w:spacing w:val="-1"/>
          <w:lang w:eastAsia="en-US"/>
        </w:rPr>
        <w:t>t</w:t>
      </w:r>
      <w:r w:rsidRPr="00671A46">
        <w:rPr>
          <w:rFonts w:ascii="Arial" w:hAnsi="Arial" w:cs="Arial"/>
          <w:lang w:eastAsia="en-US"/>
        </w:rPr>
        <w:t>e</w:t>
      </w:r>
      <w:r w:rsidRPr="00671A46">
        <w:rPr>
          <w:rFonts w:ascii="Arial" w:hAnsi="Arial" w:cs="Arial"/>
          <w:spacing w:val="-2"/>
          <w:lang w:eastAsia="en-US"/>
        </w:rPr>
        <w:t>c</w:t>
      </w:r>
      <w:r w:rsidRPr="00671A46">
        <w:rPr>
          <w:rFonts w:ascii="Arial" w:hAnsi="Arial" w:cs="Arial"/>
          <w:spacing w:val="1"/>
          <w:lang w:eastAsia="en-US"/>
        </w:rPr>
        <w:t>i</w:t>
      </w:r>
      <w:r w:rsidRPr="00671A46">
        <w:rPr>
          <w:rFonts w:ascii="Arial" w:hAnsi="Arial" w:cs="Arial"/>
          <w:spacing w:val="-4"/>
          <w:lang w:eastAsia="en-US"/>
        </w:rPr>
        <w:t>m</w:t>
      </w:r>
      <w:r w:rsidRPr="00671A46">
        <w:rPr>
          <w:rFonts w:ascii="Arial" w:hAnsi="Arial" w:cs="Arial"/>
          <w:spacing w:val="1"/>
          <w:lang w:eastAsia="en-US"/>
        </w:rPr>
        <w:t>i</w:t>
      </w:r>
      <w:r w:rsidRPr="00671A46">
        <w:rPr>
          <w:rFonts w:ascii="Arial" w:hAnsi="Arial" w:cs="Arial"/>
          <w:lang w:eastAsia="en-US"/>
        </w:rPr>
        <w:t>en</w:t>
      </w:r>
      <w:r w:rsidRPr="00671A46">
        <w:rPr>
          <w:rFonts w:ascii="Arial" w:hAnsi="Arial" w:cs="Arial"/>
          <w:spacing w:val="1"/>
          <w:lang w:eastAsia="en-US"/>
        </w:rPr>
        <w:t>t</w:t>
      </w:r>
      <w:r w:rsidRPr="00671A46">
        <w:rPr>
          <w:rFonts w:ascii="Arial" w:hAnsi="Arial" w:cs="Arial"/>
          <w:lang w:eastAsia="en-US"/>
        </w:rPr>
        <w:t>os en el obs</w:t>
      </w:r>
      <w:r w:rsidRPr="00671A46">
        <w:rPr>
          <w:rFonts w:ascii="Arial" w:hAnsi="Arial" w:cs="Arial"/>
          <w:spacing w:val="-2"/>
          <w:lang w:eastAsia="en-US"/>
        </w:rPr>
        <w:t>erv</w:t>
      </w:r>
      <w:r w:rsidRPr="00671A46">
        <w:rPr>
          <w:rFonts w:ascii="Arial" w:hAnsi="Arial" w:cs="Arial"/>
          <w:lang w:eastAsia="en-US"/>
        </w:rPr>
        <w:t xml:space="preserve">ador del </w:t>
      </w:r>
      <w:r w:rsidRPr="00671A46">
        <w:rPr>
          <w:rFonts w:ascii="Arial" w:hAnsi="Arial" w:cs="Arial"/>
          <w:spacing w:val="-2"/>
          <w:lang w:eastAsia="en-US"/>
        </w:rPr>
        <w:t>e</w:t>
      </w:r>
      <w:r w:rsidRPr="00671A46">
        <w:rPr>
          <w:rFonts w:ascii="Arial" w:hAnsi="Arial" w:cs="Arial"/>
          <w:lang w:eastAsia="en-US"/>
        </w:rPr>
        <w:t>s</w:t>
      </w:r>
      <w:r w:rsidRPr="00671A46">
        <w:rPr>
          <w:rFonts w:ascii="Arial" w:hAnsi="Arial" w:cs="Arial"/>
          <w:spacing w:val="1"/>
          <w:lang w:eastAsia="en-US"/>
        </w:rPr>
        <w:t>t</w:t>
      </w:r>
      <w:r w:rsidRPr="00671A46">
        <w:rPr>
          <w:rFonts w:ascii="Arial" w:hAnsi="Arial" w:cs="Arial"/>
          <w:spacing w:val="-2"/>
          <w:lang w:eastAsia="en-US"/>
        </w:rPr>
        <w:t>u</w:t>
      </w:r>
      <w:r w:rsidRPr="00671A46">
        <w:rPr>
          <w:rFonts w:ascii="Arial" w:hAnsi="Arial" w:cs="Arial"/>
          <w:lang w:eastAsia="en-US"/>
        </w:rPr>
        <w:t>d</w:t>
      </w:r>
      <w:r w:rsidRPr="00671A46">
        <w:rPr>
          <w:rFonts w:ascii="Arial" w:hAnsi="Arial" w:cs="Arial"/>
          <w:spacing w:val="1"/>
          <w:lang w:eastAsia="en-US"/>
        </w:rPr>
        <w:t>i</w:t>
      </w:r>
      <w:r w:rsidRPr="00671A46">
        <w:rPr>
          <w:rFonts w:ascii="Arial" w:hAnsi="Arial" w:cs="Arial"/>
          <w:spacing w:val="-2"/>
          <w:lang w:eastAsia="en-US"/>
        </w:rPr>
        <w:t>a</w:t>
      </w:r>
      <w:r w:rsidRPr="00671A46">
        <w:rPr>
          <w:rFonts w:ascii="Arial" w:hAnsi="Arial" w:cs="Arial"/>
          <w:lang w:eastAsia="en-US"/>
        </w:rPr>
        <w:t>n</w:t>
      </w:r>
      <w:r w:rsidRPr="00671A46">
        <w:rPr>
          <w:rFonts w:ascii="Arial" w:hAnsi="Arial" w:cs="Arial"/>
          <w:spacing w:val="1"/>
          <w:lang w:eastAsia="en-US"/>
        </w:rPr>
        <w:t>t</w:t>
      </w:r>
      <w:r w:rsidRPr="00671A46">
        <w:rPr>
          <w:rFonts w:ascii="Arial" w:hAnsi="Arial" w:cs="Arial"/>
          <w:lang w:eastAsia="en-US"/>
        </w:rPr>
        <w:t xml:space="preserve">e y el </w:t>
      </w:r>
      <w:r w:rsidRPr="00671A46">
        <w:rPr>
          <w:rFonts w:ascii="Arial" w:hAnsi="Arial" w:cs="Arial"/>
          <w:spacing w:val="-2"/>
          <w:lang w:eastAsia="en-US"/>
        </w:rPr>
        <w:t>es</w:t>
      </w:r>
      <w:r w:rsidRPr="00671A46">
        <w:rPr>
          <w:rFonts w:ascii="Arial" w:hAnsi="Arial" w:cs="Arial"/>
          <w:spacing w:val="1"/>
          <w:lang w:eastAsia="en-US"/>
        </w:rPr>
        <w:t>t</w:t>
      </w:r>
      <w:r w:rsidRPr="00671A46">
        <w:rPr>
          <w:rFonts w:ascii="Arial" w:hAnsi="Arial" w:cs="Arial"/>
          <w:lang w:eastAsia="en-US"/>
        </w:rPr>
        <w:t>ud</w:t>
      </w:r>
      <w:r w:rsidRPr="00671A46">
        <w:rPr>
          <w:rFonts w:ascii="Arial" w:hAnsi="Arial" w:cs="Arial"/>
          <w:spacing w:val="-1"/>
          <w:lang w:eastAsia="en-US"/>
        </w:rPr>
        <w:t>i</w:t>
      </w:r>
      <w:r w:rsidRPr="00671A46">
        <w:rPr>
          <w:rFonts w:ascii="Arial" w:hAnsi="Arial" w:cs="Arial"/>
          <w:lang w:eastAsia="en-US"/>
        </w:rPr>
        <w:t>an</w:t>
      </w:r>
      <w:r w:rsidRPr="00671A46">
        <w:rPr>
          <w:rFonts w:ascii="Arial" w:hAnsi="Arial" w:cs="Arial"/>
          <w:spacing w:val="-1"/>
          <w:lang w:eastAsia="en-US"/>
        </w:rPr>
        <w:t>t</w:t>
      </w:r>
      <w:r w:rsidRPr="00671A46">
        <w:rPr>
          <w:rFonts w:ascii="Arial" w:hAnsi="Arial" w:cs="Arial"/>
          <w:lang w:eastAsia="en-US"/>
        </w:rPr>
        <w:t>e de</w:t>
      </w:r>
      <w:r w:rsidRPr="00671A46">
        <w:rPr>
          <w:rFonts w:ascii="Arial" w:hAnsi="Arial" w:cs="Arial"/>
          <w:spacing w:val="-2"/>
          <w:lang w:eastAsia="en-US"/>
        </w:rPr>
        <w:t>b</w:t>
      </w:r>
      <w:r w:rsidRPr="00671A46">
        <w:rPr>
          <w:rFonts w:ascii="Arial" w:hAnsi="Arial" w:cs="Arial"/>
          <w:lang w:eastAsia="en-US"/>
        </w:rPr>
        <w:t xml:space="preserve">e </w:t>
      </w:r>
      <w:r w:rsidRPr="00671A46">
        <w:rPr>
          <w:rFonts w:ascii="Arial" w:hAnsi="Arial" w:cs="Arial"/>
          <w:spacing w:val="1"/>
          <w:lang w:eastAsia="en-US"/>
        </w:rPr>
        <w:t>r</w:t>
      </w:r>
      <w:r w:rsidRPr="00671A46">
        <w:rPr>
          <w:rFonts w:ascii="Arial" w:hAnsi="Arial" w:cs="Arial"/>
          <w:lang w:eastAsia="en-US"/>
        </w:rPr>
        <w:t>ed</w:t>
      </w:r>
      <w:r w:rsidRPr="00671A46">
        <w:rPr>
          <w:rFonts w:ascii="Arial" w:hAnsi="Arial" w:cs="Arial"/>
          <w:spacing w:val="-2"/>
          <w:lang w:eastAsia="en-US"/>
        </w:rPr>
        <w:t>a</w:t>
      </w:r>
      <w:r w:rsidRPr="00671A46">
        <w:rPr>
          <w:rFonts w:ascii="Arial" w:hAnsi="Arial" w:cs="Arial"/>
          <w:lang w:eastAsia="en-US"/>
        </w:rPr>
        <w:t>c</w:t>
      </w:r>
      <w:r w:rsidRPr="00671A46">
        <w:rPr>
          <w:rFonts w:ascii="Arial" w:hAnsi="Arial" w:cs="Arial"/>
          <w:spacing w:val="1"/>
          <w:lang w:eastAsia="en-US"/>
        </w:rPr>
        <w:t>t</w:t>
      </w:r>
      <w:r w:rsidRPr="00671A46">
        <w:rPr>
          <w:rFonts w:ascii="Arial" w:hAnsi="Arial" w:cs="Arial"/>
          <w:spacing w:val="-2"/>
          <w:lang w:eastAsia="en-US"/>
        </w:rPr>
        <w:t>a</w:t>
      </w:r>
      <w:r w:rsidRPr="00671A46">
        <w:rPr>
          <w:rFonts w:ascii="Arial" w:hAnsi="Arial" w:cs="Arial"/>
          <w:lang w:eastAsia="en-US"/>
        </w:rPr>
        <w:t xml:space="preserve">r </w:t>
      </w:r>
      <w:r w:rsidRPr="00671A46">
        <w:rPr>
          <w:rFonts w:ascii="Arial" w:hAnsi="Arial" w:cs="Arial"/>
          <w:spacing w:val="-2"/>
          <w:lang w:eastAsia="en-US"/>
        </w:rPr>
        <w:t>a</w:t>
      </w:r>
      <w:r w:rsidRPr="00671A46">
        <w:rPr>
          <w:rFonts w:ascii="Arial" w:hAnsi="Arial" w:cs="Arial"/>
          <w:spacing w:val="1"/>
          <w:lang w:eastAsia="en-US"/>
        </w:rPr>
        <w:t>l</w:t>
      </w:r>
      <w:r w:rsidRPr="00671A46">
        <w:rPr>
          <w:rFonts w:ascii="Arial" w:hAnsi="Arial" w:cs="Arial"/>
          <w:spacing w:val="-1"/>
          <w:lang w:eastAsia="en-US"/>
        </w:rPr>
        <w:t>l</w:t>
      </w:r>
      <w:r w:rsidRPr="00671A46">
        <w:rPr>
          <w:rFonts w:ascii="Arial" w:hAnsi="Arial" w:cs="Arial"/>
          <w:lang w:eastAsia="en-US"/>
        </w:rPr>
        <w:t xml:space="preserve">í </w:t>
      </w:r>
      <w:r w:rsidRPr="00671A46">
        <w:rPr>
          <w:rFonts w:ascii="Arial" w:hAnsi="Arial" w:cs="Arial"/>
          <w:spacing w:val="-1"/>
          <w:lang w:eastAsia="en-US"/>
        </w:rPr>
        <w:t>l</w:t>
      </w:r>
      <w:r w:rsidRPr="00671A46">
        <w:rPr>
          <w:rFonts w:ascii="Arial" w:hAnsi="Arial" w:cs="Arial"/>
          <w:lang w:eastAsia="en-US"/>
        </w:rPr>
        <w:t xml:space="preserve">os </w:t>
      </w:r>
      <w:r w:rsidRPr="00671A46">
        <w:rPr>
          <w:rFonts w:ascii="Arial" w:hAnsi="Arial" w:cs="Arial"/>
          <w:spacing w:val="-1"/>
          <w:lang w:eastAsia="en-US"/>
        </w:rPr>
        <w:t>d</w:t>
      </w:r>
      <w:r w:rsidRPr="00671A46">
        <w:rPr>
          <w:rFonts w:ascii="Arial" w:hAnsi="Arial" w:cs="Arial"/>
          <w:lang w:eastAsia="en-US"/>
        </w:rPr>
        <w:t>e</w:t>
      </w:r>
      <w:r w:rsidRPr="00671A46">
        <w:rPr>
          <w:rFonts w:ascii="Arial" w:hAnsi="Arial" w:cs="Arial"/>
          <w:spacing w:val="1"/>
          <w:lang w:eastAsia="en-US"/>
        </w:rPr>
        <w:t>s</w:t>
      </w:r>
      <w:r w:rsidRPr="00671A46">
        <w:rPr>
          <w:rFonts w:ascii="Arial" w:hAnsi="Arial" w:cs="Arial"/>
          <w:lang w:eastAsia="en-US"/>
        </w:rPr>
        <w:t>c</w:t>
      </w:r>
      <w:r w:rsidRPr="00671A46">
        <w:rPr>
          <w:rFonts w:ascii="Arial" w:hAnsi="Arial" w:cs="Arial"/>
          <w:spacing w:val="-2"/>
          <w:lang w:eastAsia="en-US"/>
        </w:rPr>
        <w:t>a</w:t>
      </w:r>
      <w:r w:rsidRPr="00671A46">
        <w:rPr>
          <w:rFonts w:ascii="Arial" w:hAnsi="Arial" w:cs="Arial"/>
          <w:spacing w:val="1"/>
          <w:lang w:eastAsia="en-US"/>
        </w:rPr>
        <w:t>r</w:t>
      </w:r>
      <w:r w:rsidRPr="00671A46">
        <w:rPr>
          <w:rFonts w:ascii="Arial" w:hAnsi="Arial" w:cs="Arial"/>
          <w:spacing w:val="-2"/>
          <w:lang w:eastAsia="en-US"/>
        </w:rPr>
        <w:t>g</w:t>
      </w:r>
      <w:r w:rsidRPr="00671A46">
        <w:rPr>
          <w:rFonts w:ascii="Arial" w:hAnsi="Arial" w:cs="Arial"/>
          <w:lang w:eastAsia="en-US"/>
        </w:rPr>
        <w:t xml:space="preserve">os y </w:t>
      </w:r>
      <w:r w:rsidRPr="00671A46">
        <w:rPr>
          <w:rFonts w:ascii="Arial" w:hAnsi="Arial" w:cs="Arial"/>
          <w:spacing w:val="1"/>
          <w:lang w:eastAsia="en-US"/>
        </w:rPr>
        <w:t>f</w:t>
      </w:r>
      <w:r w:rsidRPr="00671A46">
        <w:rPr>
          <w:rFonts w:ascii="Arial" w:hAnsi="Arial" w:cs="Arial"/>
          <w:spacing w:val="-1"/>
          <w:lang w:eastAsia="en-US"/>
        </w:rPr>
        <w:t>i</w:t>
      </w:r>
      <w:r w:rsidRPr="00671A46">
        <w:rPr>
          <w:rFonts w:ascii="Arial" w:hAnsi="Arial" w:cs="Arial"/>
          <w:spacing w:val="1"/>
          <w:lang w:eastAsia="en-US"/>
        </w:rPr>
        <w:t>r</w:t>
      </w:r>
      <w:r w:rsidRPr="00671A46">
        <w:rPr>
          <w:rFonts w:ascii="Arial" w:hAnsi="Arial" w:cs="Arial"/>
          <w:spacing w:val="-4"/>
          <w:lang w:eastAsia="en-US"/>
        </w:rPr>
        <w:t>m</w:t>
      </w:r>
      <w:r w:rsidRPr="00671A46">
        <w:rPr>
          <w:rFonts w:ascii="Arial" w:hAnsi="Arial" w:cs="Arial"/>
          <w:lang w:eastAsia="en-US"/>
        </w:rPr>
        <w:t>a</w:t>
      </w:r>
      <w:r w:rsidRPr="00671A46">
        <w:rPr>
          <w:rFonts w:ascii="Arial" w:hAnsi="Arial" w:cs="Arial"/>
          <w:spacing w:val="1"/>
          <w:lang w:eastAsia="en-US"/>
        </w:rPr>
        <w:t>r</w:t>
      </w:r>
      <w:r w:rsidRPr="00671A46">
        <w:rPr>
          <w:rFonts w:ascii="Arial" w:hAnsi="Arial" w:cs="Arial"/>
          <w:lang w:eastAsia="en-US"/>
        </w:rPr>
        <w:t>.</w:t>
      </w:r>
    </w:p>
    <w:p w:rsidR="00E8254A" w:rsidRPr="00671A46" w:rsidRDefault="00E8254A" w:rsidP="00671A46">
      <w:pPr>
        <w:pStyle w:val="Prrafodelista"/>
        <w:widowControl w:val="0"/>
        <w:numPr>
          <w:ilvl w:val="0"/>
          <w:numId w:val="233"/>
        </w:numPr>
        <w:tabs>
          <w:tab w:val="left" w:pos="6840"/>
        </w:tabs>
        <w:spacing w:before="3"/>
        <w:ind w:right="68"/>
        <w:contextualSpacing/>
        <w:jc w:val="both"/>
        <w:rPr>
          <w:rFonts w:ascii="Arial" w:hAnsi="Arial" w:cs="Arial"/>
          <w:lang w:eastAsia="en-US"/>
        </w:rPr>
      </w:pPr>
      <w:r w:rsidRPr="00671A46">
        <w:rPr>
          <w:rFonts w:ascii="Arial" w:hAnsi="Arial" w:cs="Arial"/>
          <w:lang w:eastAsia="en-US"/>
        </w:rPr>
        <w:t>El co</w:t>
      </w:r>
      <w:r w:rsidRPr="00671A46">
        <w:rPr>
          <w:rFonts w:ascii="Arial" w:hAnsi="Arial" w:cs="Arial"/>
          <w:spacing w:val="-2"/>
          <w:lang w:eastAsia="en-US"/>
        </w:rPr>
        <w:t>o</w:t>
      </w:r>
      <w:r w:rsidRPr="00671A46">
        <w:rPr>
          <w:rFonts w:ascii="Arial" w:hAnsi="Arial" w:cs="Arial"/>
          <w:spacing w:val="1"/>
          <w:lang w:eastAsia="en-US"/>
        </w:rPr>
        <w:t>r</w:t>
      </w:r>
      <w:r w:rsidRPr="00671A46">
        <w:rPr>
          <w:rFonts w:ascii="Arial" w:hAnsi="Arial" w:cs="Arial"/>
          <w:spacing w:val="-2"/>
          <w:lang w:eastAsia="en-US"/>
        </w:rPr>
        <w:t>d</w:t>
      </w:r>
      <w:r w:rsidRPr="00671A46">
        <w:rPr>
          <w:rFonts w:ascii="Arial" w:hAnsi="Arial" w:cs="Arial"/>
          <w:spacing w:val="1"/>
          <w:lang w:eastAsia="en-US"/>
        </w:rPr>
        <w:t>i</w:t>
      </w:r>
      <w:r w:rsidRPr="00671A46">
        <w:rPr>
          <w:rFonts w:ascii="Arial" w:hAnsi="Arial" w:cs="Arial"/>
          <w:lang w:eastAsia="en-US"/>
        </w:rPr>
        <w:t>nad</w:t>
      </w:r>
      <w:r w:rsidRPr="00671A46">
        <w:rPr>
          <w:rFonts w:ascii="Arial" w:hAnsi="Arial" w:cs="Arial"/>
          <w:spacing w:val="-2"/>
          <w:lang w:eastAsia="en-US"/>
        </w:rPr>
        <w:t>o</w:t>
      </w:r>
      <w:r w:rsidRPr="00671A46">
        <w:rPr>
          <w:rFonts w:ascii="Arial" w:hAnsi="Arial" w:cs="Arial"/>
          <w:lang w:eastAsia="en-US"/>
        </w:rPr>
        <w:t>r o co</w:t>
      </w:r>
      <w:r w:rsidRPr="00671A46">
        <w:rPr>
          <w:rFonts w:ascii="Arial" w:hAnsi="Arial" w:cs="Arial"/>
          <w:spacing w:val="-2"/>
          <w:lang w:eastAsia="en-US"/>
        </w:rPr>
        <w:t>o</w:t>
      </w:r>
      <w:r w:rsidRPr="00671A46">
        <w:rPr>
          <w:rFonts w:ascii="Arial" w:hAnsi="Arial" w:cs="Arial"/>
          <w:spacing w:val="1"/>
          <w:lang w:eastAsia="en-US"/>
        </w:rPr>
        <w:t>r</w:t>
      </w:r>
      <w:r w:rsidRPr="00671A46">
        <w:rPr>
          <w:rFonts w:ascii="Arial" w:hAnsi="Arial" w:cs="Arial"/>
          <w:lang w:eastAsia="en-US"/>
        </w:rPr>
        <w:t>d</w:t>
      </w:r>
      <w:r w:rsidRPr="00671A46">
        <w:rPr>
          <w:rFonts w:ascii="Arial" w:hAnsi="Arial" w:cs="Arial"/>
          <w:spacing w:val="1"/>
          <w:lang w:eastAsia="en-US"/>
        </w:rPr>
        <w:t>i</w:t>
      </w:r>
      <w:r w:rsidRPr="00671A46">
        <w:rPr>
          <w:rFonts w:ascii="Arial" w:hAnsi="Arial" w:cs="Arial"/>
          <w:spacing w:val="-2"/>
          <w:lang w:eastAsia="en-US"/>
        </w:rPr>
        <w:t>n</w:t>
      </w:r>
      <w:r w:rsidRPr="00671A46">
        <w:rPr>
          <w:rFonts w:ascii="Arial" w:hAnsi="Arial" w:cs="Arial"/>
          <w:lang w:eastAsia="en-US"/>
        </w:rPr>
        <w:t>ado</w:t>
      </w:r>
      <w:r w:rsidRPr="00671A46">
        <w:rPr>
          <w:rFonts w:ascii="Arial" w:hAnsi="Arial" w:cs="Arial"/>
          <w:spacing w:val="1"/>
          <w:lang w:eastAsia="en-US"/>
        </w:rPr>
        <w:t>r</w:t>
      </w:r>
      <w:r w:rsidRPr="00671A46">
        <w:rPr>
          <w:rFonts w:ascii="Arial" w:hAnsi="Arial" w:cs="Arial"/>
          <w:lang w:eastAsia="en-US"/>
        </w:rPr>
        <w:t>a E</w:t>
      </w:r>
      <w:r w:rsidRPr="00671A46">
        <w:rPr>
          <w:rFonts w:ascii="Arial" w:hAnsi="Arial" w:cs="Arial"/>
          <w:spacing w:val="-2"/>
          <w:lang w:eastAsia="en-US"/>
        </w:rPr>
        <w:t>l</w:t>
      </w:r>
      <w:r w:rsidRPr="00671A46">
        <w:rPr>
          <w:rFonts w:ascii="Arial" w:hAnsi="Arial" w:cs="Arial"/>
          <w:lang w:eastAsia="en-US"/>
        </w:rPr>
        <w:t>abo</w:t>
      </w:r>
      <w:r w:rsidRPr="00671A46">
        <w:rPr>
          <w:rFonts w:ascii="Arial" w:hAnsi="Arial" w:cs="Arial"/>
          <w:spacing w:val="-1"/>
          <w:lang w:eastAsia="en-US"/>
        </w:rPr>
        <w:t>r</w:t>
      </w:r>
      <w:r w:rsidRPr="00671A46">
        <w:rPr>
          <w:rFonts w:ascii="Arial" w:hAnsi="Arial" w:cs="Arial"/>
          <w:lang w:eastAsia="en-US"/>
        </w:rPr>
        <w:t xml:space="preserve">ar </w:t>
      </w:r>
      <w:r w:rsidRPr="00671A46">
        <w:rPr>
          <w:rFonts w:ascii="Arial" w:hAnsi="Arial" w:cs="Arial"/>
          <w:spacing w:val="1"/>
          <w:lang w:eastAsia="en-US"/>
        </w:rPr>
        <w:t>i</w:t>
      </w:r>
      <w:r w:rsidRPr="00671A46">
        <w:rPr>
          <w:rFonts w:ascii="Arial" w:hAnsi="Arial" w:cs="Arial"/>
          <w:spacing w:val="-2"/>
          <w:lang w:eastAsia="en-US"/>
        </w:rPr>
        <w:t>n</w:t>
      </w:r>
      <w:r w:rsidRPr="00671A46">
        <w:rPr>
          <w:rFonts w:ascii="Arial" w:hAnsi="Arial" w:cs="Arial"/>
          <w:spacing w:val="1"/>
          <w:lang w:eastAsia="en-US"/>
        </w:rPr>
        <w:t>f</w:t>
      </w:r>
      <w:r w:rsidRPr="00671A46">
        <w:rPr>
          <w:rFonts w:ascii="Arial" w:hAnsi="Arial" w:cs="Arial"/>
          <w:lang w:eastAsia="en-US"/>
        </w:rPr>
        <w:t>o</w:t>
      </w:r>
      <w:r w:rsidRPr="00671A46">
        <w:rPr>
          <w:rFonts w:ascii="Arial" w:hAnsi="Arial" w:cs="Arial"/>
          <w:spacing w:val="1"/>
          <w:lang w:eastAsia="en-US"/>
        </w:rPr>
        <w:t>r</w:t>
      </w:r>
      <w:r w:rsidRPr="00671A46">
        <w:rPr>
          <w:rFonts w:ascii="Arial" w:hAnsi="Arial" w:cs="Arial"/>
          <w:spacing w:val="-4"/>
          <w:lang w:eastAsia="en-US"/>
        </w:rPr>
        <w:t>m</w:t>
      </w:r>
      <w:r w:rsidRPr="00671A46">
        <w:rPr>
          <w:rFonts w:ascii="Arial" w:hAnsi="Arial" w:cs="Arial"/>
          <w:lang w:eastAsia="en-US"/>
        </w:rPr>
        <w:t xml:space="preserve">e </w:t>
      </w:r>
      <w:r w:rsidRPr="00671A46">
        <w:rPr>
          <w:rFonts w:ascii="Arial" w:hAnsi="Arial" w:cs="Arial"/>
          <w:spacing w:val="-2"/>
          <w:lang w:eastAsia="en-US"/>
        </w:rPr>
        <w:t>d</w:t>
      </w:r>
      <w:r w:rsidRPr="00671A46">
        <w:rPr>
          <w:rFonts w:ascii="Arial" w:hAnsi="Arial" w:cs="Arial"/>
          <w:lang w:eastAsia="en-US"/>
        </w:rPr>
        <w:t xml:space="preserve">e </w:t>
      </w:r>
      <w:r w:rsidRPr="00671A46">
        <w:rPr>
          <w:rFonts w:ascii="Arial" w:hAnsi="Arial" w:cs="Arial"/>
          <w:spacing w:val="1"/>
          <w:lang w:eastAsia="en-US"/>
        </w:rPr>
        <w:t>l</w:t>
      </w:r>
      <w:r w:rsidRPr="00671A46">
        <w:rPr>
          <w:rFonts w:ascii="Arial" w:hAnsi="Arial" w:cs="Arial"/>
          <w:lang w:eastAsia="en-US"/>
        </w:rPr>
        <w:t>a s</w:t>
      </w:r>
      <w:r w:rsidRPr="00671A46">
        <w:rPr>
          <w:rFonts w:ascii="Arial" w:hAnsi="Arial" w:cs="Arial"/>
          <w:spacing w:val="1"/>
          <w:lang w:eastAsia="en-US"/>
        </w:rPr>
        <w:t>it</w:t>
      </w:r>
      <w:r w:rsidRPr="00671A46">
        <w:rPr>
          <w:rFonts w:ascii="Arial" w:hAnsi="Arial" w:cs="Arial"/>
          <w:spacing w:val="-2"/>
          <w:lang w:eastAsia="en-US"/>
        </w:rPr>
        <w:t>u</w:t>
      </w:r>
      <w:r w:rsidRPr="00671A46">
        <w:rPr>
          <w:rFonts w:ascii="Arial" w:hAnsi="Arial" w:cs="Arial"/>
          <w:lang w:eastAsia="en-US"/>
        </w:rPr>
        <w:t>ac</w:t>
      </w:r>
      <w:r w:rsidRPr="00671A46">
        <w:rPr>
          <w:rFonts w:ascii="Arial" w:hAnsi="Arial" w:cs="Arial"/>
          <w:spacing w:val="-1"/>
          <w:lang w:eastAsia="en-US"/>
        </w:rPr>
        <w:t>i</w:t>
      </w:r>
      <w:r w:rsidRPr="00671A46">
        <w:rPr>
          <w:rFonts w:ascii="Arial" w:hAnsi="Arial" w:cs="Arial"/>
          <w:lang w:eastAsia="en-US"/>
        </w:rPr>
        <w:t xml:space="preserve">ón y </w:t>
      </w:r>
      <w:r w:rsidRPr="00671A46">
        <w:rPr>
          <w:rFonts w:ascii="Arial" w:hAnsi="Arial" w:cs="Arial"/>
          <w:spacing w:val="1"/>
          <w:lang w:eastAsia="en-US"/>
        </w:rPr>
        <w:t>r</w:t>
      </w:r>
      <w:r w:rsidRPr="00671A46">
        <w:rPr>
          <w:rFonts w:ascii="Arial" w:hAnsi="Arial" w:cs="Arial"/>
          <w:lang w:eastAsia="en-US"/>
        </w:rPr>
        <w:t>e</w:t>
      </w:r>
      <w:r w:rsidRPr="00671A46">
        <w:rPr>
          <w:rFonts w:ascii="Arial" w:hAnsi="Arial" w:cs="Arial"/>
          <w:spacing w:val="-3"/>
          <w:lang w:eastAsia="en-US"/>
        </w:rPr>
        <w:t>m</w:t>
      </w:r>
      <w:r w:rsidRPr="00671A46">
        <w:rPr>
          <w:rFonts w:ascii="Arial" w:hAnsi="Arial" w:cs="Arial"/>
          <w:spacing w:val="1"/>
          <w:lang w:eastAsia="en-US"/>
        </w:rPr>
        <w:t>it</w:t>
      </w:r>
      <w:r w:rsidRPr="00671A46">
        <w:rPr>
          <w:rFonts w:ascii="Arial" w:hAnsi="Arial" w:cs="Arial"/>
          <w:spacing w:val="-1"/>
          <w:lang w:eastAsia="en-US"/>
        </w:rPr>
        <w:t>i</w:t>
      </w:r>
      <w:r w:rsidRPr="00671A46">
        <w:rPr>
          <w:rFonts w:ascii="Arial" w:hAnsi="Arial" w:cs="Arial"/>
          <w:spacing w:val="1"/>
          <w:lang w:eastAsia="en-US"/>
        </w:rPr>
        <w:t>r</w:t>
      </w:r>
      <w:r w:rsidRPr="00671A46">
        <w:rPr>
          <w:rFonts w:ascii="Arial" w:hAnsi="Arial" w:cs="Arial"/>
          <w:spacing w:val="-1"/>
          <w:lang w:eastAsia="en-US"/>
        </w:rPr>
        <w:t>l</w:t>
      </w:r>
      <w:r w:rsidRPr="00671A46">
        <w:rPr>
          <w:rFonts w:ascii="Arial" w:hAnsi="Arial" w:cs="Arial"/>
          <w:lang w:eastAsia="en-US"/>
        </w:rPr>
        <w:t>o al co</w:t>
      </w:r>
      <w:r w:rsidRPr="00671A46">
        <w:rPr>
          <w:rFonts w:ascii="Arial" w:hAnsi="Arial" w:cs="Arial"/>
          <w:spacing w:val="-3"/>
          <w:lang w:eastAsia="en-US"/>
        </w:rPr>
        <w:t>m</w:t>
      </w:r>
      <w:r w:rsidRPr="00671A46">
        <w:rPr>
          <w:rFonts w:ascii="Arial" w:hAnsi="Arial" w:cs="Arial"/>
          <w:spacing w:val="1"/>
          <w:lang w:eastAsia="en-US"/>
        </w:rPr>
        <w:t>it</w:t>
      </w:r>
      <w:r w:rsidRPr="00671A46">
        <w:rPr>
          <w:rFonts w:ascii="Arial" w:hAnsi="Arial" w:cs="Arial"/>
          <w:lang w:eastAsia="en-US"/>
        </w:rPr>
        <w:t xml:space="preserve">é </w:t>
      </w:r>
      <w:r w:rsidRPr="00671A46">
        <w:rPr>
          <w:rFonts w:ascii="Arial" w:hAnsi="Arial" w:cs="Arial"/>
          <w:spacing w:val="-2"/>
          <w:lang w:eastAsia="en-US"/>
        </w:rPr>
        <w:t>d</w:t>
      </w:r>
      <w:r w:rsidRPr="00671A46">
        <w:rPr>
          <w:rFonts w:ascii="Arial" w:hAnsi="Arial" w:cs="Arial"/>
          <w:lang w:eastAsia="en-US"/>
        </w:rPr>
        <w:t xml:space="preserve">e </w:t>
      </w:r>
      <w:r w:rsidRPr="00671A46">
        <w:rPr>
          <w:rFonts w:ascii="Arial" w:hAnsi="Arial" w:cs="Arial"/>
          <w:spacing w:val="-1"/>
          <w:lang w:eastAsia="en-US"/>
        </w:rPr>
        <w:t>C</w:t>
      </w:r>
      <w:r w:rsidRPr="00671A46">
        <w:rPr>
          <w:rFonts w:ascii="Arial" w:hAnsi="Arial" w:cs="Arial"/>
          <w:lang w:eastAsia="en-US"/>
        </w:rPr>
        <w:t>on</w:t>
      </w:r>
      <w:r w:rsidRPr="00671A46">
        <w:rPr>
          <w:rFonts w:ascii="Arial" w:hAnsi="Arial" w:cs="Arial"/>
          <w:spacing w:val="-2"/>
          <w:lang w:eastAsia="en-US"/>
        </w:rPr>
        <w:t>v</w:t>
      </w:r>
      <w:r w:rsidRPr="00671A46">
        <w:rPr>
          <w:rFonts w:ascii="Arial" w:hAnsi="Arial" w:cs="Arial"/>
          <w:spacing w:val="1"/>
          <w:lang w:eastAsia="en-US"/>
        </w:rPr>
        <w:t>i</w:t>
      </w:r>
      <w:r w:rsidRPr="00671A46">
        <w:rPr>
          <w:rFonts w:ascii="Arial" w:hAnsi="Arial" w:cs="Arial"/>
          <w:spacing w:val="-2"/>
          <w:lang w:eastAsia="en-US"/>
        </w:rPr>
        <w:t>v</w:t>
      </w:r>
      <w:r w:rsidRPr="00671A46">
        <w:rPr>
          <w:rFonts w:ascii="Arial" w:hAnsi="Arial" w:cs="Arial"/>
          <w:lang w:eastAsia="en-US"/>
        </w:rPr>
        <w:t>enc</w:t>
      </w:r>
      <w:r w:rsidRPr="00671A46">
        <w:rPr>
          <w:rFonts w:ascii="Arial" w:hAnsi="Arial" w:cs="Arial"/>
          <w:spacing w:val="1"/>
          <w:lang w:eastAsia="en-US"/>
        </w:rPr>
        <w:t>i</w:t>
      </w:r>
      <w:r w:rsidRPr="00671A46">
        <w:rPr>
          <w:rFonts w:ascii="Arial" w:hAnsi="Arial" w:cs="Arial"/>
          <w:lang w:eastAsia="en-US"/>
        </w:rPr>
        <w:t>a.</w:t>
      </w:r>
    </w:p>
    <w:p w:rsidR="00E8254A" w:rsidRPr="00671A46" w:rsidRDefault="00E8254A" w:rsidP="00671A46">
      <w:pPr>
        <w:pStyle w:val="Prrafodelista"/>
        <w:widowControl w:val="0"/>
        <w:numPr>
          <w:ilvl w:val="0"/>
          <w:numId w:val="233"/>
        </w:numPr>
        <w:tabs>
          <w:tab w:val="left" w:pos="6840"/>
        </w:tabs>
        <w:spacing w:before="3"/>
        <w:ind w:right="68"/>
        <w:contextualSpacing/>
        <w:jc w:val="both"/>
        <w:rPr>
          <w:rFonts w:ascii="Arial" w:hAnsi="Arial" w:cs="Arial"/>
          <w:lang w:eastAsia="en-US"/>
        </w:rPr>
      </w:pPr>
      <w:r w:rsidRPr="00671A46">
        <w:rPr>
          <w:rFonts w:ascii="Arial" w:hAnsi="Arial" w:cs="Arial"/>
          <w:spacing w:val="-1"/>
          <w:lang w:eastAsia="en-US"/>
        </w:rPr>
        <w:t>C</w:t>
      </w:r>
      <w:r w:rsidRPr="00671A46">
        <w:rPr>
          <w:rFonts w:ascii="Arial" w:hAnsi="Arial" w:cs="Arial"/>
          <w:spacing w:val="1"/>
          <w:lang w:eastAsia="en-US"/>
        </w:rPr>
        <w:t>it</w:t>
      </w:r>
      <w:r w:rsidRPr="00671A46">
        <w:rPr>
          <w:rFonts w:ascii="Arial" w:hAnsi="Arial" w:cs="Arial"/>
          <w:spacing w:val="-2"/>
          <w:lang w:eastAsia="en-US"/>
        </w:rPr>
        <w:t>a</w:t>
      </w:r>
      <w:r w:rsidRPr="00671A46">
        <w:rPr>
          <w:rFonts w:ascii="Arial" w:hAnsi="Arial" w:cs="Arial"/>
          <w:lang w:eastAsia="en-US"/>
        </w:rPr>
        <w:t xml:space="preserve">r </w:t>
      </w:r>
      <w:r w:rsidRPr="00671A46">
        <w:rPr>
          <w:rFonts w:ascii="Arial" w:hAnsi="Arial" w:cs="Arial"/>
          <w:spacing w:val="-2"/>
          <w:lang w:eastAsia="en-US"/>
        </w:rPr>
        <w:t>e</w:t>
      </w:r>
      <w:r w:rsidRPr="00671A46">
        <w:rPr>
          <w:rFonts w:ascii="Arial" w:hAnsi="Arial" w:cs="Arial"/>
          <w:lang w:eastAsia="en-US"/>
        </w:rPr>
        <w:t xml:space="preserve">l o </w:t>
      </w:r>
      <w:r w:rsidRPr="00671A46">
        <w:rPr>
          <w:rFonts w:ascii="Arial" w:hAnsi="Arial" w:cs="Arial"/>
          <w:spacing w:val="-1"/>
          <w:lang w:eastAsia="en-US"/>
        </w:rPr>
        <w:t>l</w:t>
      </w:r>
      <w:r w:rsidRPr="00671A46">
        <w:rPr>
          <w:rFonts w:ascii="Arial" w:hAnsi="Arial" w:cs="Arial"/>
          <w:lang w:eastAsia="en-US"/>
        </w:rPr>
        <w:t xml:space="preserve">a </w:t>
      </w:r>
      <w:r w:rsidRPr="00671A46">
        <w:rPr>
          <w:rFonts w:ascii="Arial" w:hAnsi="Arial" w:cs="Arial"/>
          <w:spacing w:val="-2"/>
          <w:lang w:eastAsia="en-US"/>
        </w:rPr>
        <w:t>a</w:t>
      </w:r>
      <w:r w:rsidRPr="00671A46">
        <w:rPr>
          <w:rFonts w:ascii="Arial" w:hAnsi="Arial" w:cs="Arial"/>
          <w:lang w:eastAsia="en-US"/>
        </w:rPr>
        <w:t>cud</w:t>
      </w:r>
      <w:r w:rsidRPr="00671A46">
        <w:rPr>
          <w:rFonts w:ascii="Arial" w:hAnsi="Arial" w:cs="Arial"/>
          <w:spacing w:val="-1"/>
          <w:lang w:eastAsia="en-US"/>
        </w:rPr>
        <w:t>i</w:t>
      </w:r>
      <w:r w:rsidRPr="00671A46">
        <w:rPr>
          <w:rFonts w:ascii="Arial" w:hAnsi="Arial" w:cs="Arial"/>
          <w:lang w:eastAsia="en-US"/>
        </w:rPr>
        <w:t>en</w:t>
      </w:r>
      <w:r w:rsidRPr="00671A46">
        <w:rPr>
          <w:rFonts w:ascii="Arial" w:hAnsi="Arial" w:cs="Arial"/>
          <w:spacing w:val="-1"/>
          <w:lang w:eastAsia="en-US"/>
        </w:rPr>
        <w:t>t</w:t>
      </w:r>
      <w:r w:rsidRPr="00671A46">
        <w:rPr>
          <w:rFonts w:ascii="Arial" w:hAnsi="Arial" w:cs="Arial"/>
          <w:lang w:eastAsia="en-US"/>
        </w:rPr>
        <w:t xml:space="preserve">e </w:t>
      </w:r>
      <w:r w:rsidRPr="00671A46">
        <w:rPr>
          <w:rFonts w:ascii="Arial" w:hAnsi="Arial" w:cs="Arial"/>
          <w:spacing w:val="-2"/>
          <w:lang w:eastAsia="en-US"/>
        </w:rPr>
        <w:t>p</w:t>
      </w:r>
      <w:r w:rsidRPr="00671A46">
        <w:rPr>
          <w:rFonts w:ascii="Arial" w:hAnsi="Arial" w:cs="Arial"/>
          <w:lang w:eastAsia="en-US"/>
        </w:rPr>
        <w:t>a</w:t>
      </w:r>
      <w:r w:rsidRPr="00671A46">
        <w:rPr>
          <w:rFonts w:ascii="Arial" w:hAnsi="Arial" w:cs="Arial"/>
          <w:spacing w:val="1"/>
          <w:lang w:eastAsia="en-US"/>
        </w:rPr>
        <w:t>r</w:t>
      </w:r>
      <w:r w:rsidRPr="00671A46">
        <w:rPr>
          <w:rFonts w:ascii="Arial" w:hAnsi="Arial" w:cs="Arial"/>
          <w:lang w:eastAsia="en-US"/>
        </w:rPr>
        <w:t>a e</w:t>
      </w:r>
      <w:r w:rsidRPr="00671A46">
        <w:rPr>
          <w:rFonts w:ascii="Arial" w:hAnsi="Arial" w:cs="Arial"/>
          <w:spacing w:val="1"/>
          <w:lang w:eastAsia="en-US"/>
        </w:rPr>
        <w:t>s</w:t>
      </w:r>
      <w:r w:rsidRPr="00671A46">
        <w:rPr>
          <w:rFonts w:ascii="Arial" w:hAnsi="Arial" w:cs="Arial"/>
          <w:spacing w:val="-2"/>
          <w:lang w:eastAsia="en-US"/>
        </w:rPr>
        <w:t>c</w:t>
      </w:r>
      <w:r w:rsidRPr="00671A46">
        <w:rPr>
          <w:rFonts w:ascii="Arial" w:hAnsi="Arial" w:cs="Arial"/>
          <w:lang w:eastAsia="en-US"/>
        </w:rPr>
        <w:t>uch</w:t>
      </w:r>
      <w:r w:rsidRPr="00671A46">
        <w:rPr>
          <w:rFonts w:ascii="Arial" w:hAnsi="Arial" w:cs="Arial"/>
          <w:spacing w:val="-2"/>
          <w:lang w:eastAsia="en-US"/>
        </w:rPr>
        <w:t>a</w:t>
      </w:r>
      <w:r w:rsidRPr="00671A46">
        <w:rPr>
          <w:rFonts w:ascii="Arial" w:hAnsi="Arial" w:cs="Arial"/>
          <w:lang w:eastAsia="en-US"/>
        </w:rPr>
        <w:t xml:space="preserve">r </w:t>
      </w:r>
      <w:r w:rsidRPr="00671A46">
        <w:rPr>
          <w:rFonts w:ascii="Arial" w:hAnsi="Arial" w:cs="Arial"/>
          <w:spacing w:val="1"/>
          <w:lang w:eastAsia="en-US"/>
        </w:rPr>
        <w:t>l</w:t>
      </w:r>
      <w:r w:rsidRPr="00671A46">
        <w:rPr>
          <w:rFonts w:ascii="Arial" w:hAnsi="Arial" w:cs="Arial"/>
          <w:lang w:eastAsia="en-US"/>
        </w:rPr>
        <w:t xml:space="preserve">a </w:t>
      </w:r>
      <w:r w:rsidRPr="00671A46">
        <w:rPr>
          <w:rFonts w:ascii="Arial" w:hAnsi="Arial" w:cs="Arial"/>
          <w:spacing w:val="-2"/>
          <w:lang w:eastAsia="en-US"/>
        </w:rPr>
        <w:t>v</w:t>
      </w:r>
      <w:r w:rsidRPr="00671A46">
        <w:rPr>
          <w:rFonts w:ascii="Arial" w:hAnsi="Arial" w:cs="Arial"/>
          <w:lang w:eastAsia="en-US"/>
        </w:rPr>
        <w:t>e</w:t>
      </w:r>
      <w:r w:rsidRPr="00671A46">
        <w:rPr>
          <w:rFonts w:ascii="Arial" w:hAnsi="Arial" w:cs="Arial"/>
          <w:spacing w:val="-1"/>
          <w:lang w:eastAsia="en-US"/>
        </w:rPr>
        <w:t>r</w:t>
      </w:r>
      <w:r w:rsidRPr="00671A46">
        <w:rPr>
          <w:rFonts w:ascii="Arial" w:hAnsi="Arial" w:cs="Arial"/>
          <w:lang w:eastAsia="en-US"/>
        </w:rPr>
        <w:t>s</w:t>
      </w:r>
      <w:r w:rsidRPr="00671A46">
        <w:rPr>
          <w:rFonts w:ascii="Arial" w:hAnsi="Arial" w:cs="Arial"/>
          <w:spacing w:val="1"/>
          <w:lang w:eastAsia="en-US"/>
        </w:rPr>
        <w:t>i</w:t>
      </w:r>
      <w:r w:rsidRPr="00671A46">
        <w:rPr>
          <w:rFonts w:ascii="Arial" w:hAnsi="Arial" w:cs="Arial"/>
          <w:spacing w:val="-2"/>
          <w:lang w:eastAsia="en-US"/>
        </w:rPr>
        <w:t>ó</w:t>
      </w:r>
      <w:r w:rsidRPr="00671A46">
        <w:rPr>
          <w:rFonts w:ascii="Arial" w:hAnsi="Arial" w:cs="Arial"/>
          <w:lang w:eastAsia="en-US"/>
        </w:rPr>
        <w:t xml:space="preserve">n  </w:t>
      </w:r>
      <w:r w:rsidRPr="00671A46">
        <w:rPr>
          <w:rFonts w:ascii="Arial" w:hAnsi="Arial" w:cs="Arial"/>
          <w:spacing w:val="-2"/>
          <w:lang w:eastAsia="en-US"/>
        </w:rPr>
        <w:t>d</w:t>
      </w:r>
      <w:r w:rsidRPr="00671A46">
        <w:rPr>
          <w:rFonts w:ascii="Arial" w:hAnsi="Arial" w:cs="Arial"/>
          <w:lang w:eastAsia="en-US"/>
        </w:rPr>
        <w:t xml:space="preserve">e </w:t>
      </w:r>
      <w:r w:rsidRPr="00671A46">
        <w:rPr>
          <w:rFonts w:ascii="Arial" w:hAnsi="Arial" w:cs="Arial"/>
          <w:spacing w:val="1"/>
          <w:lang w:eastAsia="en-US"/>
        </w:rPr>
        <w:t xml:space="preserve"> l</w:t>
      </w:r>
      <w:r w:rsidRPr="00671A46">
        <w:rPr>
          <w:rFonts w:ascii="Arial" w:hAnsi="Arial" w:cs="Arial"/>
          <w:spacing w:val="-2"/>
          <w:lang w:eastAsia="en-US"/>
        </w:rPr>
        <w:t>o</w:t>
      </w:r>
      <w:r w:rsidRPr="00671A46">
        <w:rPr>
          <w:rFonts w:ascii="Arial" w:hAnsi="Arial" w:cs="Arial"/>
          <w:lang w:eastAsia="en-US"/>
        </w:rPr>
        <w:t xml:space="preserve">s </w:t>
      </w:r>
      <w:r w:rsidRPr="00671A46">
        <w:rPr>
          <w:rFonts w:ascii="Arial" w:hAnsi="Arial" w:cs="Arial"/>
          <w:spacing w:val="1"/>
          <w:lang w:eastAsia="en-US"/>
        </w:rPr>
        <w:t>i</w:t>
      </w:r>
      <w:r w:rsidRPr="00671A46">
        <w:rPr>
          <w:rFonts w:ascii="Arial" w:hAnsi="Arial" w:cs="Arial"/>
          <w:spacing w:val="-4"/>
          <w:lang w:eastAsia="en-US"/>
        </w:rPr>
        <w:t>m</w:t>
      </w:r>
      <w:r w:rsidRPr="00671A46">
        <w:rPr>
          <w:rFonts w:ascii="Arial" w:hAnsi="Arial" w:cs="Arial"/>
          <w:lang w:eastAsia="en-US"/>
        </w:rPr>
        <w:t>p</w:t>
      </w:r>
      <w:r w:rsidRPr="00671A46">
        <w:rPr>
          <w:rFonts w:ascii="Arial" w:hAnsi="Arial" w:cs="Arial"/>
          <w:spacing w:val="1"/>
          <w:lang w:eastAsia="en-US"/>
        </w:rPr>
        <w:t>li</w:t>
      </w:r>
      <w:r w:rsidRPr="00671A46">
        <w:rPr>
          <w:rFonts w:ascii="Arial" w:hAnsi="Arial" w:cs="Arial"/>
          <w:lang w:eastAsia="en-US"/>
        </w:rPr>
        <w:t>cad</w:t>
      </w:r>
      <w:r w:rsidRPr="00671A46">
        <w:rPr>
          <w:rFonts w:ascii="Arial" w:hAnsi="Arial" w:cs="Arial"/>
          <w:spacing w:val="-2"/>
          <w:lang w:eastAsia="en-US"/>
        </w:rPr>
        <w:t>o</w:t>
      </w:r>
      <w:r w:rsidRPr="00671A46">
        <w:rPr>
          <w:rFonts w:ascii="Arial" w:hAnsi="Arial" w:cs="Arial"/>
          <w:lang w:eastAsia="en-US"/>
        </w:rPr>
        <w:t>s, exce</w:t>
      </w:r>
      <w:r w:rsidRPr="00671A46">
        <w:rPr>
          <w:rFonts w:ascii="Arial" w:hAnsi="Arial" w:cs="Arial"/>
          <w:spacing w:val="-2"/>
          <w:lang w:eastAsia="en-US"/>
        </w:rPr>
        <w:t>p</w:t>
      </w:r>
      <w:r w:rsidRPr="00671A46">
        <w:rPr>
          <w:rFonts w:ascii="Arial" w:hAnsi="Arial" w:cs="Arial"/>
          <w:spacing w:val="1"/>
          <w:lang w:eastAsia="en-US"/>
        </w:rPr>
        <w:t>t</w:t>
      </w:r>
      <w:r w:rsidRPr="00671A46">
        <w:rPr>
          <w:rFonts w:ascii="Arial" w:hAnsi="Arial" w:cs="Arial"/>
          <w:lang w:eastAsia="en-US"/>
        </w:rPr>
        <w:t>o si la persona e</w:t>
      </w:r>
      <w:r w:rsidRPr="00671A46">
        <w:rPr>
          <w:rFonts w:ascii="Arial" w:hAnsi="Arial" w:cs="Arial"/>
          <w:spacing w:val="-2"/>
          <w:lang w:eastAsia="en-US"/>
        </w:rPr>
        <w:t>s</w:t>
      </w:r>
      <w:r w:rsidRPr="00671A46">
        <w:rPr>
          <w:rFonts w:ascii="Arial" w:hAnsi="Arial" w:cs="Arial"/>
          <w:spacing w:val="1"/>
          <w:lang w:eastAsia="en-US"/>
        </w:rPr>
        <w:t>t</w:t>
      </w:r>
      <w:r w:rsidRPr="00671A46">
        <w:rPr>
          <w:rFonts w:ascii="Arial" w:hAnsi="Arial" w:cs="Arial"/>
          <w:lang w:eastAsia="en-US"/>
        </w:rPr>
        <w:t xml:space="preserve">á </w:t>
      </w:r>
      <w:r w:rsidRPr="00671A46">
        <w:rPr>
          <w:rFonts w:ascii="Arial" w:hAnsi="Arial" w:cs="Arial"/>
          <w:spacing w:val="1"/>
          <w:lang w:eastAsia="en-US"/>
        </w:rPr>
        <w:t>i</w:t>
      </w:r>
      <w:r w:rsidRPr="00671A46">
        <w:rPr>
          <w:rFonts w:ascii="Arial" w:hAnsi="Arial" w:cs="Arial"/>
          <w:lang w:eastAsia="en-US"/>
        </w:rPr>
        <w:t>n</w:t>
      </w:r>
      <w:r w:rsidRPr="00671A46">
        <w:rPr>
          <w:rFonts w:ascii="Arial" w:hAnsi="Arial" w:cs="Arial"/>
          <w:spacing w:val="-2"/>
          <w:lang w:eastAsia="en-US"/>
        </w:rPr>
        <w:t>v</w:t>
      </w:r>
      <w:r w:rsidRPr="00671A46">
        <w:rPr>
          <w:rFonts w:ascii="Arial" w:hAnsi="Arial" w:cs="Arial"/>
          <w:lang w:eastAsia="en-US"/>
        </w:rPr>
        <w:t>o</w:t>
      </w:r>
      <w:r w:rsidRPr="00671A46">
        <w:rPr>
          <w:rFonts w:ascii="Arial" w:hAnsi="Arial" w:cs="Arial"/>
          <w:spacing w:val="1"/>
          <w:lang w:eastAsia="en-US"/>
        </w:rPr>
        <w:t>l</w:t>
      </w:r>
      <w:r w:rsidRPr="00671A46">
        <w:rPr>
          <w:rFonts w:ascii="Arial" w:hAnsi="Arial" w:cs="Arial"/>
          <w:lang w:eastAsia="en-US"/>
        </w:rPr>
        <w:t>uc</w:t>
      </w:r>
      <w:r w:rsidRPr="00671A46">
        <w:rPr>
          <w:rFonts w:ascii="Arial" w:hAnsi="Arial" w:cs="Arial"/>
          <w:spacing w:val="-1"/>
          <w:lang w:eastAsia="en-US"/>
        </w:rPr>
        <w:t>r</w:t>
      </w:r>
      <w:r w:rsidRPr="00671A46">
        <w:rPr>
          <w:rFonts w:ascii="Arial" w:hAnsi="Arial" w:cs="Arial"/>
          <w:lang w:eastAsia="en-US"/>
        </w:rPr>
        <w:t xml:space="preserve">ado/a en </w:t>
      </w:r>
      <w:r w:rsidRPr="00671A46">
        <w:rPr>
          <w:rFonts w:ascii="Arial" w:hAnsi="Arial" w:cs="Arial"/>
          <w:spacing w:val="-1"/>
          <w:lang w:eastAsia="en-US"/>
        </w:rPr>
        <w:t>l</w:t>
      </w:r>
      <w:r w:rsidRPr="00671A46">
        <w:rPr>
          <w:rFonts w:ascii="Arial" w:hAnsi="Arial" w:cs="Arial"/>
          <w:lang w:eastAsia="en-US"/>
        </w:rPr>
        <w:t xml:space="preserve">a </w:t>
      </w:r>
      <w:r w:rsidRPr="00671A46">
        <w:rPr>
          <w:rFonts w:ascii="Arial" w:hAnsi="Arial" w:cs="Arial"/>
          <w:spacing w:val="-2"/>
          <w:lang w:eastAsia="en-US"/>
        </w:rPr>
        <w:t>v</w:t>
      </w:r>
      <w:r w:rsidRPr="00671A46">
        <w:rPr>
          <w:rFonts w:ascii="Arial" w:hAnsi="Arial" w:cs="Arial"/>
          <w:lang w:eastAsia="en-US"/>
        </w:rPr>
        <w:t>u</w:t>
      </w:r>
      <w:r w:rsidRPr="00671A46">
        <w:rPr>
          <w:rFonts w:ascii="Arial" w:hAnsi="Arial" w:cs="Arial"/>
          <w:spacing w:val="1"/>
          <w:lang w:eastAsia="en-US"/>
        </w:rPr>
        <w:t>l</w:t>
      </w:r>
      <w:r w:rsidRPr="00671A46">
        <w:rPr>
          <w:rFonts w:ascii="Arial" w:hAnsi="Arial" w:cs="Arial"/>
          <w:lang w:eastAsia="en-US"/>
        </w:rPr>
        <w:t>ne</w:t>
      </w:r>
      <w:r w:rsidRPr="00671A46">
        <w:rPr>
          <w:rFonts w:ascii="Arial" w:hAnsi="Arial" w:cs="Arial"/>
          <w:spacing w:val="-1"/>
          <w:lang w:eastAsia="en-US"/>
        </w:rPr>
        <w:t>r</w:t>
      </w:r>
      <w:r w:rsidRPr="00671A46">
        <w:rPr>
          <w:rFonts w:ascii="Arial" w:hAnsi="Arial" w:cs="Arial"/>
          <w:lang w:eastAsia="en-US"/>
        </w:rPr>
        <w:t>a</w:t>
      </w:r>
      <w:r w:rsidRPr="00671A46">
        <w:rPr>
          <w:rFonts w:ascii="Arial" w:hAnsi="Arial" w:cs="Arial"/>
          <w:spacing w:val="-2"/>
          <w:lang w:eastAsia="en-US"/>
        </w:rPr>
        <w:t>c</w:t>
      </w:r>
      <w:r w:rsidRPr="00671A46">
        <w:rPr>
          <w:rFonts w:ascii="Arial" w:hAnsi="Arial" w:cs="Arial"/>
          <w:spacing w:val="-1"/>
          <w:lang w:eastAsia="en-US"/>
        </w:rPr>
        <w:t>i</w:t>
      </w:r>
      <w:r w:rsidRPr="00671A46">
        <w:rPr>
          <w:rFonts w:ascii="Arial" w:hAnsi="Arial" w:cs="Arial"/>
          <w:lang w:eastAsia="en-US"/>
        </w:rPr>
        <w:t>ón.</w:t>
      </w:r>
    </w:p>
    <w:p w:rsidR="00E8254A" w:rsidRPr="00671A46" w:rsidRDefault="00E8254A" w:rsidP="00671A46">
      <w:pPr>
        <w:pStyle w:val="Prrafodelista"/>
        <w:widowControl w:val="0"/>
        <w:numPr>
          <w:ilvl w:val="0"/>
          <w:numId w:val="233"/>
        </w:numPr>
        <w:tabs>
          <w:tab w:val="left" w:pos="6840"/>
        </w:tabs>
        <w:spacing w:before="3"/>
        <w:ind w:right="68"/>
        <w:contextualSpacing/>
        <w:jc w:val="both"/>
        <w:rPr>
          <w:rFonts w:ascii="Arial" w:hAnsi="Arial" w:cs="Arial"/>
          <w:lang w:eastAsia="en-US"/>
        </w:rPr>
      </w:pPr>
      <w:r w:rsidRPr="00671A46">
        <w:rPr>
          <w:rFonts w:ascii="Arial" w:hAnsi="Arial" w:cs="Arial"/>
          <w:lang w:eastAsia="en-US"/>
        </w:rPr>
        <w:t>En caso de a</w:t>
      </w:r>
      <w:r w:rsidRPr="00671A46">
        <w:rPr>
          <w:rFonts w:ascii="Arial" w:hAnsi="Arial" w:cs="Arial"/>
          <w:spacing w:val="-2"/>
          <w:lang w:eastAsia="en-US"/>
        </w:rPr>
        <w:t>g</w:t>
      </w:r>
      <w:r w:rsidRPr="00671A46">
        <w:rPr>
          <w:rFonts w:ascii="Arial" w:hAnsi="Arial" w:cs="Arial"/>
          <w:spacing w:val="1"/>
          <w:lang w:eastAsia="en-US"/>
        </w:rPr>
        <w:t>r</w:t>
      </w:r>
      <w:r w:rsidRPr="00671A46">
        <w:rPr>
          <w:rFonts w:ascii="Arial" w:hAnsi="Arial" w:cs="Arial"/>
          <w:lang w:eastAsia="en-US"/>
        </w:rPr>
        <w:t>e</w:t>
      </w:r>
      <w:r w:rsidRPr="00671A46">
        <w:rPr>
          <w:rFonts w:ascii="Arial" w:hAnsi="Arial" w:cs="Arial"/>
          <w:spacing w:val="-2"/>
          <w:lang w:eastAsia="en-US"/>
        </w:rPr>
        <w:t>s</w:t>
      </w:r>
      <w:r w:rsidRPr="00671A46">
        <w:rPr>
          <w:rFonts w:ascii="Arial" w:hAnsi="Arial" w:cs="Arial"/>
          <w:spacing w:val="1"/>
          <w:lang w:eastAsia="en-US"/>
        </w:rPr>
        <w:t>i</w:t>
      </w:r>
      <w:r w:rsidRPr="00671A46">
        <w:rPr>
          <w:rFonts w:ascii="Arial" w:hAnsi="Arial" w:cs="Arial"/>
          <w:lang w:eastAsia="en-US"/>
        </w:rPr>
        <w:t xml:space="preserve">ón, </w:t>
      </w:r>
      <w:r w:rsidRPr="00671A46">
        <w:rPr>
          <w:rFonts w:ascii="Arial" w:hAnsi="Arial" w:cs="Arial"/>
          <w:spacing w:val="1"/>
          <w:lang w:eastAsia="en-US"/>
        </w:rPr>
        <w:t>l</w:t>
      </w:r>
      <w:r w:rsidRPr="00671A46">
        <w:rPr>
          <w:rFonts w:ascii="Arial" w:hAnsi="Arial" w:cs="Arial"/>
          <w:spacing w:val="-2"/>
          <w:lang w:eastAsia="en-US"/>
        </w:rPr>
        <w:t>o</w:t>
      </w:r>
      <w:r w:rsidRPr="00671A46">
        <w:rPr>
          <w:rFonts w:ascii="Arial" w:hAnsi="Arial" w:cs="Arial"/>
          <w:lang w:eastAsia="en-US"/>
        </w:rPr>
        <w:t xml:space="preserve">s </w:t>
      </w:r>
      <w:r w:rsidRPr="00671A46">
        <w:rPr>
          <w:rFonts w:ascii="Arial" w:hAnsi="Arial" w:cs="Arial"/>
          <w:spacing w:val="1"/>
          <w:lang w:eastAsia="en-US"/>
        </w:rPr>
        <w:t>i</w:t>
      </w:r>
      <w:r w:rsidRPr="00671A46">
        <w:rPr>
          <w:rFonts w:ascii="Arial" w:hAnsi="Arial" w:cs="Arial"/>
          <w:spacing w:val="-2"/>
          <w:lang w:eastAsia="en-US"/>
        </w:rPr>
        <w:t>nv</w:t>
      </w:r>
      <w:r w:rsidRPr="00671A46">
        <w:rPr>
          <w:rFonts w:ascii="Arial" w:hAnsi="Arial" w:cs="Arial"/>
          <w:lang w:eastAsia="en-US"/>
        </w:rPr>
        <w:t>o</w:t>
      </w:r>
      <w:r w:rsidRPr="00671A46">
        <w:rPr>
          <w:rFonts w:ascii="Arial" w:hAnsi="Arial" w:cs="Arial"/>
          <w:spacing w:val="1"/>
          <w:lang w:eastAsia="en-US"/>
        </w:rPr>
        <w:t>l</w:t>
      </w:r>
      <w:r w:rsidRPr="00671A46">
        <w:rPr>
          <w:rFonts w:ascii="Arial" w:hAnsi="Arial" w:cs="Arial"/>
          <w:lang w:eastAsia="en-US"/>
        </w:rPr>
        <w:t>uc</w:t>
      </w:r>
      <w:r w:rsidRPr="00671A46">
        <w:rPr>
          <w:rFonts w:ascii="Arial" w:hAnsi="Arial" w:cs="Arial"/>
          <w:spacing w:val="1"/>
          <w:lang w:eastAsia="en-US"/>
        </w:rPr>
        <w:t>r</w:t>
      </w:r>
      <w:r w:rsidRPr="00671A46">
        <w:rPr>
          <w:rFonts w:ascii="Arial" w:hAnsi="Arial" w:cs="Arial"/>
          <w:lang w:eastAsia="en-US"/>
        </w:rPr>
        <w:t>ad</w:t>
      </w:r>
      <w:r w:rsidRPr="00671A46">
        <w:rPr>
          <w:rFonts w:ascii="Arial" w:hAnsi="Arial" w:cs="Arial"/>
          <w:spacing w:val="-2"/>
          <w:lang w:eastAsia="en-US"/>
        </w:rPr>
        <w:t>o</w:t>
      </w:r>
      <w:r w:rsidRPr="00671A46">
        <w:rPr>
          <w:rFonts w:ascii="Arial" w:hAnsi="Arial" w:cs="Arial"/>
          <w:lang w:eastAsia="en-US"/>
        </w:rPr>
        <w:t xml:space="preserve">s no deben </w:t>
      </w:r>
      <w:r w:rsidRPr="00671A46">
        <w:rPr>
          <w:rFonts w:ascii="Arial" w:hAnsi="Arial" w:cs="Arial"/>
          <w:spacing w:val="-2"/>
          <w:lang w:eastAsia="en-US"/>
        </w:rPr>
        <w:t>e</w:t>
      </w:r>
      <w:r w:rsidRPr="00671A46">
        <w:rPr>
          <w:rFonts w:ascii="Arial" w:hAnsi="Arial" w:cs="Arial"/>
          <w:lang w:eastAsia="en-US"/>
        </w:rPr>
        <w:t>s</w:t>
      </w:r>
      <w:r w:rsidRPr="00671A46">
        <w:rPr>
          <w:rFonts w:ascii="Arial" w:hAnsi="Arial" w:cs="Arial"/>
          <w:spacing w:val="1"/>
          <w:lang w:eastAsia="en-US"/>
        </w:rPr>
        <w:t>t</w:t>
      </w:r>
      <w:r w:rsidRPr="00671A46">
        <w:rPr>
          <w:rFonts w:ascii="Arial" w:hAnsi="Arial" w:cs="Arial"/>
          <w:spacing w:val="-2"/>
          <w:lang w:eastAsia="en-US"/>
        </w:rPr>
        <w:t>a</w:t>
      </w:r>
      <w:r w:rsidRPr="00671A46">
        <w:rPr>
          <w:rFonts w:ascii="Arial" w:hAnsi="Arial" w:cs="Arial"/>
          <w:lang w:eastAsia="en-US"/>
        </w:rPr>
        <w:t xml:space="preserve">r </w:t>
      </w:r>
      <w:r w:rsidRPr="00671A46">
        <w:rPr>
          <w:rFonts w:ascii="Arial" w:hAnsi="Arial" w:cs="Arial"/>
          <w:spacing w:val="1"/>
          <w:lang w:eastAsia="en-US"/>
        </w:rPr>
        <w:t>j</w:t>
      </w:r>
      <w:r w:rsidRPr="00671A46">
        <w:rPr>
          <w:rFonts w:ascii="Arial" w:hAnsi="Arial" w:cs="Arial"/>
          <w:lang w:eastAsia="en-US"/>
        </w:rPr>
        <w:t>un</w:t>
      </w:r>
      <w:r w:rsidRPr="00671A46">
        <w:rPr>
          <w:rFonts w:ascii="Arial" w:hAnsi="Arial" w:cs="Arial"/>
          <w:spacing w:val="1"/>
          <w:lang w:eastAsia="en-US"/>
        </w:rPr>
        <w:t>t</w:t>
      </w:r>
      <w:r w:rsidRPr="00671A46">
        <w:rPr>
          <w:rFonts w:ascii="Arial" w:hAnsi="Arial" w:cs="Arial"/>
          <w:lang w:eastAsia="en-US"/>
        </w:rPr>
        <w:t xml:space="preserve">os, </w:t>
      </w:r>
      <w:r w:rsidRPr="00671A46">
        <w:rPr>
          <w:rFonts w:ascii="Arial" w:hAnsi="Arial" w:cs="Arial"/>
          <w:spacing w:val="-2"/>
          <w:lang w:eastAsia="en-US"/>
        </w:rPr>
        <w:t>n</w:t>
      </w:r>
      <w:r w:rsidRPr="00671A46">
        <w:rPr>
          <w:rFonts w:ascii="Arial" w:hAnsi="Arial" w:cs="Arial"/>
          <w:lang w:eastAsia="en-US"/>
        </w:rPr>
        <w:t>i pue</w:t>
      </w:r>
      <w:r w:rsidRPr="00671A46">
        <w:rPr>
          <w:rFonts w:ascii="Arial" w:hAnsi="Arial" w:cs="Arial"/>
          <w:spacing w:val="-2"/>
          <w:lang w:eastAsia="en-US"/>
        </w:rPr>
        <w:t>s</w:t>
      </w:r>
      <w:r w:rsidRPr="00671A46">
        <w:rPr>
          <w:rFonts w:ascii="Arial" w:hAnsi="Arial" w:cs="Arial"/>
          <w:spacing w:val="1"/>
          <w:lang w:eastAsia="en-US"/>
        </w:rPr>
        <w:t>t</w:t>
      </w:r>
      <w:r w:rsidRPr="00671A46">
        <w:rPr>
          <w:rFonts w:ascii="Arial" w:hAnsi="Arial" w:cs="Arial"/>
          <w:lang w:eastAsia="en-US"/>
        </w:rPr>
        <w:t>os d</w:t>
      </w:r>
      <w:r w:rsidRPr="00671A46">
        <w:rPr>
          <w:rFonts w:ascii="Arial" w:hAnsi="Arial" w:cs="Arial"/>
          <w:spacing w:val="-2"/>
          <w:lang w:eastAsia="en-US"/>
        </w:rPr>
        <w:t>e</w:t>
      </w:r>
      <w:r w:rsidRPr="00671A46">
        <w:rPr>
          <w:rFonts w:ascii="Arial" w:hAnsi="Arial" w:cs="Arial"/>
          <w:lang w:eastAsia="en-US"/>
        </w:rPr>
        <w:t>n</w:t>
      </w:r>
      <w:r w:rsidRPr="00671A46">
        <w:rPr>
          <w:rFonts w:ascii="Arial" w:hAnsi="Arial" w:cs="Arial"/>
          <w:spacing w:val="-1"/>
          <w:lang w:eastAsia="en-US"/>
        </w:rPr>
        <w:t>t</w:t>
      </w:r>
      <w:r w:rsidRPr="00671A46">
        <w:rPr>
          <w:rFonts w:ascii="Arial" w:hAnsi="Arial" w:cs="Arial"/>
          <w:spacing w:val="1"/>
          <w:lang w:eastAsia="en-US"/>
        </w:rPr>
        <w:t>r</w:t>
      </w:r>
      <w:r w:rsidRPr="00671A46">
        <w:rPr>
          <w:rFonts w:ascii="Arial" w:hAnsi="Arial" w:cs="Arial"/>
          <w:lang w:eastAsia="en-US"/>
        </w:rPr>
        <w:t xml:space="preserve">o de </w:t>
      </w:r>
      <w:r w:rsidRPr="00671A46">
        <w:rPr>
          <w:rFonts w:ascii="Arial" w:hAnsi="Arial" w:cs="Arial"/>
          <w:spacing w:val="1"/>
          <w:lang w:eastAsia="en-US"/>
        </w:rPr>
        <w:t>l</w:t>
      </w:r>
      <w:r w:rsidRPr="00671A46">
        <w:rPr>
          <w:rFonts w:ascii="Arial" w:hAnsi="Arial" w:cs="Arial"/>
          <w:lang w:eastAsia="en-US"/>
        </w:rPr>
        <w:t xml:space="preserve">a </w:t>
      </w:r>
      <w:r w:rsidRPr="00671A46">
        <w:rPr>
          <w:rFonts w:ascii="Arial" w:hAnsi="Arial" w:cs="Arial"/>
          <w:spacing w:val="-4"/>
          <w:lang w:eastAsia="en-US"/>
        </w:rPr>
        <w:t>m</w:t>
      </w:r>
      <w:r w:rsidRPr="00671A46">
        <w:rPr>
          <w:rFonts w:ascii="Arial" w:hAnsi="Arial" w:cs="Arial"/>
          <w:spacing w:val="1"/>
          <w:lang w:eastAsia="en-US"/>
        </w:rPr>
        <w:t>i</w:t>
      </w:r>
      <w:r w:rsidRPr="00671A46">
        <w:rPr>
          <w:rFonts w:ascii="Arial" w:hAnsi="Arial" w:cs="Arial"/>
          <w:lang w:eastAsia="en-US"/>
        </w:rPr>
        <w:t>s</w:t>
      </w:r>
      <w:r w:rsidRPr="00671A46">
        <w:rPr>
          <w:rFonts w:ascii="Arial" w:hAnsi="Arial" w:cs="Arial"/>
          <w:spacing w:val="-3"/>
          <w:lang w:eastAsia="en-US"/>
        </w:rPr>
        <w:t>m</w:t>
      </w:r>
      <w:r w:rsidRPr="00671A46">
        <w:rPr>
          <w:rFonts w:ascii="Arial" w:hAnsi="Arial" w:cs="Arial"/>
          <w:lang w:eastAsia="en-US"/>
        </w:rPr>
        <w:t>a au</w:t>
      </w:r>
      <w:r w:rsidRPr="00671A46">
        <w:rPr>
          <w:rFonts w:ascii="Arial" w:hAnsi="Arial" w:cs="Arial"/>
          <w:spacing w:val="1"/>
          <w:lang w:eastAsia="en-US"/>
        </w:rPr>
        <w:t>l</w:t>
      </w:r>
      <w:r w:rsidRPr="00671A46">
        <w:rPr>
          <w:rFonts w:ascii="Arial" w:hAnsi="Arial" w:cs="Arial"/>
          <w:lang w:eastAsia="en-US"/>
        </w:rPr>
        <w:t>a de c</w:t>
      </w:r>
      <w:r w:rsidRPr="00671A46">
        <w:rPr>
          <w:rFonts w:ascii="Arial" w:hAnsi="Arial" w:cs="Arial"/>
          <w:spacing w:val="-1"/>
          <w:lang w:eastAsia="en-US"/>
        </w:rPr>
        <w:t>l</w:t>
      </w:r>
      <w:r w:rsidRPr="00671A46">
        <w:rPr>
          <w:rFonts w:ascii="Arial" w:hAnsi="Arial" w:cs="Arial"/>
          <w:lang w:eastAsia="en-US"/>
        </w:rPr>
        <w:t>a</w:t>
      </w:r>
      <w:r w:rsidRPr="00671A46">
        <w:rPr>
          <w:rFonts w:ascii="Arial" w:hAnsi="Arial" w:cs="Arial"/>
          <w:spacing w:val="1"/>
          <w:lang w:eastAsia="en-US"/>
        </w:rPr>
        <w:t>s</w:t>
      </w:r>
      <w:r w:rsidRPr="00671A46">
        <w:rPr>
          <w:rFonts w:ascii="Arial" w:hAnsi="Arial" w:cs="Arial"/>
          <w:lang w:eastAsia="en-US"/>
        </w:rPr>
        <w:t>e ha</w:t>
      </w:r>
      <w:r w:rsidRPr="00671A46">
        <w:rPr>
          <w:rFonts w:ascii="Arial" w:hAnsi="Arial" w:cs="Arial"/>
          <w:spacing w:val="-2"/>
          <w:lang w:eastAsia="en-US"/>
        </w:rPr>
        <w:t>s</w:t>
      </w:r>
      <w:r w:rsidRPr="00671A46">
        <w:rPr>
          <w:rFonts w:ascii="Arial" w:hAnsi="Arial" w:cs="Arial"/>
          <w:spacing w:val="1"/>
          <w:lang w:eastAsia="en-US"/>
        </w:rPr>
        <w:t>t</w:t>
      </w:r>
      <w:r w:rsidRPr="00671A46">
        <w:rPr>
          <w:rFonts w:ascii="Arial" w:hAnsi="Arial" w:cs="Arial"/>
          <w:lang w:eastAsia="en-US"/>
        </w:rPr>
        <w:t xml:space="preserve">a </w:t>
      </w:r>
      <w:r w:rsidRPr="00671A46">
        <w:rPr>
          <w:rFonts w:ascii="Arial" w:hAnsi="Arial" w:cs="Arial"/>
          <w:spacing w:val="1"/>
          <w:lang w:eastAsia="en-US"/>
        </w:rPr>
        <w:t>t</w:t>
      </w:r>
      <w:r w:rsidRPr="00671A46">
        <w:rPr>
          <w:rFonts w:ascii="Arial" w:hAnsi="Arial" w:cs="Arial"/>
          <w:lang w:eastAsia="en-US"/>
        </w:rPr>
        <w:t>a</w:t>
      </w:r>
      <w:r w:rsidRPr="00671A46">
        <w:rPr>
          <w:rFonts w:ascii="Arial" w:hAnsi="Arial" w:cs="Arial"/>
          <w:spacing w:val="-2"/>
          <w:lang w:eastAsia="en-US"/>
        </w:rPr>
        <w:t>n</w:t>
      </w:r>
      <w:r w:rsidRPr="00671A46">
        <w:rPr>
          <w:rFonts w:ascii="Arial" w:hAnsi="Arial" w:cs="Arial"/>
          <w:spacing w:val="1"/>
          <w:lang w:eastAsia="en-US"/>
        </w:rPr>
        <w:t>t</w:t>
      </w:r>
      <w:r w:rsidRPr="00671A46">
        <w:rPr>
          <w:rFonts w:ascii="Arial" w:hAnsi="Arial" w:cs="Arial"/>
          <w:lang w:eastAsia="en-US"/>
        </w:rPr>
        <w:t xml:space="preserve">o no se </w:t>
      </w:r>
      <w:r w:rsidRPr="00671A46">
        <w:rPr>
          <w:rFonts w:ascii="Arial" w:hAnsi="Arial" w:cs="Arial"/>
          <w:spacing w:val="1"/>
          <w:lang w:eastAsia="en-US"/>
        </w:rPr>
        <w:t>r</w:t>
      </w:r>
      <w:r w:rsidRPr="00671A46">
        <w:rPr>
          <w:rFonts w:ascii="Arial" w:hAnsi="Arial" w:cs="Arial"/>
          <w:spacing w:val="-2"/>
          <w:lang w:eastAsia="en-US"/>
        </w:rPr>
        <w:t>e</w:t>
      </w:r>
      <w:r w:rsidRPr="00671A46">
        <w:rPr>
          <w:rFonts w:ascii="Arial" w:hAnsi="Arial" w:cs="Arial"/>
          <w:lang w:eastAsia="en-US"/>
        </w:rPr>
        <w:t>su</w:t>
      </w:r>
      <w:r w:rsidRPr="00671A46">
        <w:rPr>
          <w:rFonts w:ascii="Arial" w:hAnsi="Arial" w:cs="Arial"/>
          <w:spacing w:val="1"/>
          <w:lang w:eastAsia="en-US"/>
        </w:rPr>
        <w:t>el</w:t>
      </w:r>
      <w:r w:rsidRPr="00671A46">
        <w:rPr>
          <w:rFonts w:ascii="Arial" w:hAnsi="Arial" w:cs="Arial"/>
          <w:spacing w:val="-2"/>
          <w:lang w:eastAsia="en-US"/>
        </w:rPr>
        <w:t>v</w:t>
      </w:r>
      <w:r w:rsidRPr="00671A46">
        <w:rPr>
          <w:rFonts w:ascii="Arial" w:hAnsi="Arial" w:cs="Arial"/>
          <w:lang w:eastAsia="en-US"/>
        </w:rPr>
        <w:t xml:space="preserve">a </w:t>
      </w:r>
      <w:r w:rsidRPr="00671A46">
        <w:rPr>
          <w:rFonts w:ascii="Arial" w:hAnsi="Arial" w:cs="Arial"/>
          <w:spacing w:val="-1"/>
          <w:lang w:eastAsia="en-US"/>
        </w:rPr>
        <w:t>l</w:t>
      </w:r>
      <w:r w:rsidRPr="00671A46">
        <w:rPr>
          <w:rFonts w:ascii="Arial" w:hAnsi="Arial" w:cs="Arial"/>
          <w:lang w:eastAsia="en-US"/>
        </w:rPr>
        <w:t xml:space="preserve">a </w:t>
      </w:r>
      <w:r w:rsidRPr="00671A46">
        <w:rPr>
          <w:rFonts w:ascii="Arial" w:hAnsi="Arial" w:cs="Arial"/>
          <w:spacing w:val="-2"/>
          <w:lang w:eastAsia="en-US"/>
        </w:rPr>
        <w:t>s</w:t>
      </w:r>
      <w:r w:rsidRPr="00671A46">
        <w:rPr>
          <w:rFonts w:ascii="Arial" w:hAnsi="Arial" w:cs="Arial"/>
          <w:spacing w:val="1"/>
          <w:lang w:eastAsia="en-US"/>
        </w:rPr>
        <w:t>it</w:t>
      </w:r>
      <w:r w:rsidRPr="00671A46">
        <w:rPr>
          <w:rFonts w:ascii="Arial" w:hAnsi="Arial" w:cs="Arial"/>
          <w:spacing w:val="-2"/>
          <w:lang w:eastAsia="en-US"/>
        </w:rPr>
        <w:t>u</w:t>
      </w:r>
      <w:r w:rsidRPr="00671A46">
        <w:rPr>
          <w:rFonts w:ascii="Arial" w:hAnsi="Arial" w:cs="Arial"/>
          <w:lang w:eastAsia="en-US"/>
        </w:rPr>
        <w:t>a</w:t>
      </w:r>
      <w:r w:rsidRPr="00671A46">
        <w:rPr>
          <w:rFonts w:ascii="Arial" w:hAnsi="Arial" w:cs="Arial"/>
          <w:spacing w:val="-2"/>
          <w:lang w:eastAsia="en-US"/>
        </w:rPr>
        <w:t>c</w:t>
      </w:r>
      <w:r w:rsidRPr="00671A46">
        <w:rPr>
          <w:rFonts w:ascii="Arial" w:hAnsi="Arial" w:cs="Arial"/>
          <w:spacing w:val="1"/>
          <w:lang w:eastAsia="en-US"/>
        </w:rPr>
        <w:t>i</w:t>
      </w:r>
      <w:r w:rsidRPr="00671A46">
        <w:rPr>
          <w:rFonts w:ascii="Arial" w:hAnsi="Arial" w:cs="Arial"/>
          <w:lang w:eastAsia="en-US"/>
        </w:rPr>
        <w:t>ón.</w:t>
      </w:r>
    </w:p>
    <w:p w:rsidR="00E8254A" w:rsidRPr="00671A46" w:rsidRDefault="00E8254A" w:rsidP="00671A46">
      <w:pPr>
        <w:pStyle w:val="Prrafodelista"/>
        <w:widowControl w:val="0"/>
        <w:numPr>
          <w:ilvl w:val="0"/>
          <w:numId w:val="233"/>
        </w:numPr>
        <w:tabs>
          <w:tab w:val="left" w:pos="6840"/>
        </w:tabs>
        <w:spacing w:before="3"/>
        <w:ind w:right="68"/>
        <w:contextualSpacing/>
        <w:jc w:val="both"/>
        <w:rPr>
          <w:rFonts w:ascii="Arial" w:hAnsi="Arial" w:cs="Arial"/>
          <w:lang w:eastAsia="en-US"/>
        </w:rPr>
      </w:pPr>
      <w:r w:rsidRPr="00671A46">
        <w:rPr>
          <w:rFonts w:ascii="Arial" w:hAnsi="Arial" w:cs="Arial"/>
          <w:spacing w:val="-1"/>
          <w:lang w:eastAsia="en-US"/>
        </w:rPr>
        <w:t>C</w:t>
      </w:r>
      <w:r w:rsidRPr="00671A46">
        <w:rPr>
          <w:rFonts w:ascii="Arial" w:hAnsi="Arial" w:cs="Arial"/>
          <w:spacing w:val="1"/>
          <w:lang w:eastAsia="en-US"/>
        </w:rPr>
        <w:t>it</w:t>
      </w:r>
      <w:r w:rsidRPr="00671A46">
        <w:rPr>
          <w:rFonts w:ascii="Arial" w:hAnsi="Arial" w:cs="Arial"/>
          <w:spacing w:val="-2"/>
          <w:lang w:eastAsia="en-US"/>
        </w:rPr>
        <w:t>a</w:t>
      </w:r>
      <w:r w:rsidRPr="00671A46">
        <w:rPr>
          <w:rFonts w:ascii="Arial" w:hAnsi="Arial" w:cs="Arial"/>
          <w:lang w:eastAsia="en-US"/>
        </w:rPr>
        <w:t>r al co</w:t>
      </w:r>
      <w:r w:rsidRPr="00671A46">
        <w:rPr>
          <w:rFonts w:ascii="Arial" w:hAnsi="Arial" w:cs="Arial"/>
          <w:spacing w:val="-3"/>
          <w:lang w:eastAsia="en-US"/>
        </w:rPr>
        <w:t>m</w:t>
      </w:r>
      <w:r w:rsidRPr="00671A46">
        <w:rPr>
          <w:rFonts w:ascii="Arial" w:hAnsi="Arial" w:cs="Arial"/>
          <w:spacing w:val="1"/>
          <w:lang w:eastAsia="en-US"/>
        </w:rPr>
        <w:t>it</w:t>
      </w:r>
      <w:r w:rsidRPr="00671A46">
        <w:rPr>
          <w:rFonts w:ascii="Arial" w:hAnsi="Arial" w:cs="Arial"/>
          <w:lang w:eastAsia="en-US"/>
        </w:rPr>
        <w:t xml:space="preserve">é </w:t>
      </w:r>
      <w:r w:rsidRPr="00671A46">
        <w:rPr>
          <w:rFonts w:ascii="Arial" w:hAnsi="Arial" w:cs="Arial"/>
          <w:spacing w:val="-2"/>
          <w:lang w:eastAsia="en-US"/>
        </w:rPr>
        <w:t>d</w:t>
      </w:r>
      <w:r w:rsidRPr="00671A46">
        <w:rPr>
          <w:rFonts w:ascii="Arial" w:hAnsi="Arial" w:cs="Arial"/>
          <w:lang w:eastAsia="en-US"/>
        </w:rPr>
        <w:t>e con</w:t>
      </w:r>
      <w:r w:rsidRPr="00671A46">
        <w:rPr>
          <w:rFonts w:ascii="Arial" w:hAnsi="Arial" w:cs="Arial"/>
          <w:spacing w:val="-2"/>
          <w:lang w:eastAsia="en-US"/>
        </w:rPr>
        <w:t>v</w:t>
      </w:r>
      <w:r w:rsidRPr="00671A46">
        <w:rPr>
          <w:rFonts w:ascii="Arial" w:hAnsi="Arial" w:cs="Arial"/>
          <w:spacing w:val="1"/>
          <w:lang w:eastAsia="en-US"/>
        </w:rPr>
        <w:t>i</w:t>
      </w:r>
      <w:r w:rsidRPr="00671A46">
        <w:rPr>
          <w:rFonts w:ascii="Arial" w:hAnsi="Arial" w:cs="Arial"/>
          <w:spacing w:val="-2"/>
          <w:lang w:eastAsia="en-US"/>
        </w:rPr>
        <w:t>v</w:t>
      </w:r>
      <w:r w:rsidRPr="00671A46">
        <w:rPr>
          <w:rFonts w:ascii="Arial" w:hAnsi="Arial" w:cs="Arial"/>
          <w:lang w:eastAsia="en-US"/>
        </w:rPr>
        <w:t>enc</w:t>
      </w:r>
      <w:r w:rsidRPr="00671A46">
        <w:rPr>
          <w:rFonts w:ascii="Arial" w:hAnsi="Arial" w:cs="Arial"/>
          <w:spacing w:val="1"/>
          <w:lang w:eastAsia="en-US"/>
        </w:rPr>
        <w:t>i</w:t>
      </w:r>
      <w:r w:rsidRPr="00671A46">
        <w:rPr>
          <w:rFonts w:ascii="Arial" w:hAnsi="Arial" w:cs="Arial"/>
          <w:lang w:eastAsia="en-US"/>
        </w:rPr>
        <w:t>a c</w:t>
      </w:r>
      <w:r w:rsidRPr="00671A46">
        <w:rPr>
          <w:rFonts w:ascii="Arial" w:hAnsi="Arial" w:cs="Arial"/>
          <w:spacing w:val="-2"/>
          <w:lang w:eastAsia="en-US"/>
        </w:rPr>
        <w:t>o</w:t>
      </w:r>
      <w:r w:rsidRPr="00671A46">
        <w:rPr>
          <w:rFonts w:ascii="Arial" w:hAnsi="Arial" w:cs="Arial"/>
          <w:lang w:eastAsia="en-US"/>
        </w:rPr>
        <w:t>n el p</w:t>
      </w:r>
      <w:r w:rsidRPr="00671A46">
        <w:rPr>
          <w:rFonts w:ascii="Arial" w:hAnsi="Arial" w:cs="Arial"/>
          <w:spacing w:val="-2"/>
          <w:lang w:eastAsia="en-US"/>
        </w:rPr>
        <w:t>r</w:t>
      </w:r>
      <w:r w:rsidRPr="00671A46">
        <w:rPr>
          <w:rFonts w:ascii="Arial" w:hAnsi="Arial" w:cs="Arial"/>
          <w:lang w:eastAsia="en-US"/>
        </w:rPr>
        <w:t>opó</w:t>
      </w:r>
      <w:r w:rsidRPr="00671A46">
        <w:rPr>
          <w:rFonts w:ascii="Arial" w:hAnsi="Arial" w:cs="Arial"/>
          <w:spacing w:val="-2"/>
          <w:lang w:eastAsia="en-US"/>
        </w:rPr>
        <w:t>s</w:t>
      </w:r>
      <w:r w:rsidRPr="00671A46">
        <w:rPr>
          <w:rFonts w:ascii="Arial" w:hAnsi="Arial" w:cs="Arial"/>
          <w:spacing w:val="1"/>
          <w:lang w:eastAsia="en-US"/>
        </w:rPr>
        <w:t>it</w:t>
      </w:r>
      <w:r w:rsidRPr="00671A46">
        <w:rPr>
          <w:rFonts w:ascii="Arial" w:hAnsi="Arial" w:cs="Arial"/>
          <w:lang w:eastAsia="en-US"/>
        </w:rPr>
        <w:t xml:space="preserve">o </w:t>
      </w:r>
      <w:r w:rsidRPr="00671A46">
        <w:rPr>
          <w:rFonts w:ascii="Arial" w:hAnsi="Arial" w:cs="Arial"/>
          <w:spacing w:val="-2"/>
          <w:lang w:eastAsia="en-US"/>
        </w:rPr>
        <w:t>d</w:t>
      </w:r>
      <w:r w:rsidRPr="00671A46">
        <w:rPr>
          <w:rFonts w:ascii="Arial" w:hAnsi="Arial" w:cs="Arial"/>
          <w:lang w:eastAsia="en-US"/>
        </w:rPr>
        <w:t xml:space="preserve">e </w:t>
      </w:r>
      <w:r w:rsidRPr="00671A46">
        <w:rPr>
          <w:rFonts w:ascii="Arial" w:hAnsi="Arial" w:cs="Arial"/>
          <w:spacing w:val="1"/>
          <w:lang w:eastAsia="en-US"/>
        </w:rPr>
        <w:t>r</w:t>
      </w:r>
      <w:r w:rsidRPr="00671A46">
        <w:rPr>
          <w:rFonts w:ascii="Arial" w:hAnsi="Arial" w:cs="Arial"/>
          <w:spacing w:val="-2"/>
          <w:lang w:eastAsia="en-US"/>
        </w:rPr>
        <w:t>e</w:t>
      </w:r>
      <w:r w:rsidRPr="00671A46">
        <w:rPr>
          <w:rFonts w:ascii="Arial" w:hAnsi="Arial" w:cs="Arial"/>
          <w:lang w:eastAsia="en-US"/>
        </w:rPr>
        <w:t>nd</w:t>
      </w:r>
      <w:r w:rsidRPr="00671A46">
        <w:rPr>
          <w:rFonts w:ascii="Arial" w:hAnsi="Arial" w:cs="Arial"/>
          <w:spacing w:val="1"/>
          <w:lang w:eastAsia="en-US"/>
        </w:rPr>
        <w:t>i</w:t>
      </w:r>
      <w:r w:rsidRPr="00671A46">
        <w:rPr>
          <w:rFonts w:ascii="Arial" w:hAnsi="Arial" w:cs="Arial"/>
          <w:lang w:eastAsia="en-US"/>
        </w:rPr>
        <w:t xml:space="preserve">r </w:t>
      </w:r>
      <w:r w:rsidRPr="00671A46">
        <w:rPr>
          <w:rFonts w:ascii="Arial" w:hAnsi="Arial" w:cs="Arial"/>
          <w:spacing w:val="1"/>
          <w:lang w:eastAsia="en-US"/>
        </w:rPr>
        <w:t>i</w:t>
      </w:r>
      <w:r w:rsidRPr="00671A46">
        <w:rPr>
          <w:rFonts w:ascii="Arial" w:hAnsi="Arial" w:cs="Arial"/>
          <w:lang w:eastAsia="en-US"/>
        </w:rPr>
        <w:t>n</w:t>
      </w:r>
      <w:r w:rsidRPr="00671A46">
        <w:rPr>
          <w:rFonts w:ascii="Arial" w:hAnsi="Arial" w:cs="Arial"/>
          <w:spacing w:val="1"/>
          <w:lang w:eastAsia="en-US"/>
        </w:rPr>
        <w:t>f</w:t>
      </w:r>
      <w:r w:rsidRPr="00671A46">
        <w:rPr>
          <w:rFonts w:ascii="Arial" w:hAnsi="Arial" w:cs="Arial"/>
          <w:spacing w:val="-2"/>
          <w:lang w:eastAsia="en-US"/>
        </w:rPr>
        <w:t>o</w:t>
      </w:r>
      <w:r w:rsidRPr="00671A46">
        <w:rPr>
          <w:rFonts w:ascii="Arial" w:hAnsi="Arial" w:cs="Arial"/>
          <w:spacing w:val="1"/>
          <w:lang w:eastAsia="en-US"/>
        </w:rPr>
        <w:t>r</w:t>
      </w:r>
      <w:r w:rsidRPr="00671A46">
        <w:rPr>
          <w:rFonts w:ascii="Arial" w:hAnsi="Arial" w:cs="Arial"/>
          <w:spacing w:val="-4"/>
          <w:lang w:eastAsia="en-US"/>
        </w:rPr>
        <w:t>m</w:t>
      </w:r>
      <w:r w:rsidRPr="00671A46">
        <w:rPr>
          <w:rFonts w:ascii="Arial" w:hAnsi="Arial" w:cs="Arial"/>
          <w:lang w:eastAsia="en-US"/>
        </w:rPr>
        <w:t>e, e</w:t>
      </w:r>
      <w:r w:rsidRPr="00671A46">
        <w:rPr>
          <w:rFonts w:ascii="Arial" w:hAnsi="Arial" w:cs="Arial"/>
          <w:spacing w:val="1"/>
          <w:lang w:eastAsia="en-US"/>
        </w:rPr>
        <w:t>st</w:t>
      </w:r>
      <w:r w:rsidRPr="00671A46">
        <w:rPr>
          <w:rFonts w:ascii="Arial" w:hAnsi="Arial" w:cs="Arial"/>
          <w:lang w:eastAsia="en-US"/>
        </w:rPr>
        <w:t>u</w:t>
      </w:r>
      <w:r w:rsidRPr="00671A46">
        <w:rPr>
          <w:rFonts w:ascii="Arial" w:hAnsi="Arial" w:cs="Arial"/>
          <w:spacing w:val="-2"/>
          <w:lang w:eastAsia="en-US"/>
        </w:rPr>
        <w:t>d</w:t>
      </w:r>
      <w:r w:rsidRPr="00671A46">
        <w:rPr>
          <w:rFonts w:ascii="Arial" w:hAnsi="Arial" w:cs="Arial"/>
          <w:spacing w:val="1"/>
          <w:lang w:eastAsia="en-US"/>
        </w:rPr>
        <w:t>i</w:t>
      </w:r>
      <w:r w:rsidRPr="00671A46">
        <w:rPr>
          <w:rFonts w:ascii="Arial" w:hAnsi="Arial" w:cs="Arial"/>
          <w:lang w:eastAsia="en-US"/>
        </w:rPr>
        <w:t xml:space="preserve">ar </w:t>
      </w:r>
      <w:r w:rsidRPr="00671A46">
        <w:rPr>
          <w:rFonts w:ascii="Arial" w:hAnsi="Arial" w:cs="Arial"/>
          <w:spacing w:val="1"/>
          <w:lang w:eastAsia="en-US"/>
        </w:rPr>
        <w:lastRenderedPageBreak/>
        <w:t>l</w:t>
      </w:r>
      <w:r w:rsidRPr="00671A46">
        <w:rPr>
          <w:rFonts w:ascii="Arial" w:hAnsi="Arial" w:cs="Arial"/>
          <w:lang w:eastAsia="en-US"/>
        </w:rPr>
        <w:t>a s</w:t>
      </w:r>
      <w:r w:rsidRPr="00671A46">
        <w:rPr>
          <w:rFonts w:ascii="Arial" w:hAnsi="Arial" w:cs="Arial"/>
          <w:spacing w:val="-1"/>
          <w:lang w:eastAsia="en-US"/>
        </w:rPr>
        <w:t>i</w:t>
      </w:r>
      <w:r w:rsidRPr="00671A46">
        <w:rPr>
          <w:rFonts w:ascii="Arial" w:hAnsi="Arial" w:cs="Arial"/>
          <w:spacing w:val="1"/>
          <w:lang w:eastAsia="en-US"/>
        </w:rPr>
        <w:t>t</w:t>
      </w:r>
      <w:r w:rsidRPr="00671A46">
        <w:rPr>
          <w:rFonts w:ascii="Arial" w:hAnsi="Arial" w:cs="Arial"/>
          <w:lang w:eastAsia="en-US"/>
        </w:rPr>
        <w:t>ua</w:t>
      </w:r>
      <w:r w:rsidRPr="00671A46">
        <w:rPr>
          <w:rFonts w:ascii="Arial" w:hAnsi="Arial" w:cs="Arial"/>
          <w:spacing w:val="-2"/>
          <w:lang w:eastAsia="en-US"/>
        </w:rPr>
        <w:t>c</w:t>
      </w:r>
      <w:r w:rsidRPr="00671A46">
        <w:rPr>
          <w:rFonts w:ascii="Arial" w:hAnsi="Arial" w:cs="Arial"/>
          <w:spacing w:val="1"/>
          <w:lang w:eastAsia="en-US"/>
        </w:rPr>
        <w:t>i</w:t>
      </w:r>
      <w:r w:rsidRPr="00671A46">
        <w:rPr>
          <w:rFonts w:ascii="Arial" w:hAnsi="Arial" w:cs="Arial"/>
          <w:lang w:eastAsia="en-US"/>
        </w:rPr>
        <w:t xml:space="preserve">ón y </w:t>
      </w:r>
      <w:r w:rsidRPr="00671A46">
        <w:rPr>
          <w:rFonts w:ascii="Arial" w:hAnsi="Arial" w:cs="Arial"/>
          <w:spacing w:val="1"/>
          <w:lang w:eastAsia="en-US"/>
        </w:rPr>
        <w:t>f</w:t>
      </w:r>
      <w:r w:rsidRPr="00671A46">
        <w:rPr>
          <w:rFonts w:ascii="Arial" w:hAnsi="Arial" w:cs="Arial"/>
          <w:spacing w:val="-1"/>
          <w:lang w:eastAsia="en-US"/>
        </w:rPr>
        <w:t>i</w:t>
      </w:r>
      <w:r w:rsidRPr="00671A46">
        <w:rPr>
          <w:rFonts w:ascii="Arial" w:hAnsi="Arial" w:cs="Arial"/>
          <w:spacing w:val="1"/>
          <w:lang w:eastAsia="en-US"/>
        </w:rPr>
        <w:t>j</w:t>
      </w:r>
      <w:r w:rsidRPr="00671A46">
        <w:rPr>
          <w:rFonts w:ascii="Arial" w:hAnsi="Arial" w:cs="Arial"/>
          <w:spacing w:val="-2"/>
          <w:lang w:eastAsia="en-US"/>
        </w:rPr>
        <w:t>a</w:t>
      </w:r>
      <w:r w:rsidRPr="00671A46">
        <w:rPr>
          <w:rFonts w:ascii="Arial" w:hAnsi="Arial" w:cs="Arial"/>
          <w:lang w:eastAsia="en-US"/>
        </w:rPr>
        <w:t>r acc</w:t>
      </w:r>
      <w:r w:rsidRPr="00671A46">
        <w:rPr>
          <w:rFonts w:ascii="Arial" w:hAnsi="Arial" w:cs="Arial"/>
          <w:spacing w:val="-1"/>
          <w:lang w:eastAsia="en-US"/>
        </w:rPr>
        <w:t>i</w:t>
      </w:r>
      <w:r w:rsidRPr="00671A46">
        <w:rPr>
          <w:rFonts w:ascii="Arial" w:hAnsi="Arial" w:cs="Arial"/>
          <w:lang w:eastAsia="en-US"/>
        </w:rPr>
        <w:t xml:space="preserve">ones de </w:t>
      </w:r>
      <w:r w:rsidRPr="00671A46">
        <w:rPr>
          <w:rFonts w:ascii="Arial" w:hAnsi="Arial" w:cs="Arial"/>
          <w:spacing w:val="1"/>
          <w:lang w:eastAsia="en-US"/>
        </w:rPr>
        <w:t>r</w:t>
      </w:r>
      <w:r w:rsidRPr="00671A46">
        <w:rPr>
          <w:rFonts w:ascii="Arial" w:hAnsi="Arial" w:cs="Arial"/>
          <w:lang w:eastAsia="en-US"/>
        </w:rPr>
        <w:t>e</w:t>
      </w:r>
      <w:r w:rsidRPr="00671A46">
        <w:rPr>
          <w:rFonts w:ascii="Arial" w:hAnsi="Arial" w:cs="Arial"/>
          <w:spacing w:val="-2"/>
          <w:lang w:eastAsia="en-US"/>
        </w:rPr>
        <w:t>s</w:t>
      </w:r>
      <w:r w:rsidRPr="00671A46">
        <w:rPr>
          <w:rFonts w:ascii="Arial" w:hAnsi="Arial" w:cs="Arial"/>
          <w:spacing w:val="1"/>
          <w:lang w:eastAsia="en-US"/>
        </w:rPr>
        <w:t>t</w:t>
      </w:r>
      <w:r w:rsidRPr="00671A46">
        <w:rPr>
          <w:rFonts w:ascii="Arial" w:hAnsi="Arial" w:cs="Arial"/>
          <w:spacing w:val="-1"/>
          <w:lang w:eastAsia="en-US"/>
        </w:rPr>
        <w:t>i</w:t>
      </w:r>
      <w:r w:rsidRPr="00671A46">
        <w:rPr>
          <w:rFonts w:ascii="Arial" w:hAnsi="Arial" w:cs="Arial"/>
          <w:spacing w:val="1"/>
          <w:lang w:eastAsia="en-US"/>
        </w:rPr>
        <w:t>t</w:t>
      </w:r>
      <w:r w:rsidRPr="00671A46">
        <w:rPr>
          <w:rFonts w:ascii="Arial" w:hAnsi="Arial" w:cs="Arial"/>
          <w:lang w:eastAsia="en-US"/>
        </w:rPr>
        <w:t>u</w:t>
      </w:r>
      <w:r w:rsidRPr="00671A46">
        <w:rPr>
          <w:rFonts w:ascii="Arial" w:hAnsi="Arial" w:cs="Arial"/>
          <w:spacing w:val="-2"/>
          <w:lang w:eastAsia="en-US"/>
        </w:rPr>
        <w:t>c</w:t>
      </w:r>
      <w:r w:rsidRPr="00671A46">
        <w:rPr>
          <w:rFonts w:ascii="Arial" w:hAnsi="Arial" w:cs="Arial"/>
          <w:spacing w:val="1"/>
          <w:lang w:eastAsia="en-US"/>
        </w:rPr>
        <w:t>i</w:t>
      </w:r>
      <w:r w:rsidRPr="00671A46">
        <w:rPr>
          <w:rFonts w:ascii="Arial" w:hAnsi="Arial" w:cs="Arial"/>
          <w:lang w:eastAsia="en-US"/>
        </w:rPr>
        <w:t xml:space="preserve">ón y </w:t>
      </w:r>
      <w:r w:rsidRPr="00671A46">
        <w:rPr>
          <w:rFonts w:ascii="Arial" w:hAnsi="Arial" w:cs="Arial"/>
          <w:spacing w:val="1"/>
          <w:lang w:eastAsia="en-US"/>
        </w:rPr>
        <w:t>r</w:t>
      </w:r>
      <w:r w:rsidRPr="00671A46">
        <w:rPr>
          <w:rFonts w:ascii="Arial" w:hAnsi="Arial" w:cs="Arial"/>
          <w:spacing w:val="-2"/>
          <w:lang w:eastAsia="en-US"/>
        </w:rPr>
        <w:t>e</w:t>
      </w:r>
      <w:r w:rsidRPr="00671A46">
        <w:rPr>
          <w:rFonts w:ascii="Arial" w:hAnsi="Arial" w:cs="Arial"/>
          <w:lang w:eastAsia="en-US"/>
        </w:rPr>
        <w:t>s</w:t>
      </w:r>
      <w:r w:rsidRPr="00671A46">
        <w:rPr>
          <w:rFonts w:ascii="Arial" w:hAnsi="Arial" w:cs="Arial"/>
          <w:spacing w:val="1"/>
          <w:lang w:eastAsia="en-US"/>
        </w:rPr>
        <w:t>t</w:t>
      </w:r>
      <w:r w:rsidRPr="00671A46">
        <w:rPr>
          <w:rFonts w:ascii="Arial" w:hAnsi="Arial" w:cs="Arial"/>
          <w:lang w:eastAsia="en-US"/>
        </w:rPr>
        <w:t>a</w:t>
      </w:r>
      <w:r w:rsidRPr="00671A46">
        <w:rPr>
          <w:rFonts w:ascii="Arial" w:hAnsi="Arial" w:cs="Arial"/>
          <w:spacing w:val="-2"/>
          <w:lang w:eastAsia="en-US"/>
        </w:rPr>
        <w:t>b</w:t>
      </w:r>
      <w:r w:rsidRPr="00671A46">
        <w:rPr>
          <w:rFonts w:ascii="Arial" w:hAnsi="Arial" w:cs="Arial"/>
          <w:spacing w:val="1"/>
          <w:lang w:eastAsia="en-US"/>
        </w:rPr>
        <w:t>l</w:t>
      </w:r>
      <w:r w:rsidRPr="00671A46">
        <w:rPr>
          <w:rFonts w:ascii="Arial" w:hAnsi="Arial" w:cs="Arial"/>
          <w:lang w:eastAsia="en-US"/>
        </w:rPr>
        <w:t>e</w:t>
      </w:r>
      <w:r w:rsidRPr="00671A46">
        <w:rPr>
          <w:rFonts w:ascii="Arial" w:hAnsi="Arial" w:cs="Arial"/>
          <w:spacing w:val="-2"/>
          <w:lang w:eastAsia="en-US"/>
        </w:rPr>
        <w:t>c</w:t>
      </w:r>
      <w:r w:rsidRPr="00671A46">
        <w:rPr>
          <w:rFonts w:ascii="Arial" w:hAnsi="Arial" w:cs="Arial"/>
          <w:spacing w:val="1"/>
          <w:lang w:eastAsia="en-US"/>
        </w:rPr>
        <w:t>i</w:t>
      </w:r>
      <w:r w:rsidRPr="00671A46">
        <w:rPr>
          <w:rFonts w:ascii="Arial" w:hAnsi="Arial" w:cs="Arial"/>
          <w:spacing w:val="-4"/>
          <w:lang w:eastAsia="en-US"/>
        </w:rPr>
        <w:t>m</w:t>
      </w:r>
      <w:r w:rsidRPr="00671A46">
        <w:rPr>
          <w:rFonts w:ascii="Arial" w:hAnsi="Arial" w:cs="Arial"/>
          <w:spacing w:val="1"/>
          <w:lang w:eastAsia="en-US"/>
        </w:rPr>
        <w:t>i</w:t>
      </w:r>
      <w:r w:rsidRPr="00671A46">
        <w:rPr>
          <w:rFonts w:ascii="Arial" w:hAnsi="Arial" w:cs="Arial"/>
          <w:lang w:eastAsia="en-US"/>
        </w:rPr>
        <w:t>en</w:t>
      </w:r>
      <w:r w:rsidRPr="00671A46">
        <w:rPr>
          <w:rFonts w:ascii="Arial" w:hAnsi="Arial" w:cs="Arial"/>
          <w:spacing w:val="1"/>
          <w:lang w:eastAsia="en-US"/>
        </w:rPr>
        <w:t>t</w:t>
      </w:r>
      <w:r w:rsidRPr="00671A46">
        <w:rPr>
          <w:rFonts w:ascii="Arial" w:hAnsi="Arial" w:cs="Arial"/>
          <w:lang w:eastAsia="en-US"/>
        </w:rPr>
        <w:t xml:space="preserve">o de </w:t>
      </w:r>
      <w:r w:rsidRPr="00671A46">
        <w:rPr>
          <w:rFonts w:ascii="Arial" w:hAnsi="Arial" w:cs="Arial"/>
          <w:spacing w:val="-2"/>
          <w:lang w:eastAsia="en-US"/>
        </w:rPr>
        <w:t>d</w:t>
      </w:r>
      <w:r w:rsidRPr="00671A46">
        <w:rPr>
          <w:rFonts w:ascii="Arial" w:hAnsi="Arial" w:cs="Arial"/>
          <w:lang w:eastAsia="en-US"/>
        </w:rPr>
        <w:t>e</w:t>
      </w:r>
      <w:r w:rsidRPr="00671A46">
        <w:rPr>
          <w:rFonts w:ascii="Arial" w:hAnsi="Arial" w:cs="Arial"/>
          <w:spacing w:val="1"/>
          <w:lang w:eastAsia="en-US"/>
        </w:rPr>
        <w:t>r</w:t>
      </w:r>
      <w:r w:rsidRPr="00671A46">
        <w:rPr>
          <w:rFonts w:ascii="Arial" w:hAnsi="Arial" w:cs="Arial"/>
          <w:spacing w:val="-2"/>
          <w:lang w:eastAsia="en-US"/>
        </w:rPr>
        <w:t>e</w:t>
      </w:r>
      <w:r w:rsidRPr="00671A46">
        <w:rPr>
          <w:rFonts w:ascii="Arial" w:hAnsi="Arial" w:cs="Arial"/>
          <w:lang w:eastAsia="en-US"/>
        </w:rPr>
        <w:t>chos pa</w:t>
      </w:r>
      <w:r w:rsidRPr="00671A46">
        <w:rPr>
          <w:rFonts w:ascii="Arial" w:hAnsi="Arial" w:cs="Arial"/>
          <w:spacing w:val="1"/>
          <w:lang w:eastAsia="en-US"/>
        </w:rPr>
        <w:t>r</w:t>
      </w:r>
      <w:r w:rsidRPr="00671A46">
        <w:rPr>
          <w:rFonts w:ascii="Arial" w:hAnsi="Arial" w:cs="Arial"/>
          <w:lang w:eastAsia="en-US"/>
        </w:rPr>
        <w:t xml:space="preserve">a </w:t>
      </w:r>
      <w:r w:rsidRPr="00671A46">
        <w:rPr>
          <w:rFonts w:ascii="Arial" w:hAnsi="Arial" w:cs="Arial"/>
          <w:spacing w:val="1"/>
          <w:lang w:eastAsia="en-US"/>
        </w:rPr>
        <w:t>l</w:t>
      </w:r>
      <w:r w:rsidRPr="00671A46">
        <w:rPr>
          <w:rFonts w:ascii="Arial" w:hAnsi="Arial" w:cs="Arial"/>
          <w:spacing w:val="-2"/>
          <w:lang w:eastAsia="en-US"/>
        </w:rPr>
        <w:t>a</w:t>
      </w:r>
      <w:r w:rsidRPr="00671A46">
        <w:rPr>
          <w:rFonts w:ascii="Arial" w:hAnsi="Arial" w:cs="Arial"/>
          <w:lang w:eastAsia="en-US"/>
        </w:rPr>
        <w:t>s p</w:t>
      </w:r>
      <w:r w:rsidRPr="00671A46">
        <w:rPr>
          <w:rFonts w:ascii="Arial" w:hAnsi="Arial" w:cs="Arial"/>
          <w:spacing w:val="-2"/>
          <w:lang w:eastAsia="en-US"/>
        </w:rPr>
        <w:t>e</w:t>
      </w:r>
      <w:r w:rsidRPr="00671A46">
        <w:rPr>
          <w:rFonts w:ascii="Arial" w:hAnsi="Arial" w:cs="Arial"/>
          <w:spacing w:val="1"/>
          <w:lang w:eastAsia="en-US"/>
        </w:rPr>
        <w:t>r</w:t>
      </w:r>
      <w:r w:rsidRPr="00671A46">
        <w:rPr>
          <w:rFonts w:ascii="Arial" w:hAnsi="Arial" w:cs="Arial"/>
          <w:lang w:eastAsia="en-US"/>
        </w:rPr>
        <w:t>son</w:t>
      </w:r>
      <w:r w:rsidRPr="00671A46">
        <w:rPr>
          <w:rFonts w:ascii="Arial" w:hAnsi="Arial" w:cs="Arial"/>
          <w:spacing w:val="-2"/>
          <w:lang w:eastAsia="en-US"/>
        </w:rPr>
        <w:t>a</w:t>
      </w:r>
      <w:r w:rsidRPr="00671A46">
        <w:rPr>
          <w:rFonts w:ascii="Arial" w:hAnsi="Arial" w:cs="Arial"/>
          <w:lang w:eastAsia="en-US"/>
        </w:rPr>
        <w:t xml:space="preserve">s </w:t>
      </w:r>
      <w:r w:rsidRPr="00671A46">
        <w:rPr>
          <w:rFonts w:ascii="Arial" w:hAnsi="Arial" w:cs="Arial"/>
          <w:spacing w:val="-2"/>
          <w:lang w:eastAsia="en-US"/>
        </w:rPr>
        <w:t>v</w:t>
      </w:r>
      <w:r w:rsidRPr="00671A46">
        <w:rPr>
          <w:rFonts w:ascii="Arial" w:hAnsi="Arial" w:cs="Arial"/>
          <w:lang w:eastAsia="en-US"/>
        </w:rPr>
        <w:t>u</w:t>
      </w:r>
      <w:r w:rsidRPr="00671A46">
        <w:rPr>
          <w:rFonts w:ascii="Arial" w:hAnsi="Arial" w:cs="Arial"/>
          <w:spacing w:val="1"/>
          <w:lang w:eastAsia="en-US"/>
        </w:rPr>
        <w:t>l</w:t>
      </w:r>
      <w:r w:rsidRPr="00671A46">
        <w:rPr>
          <w:rFonts w:ascii="Arial" w:hAnsi="Arial" w:cs="Arial"/>
          <w:lang w:eastAsia="en-US"/>
        </w:rPr>
        <w:t>n</w:t>
      </w:r>
      <w:r w:rsidRPr="00671A46">
        <w:rPr>
          <w:rFonts w:ascii="Arial" w:hAnsi="Arial" w:cs="Arial"/>
          <w:spacing w:val="-2"/>
          <w:lang w:eastAsia="en-US"/>
        </w:rPr>
        <w:t>e</w:t>
      </w:r>
      <w:r w:rsidRPr="00671A46">
        <w:rPr>
          <w:rFonts w:ascii="Arial" w:hAnsi="Arial" w:cs="Arial"/>
          <w:spacing w:val="1"/>
          <w:lang w:eastAsia="en-US"/>
        </w:rPr>
        <w:t>r</w:t>
      </w:r>
      <w:r w:rsidRPr="00671A46">
        <w:rPr>
          <w:rFonts w:ascii="Arial" w:hAnsi="Arial" w:cs="Arial"/>
          <w:lang w:eastAsia="en-US"/>
        </w:rPr>
        <w:t>ad</w:t>
      </w:r>
      <w:r w:rsidRPr="00671A46">
        <w:rPr>
          <w:rFonts w:ascii="Arial" w:hAnsi="Arial" w:cs="Arial"/>
          <w:spacing w:val="-2"/>
          <w:lang w:eastAsia="en-US"/>
        </w:rPr>
        <w:t>a</w:t>
      </w:r>
      <w:r w:rsidRPr="00671A46">
        <w:rPr>
          <w:rFonts w:ascii="Arial" w:hAnsi="Arial" w:cs="Arial"/>
          <w:lang w:eastAsia="en-US"/>
        </w:rPr>
        <w:t>s.</w:t>
      </w:r>
    </w:p>
    <w:p w:rsidR="00E8254A" w:rsidRPr="00671A46" w:rsidRDefault="00E8254A" w:rsidP="00671A46">
      <w:pPr>
        <w:pStyle w:val="Prrafodelista"/>
        <w:widowControl w:val="0"/>
        <w:numPr>
          <w:ilvl w:val="0"/>
          <w:numId w:val="233"/>
        </w:numPr>
        <w:tabs>
          <w:tab w:val="left" w:pos="6840"/>
        </w:tabs>
        <w:spacing w:before="3"/>
        <w:ind w:right="68"/>
        <w:contextualSpacing/>
        <w:jc w:val="both"/>
        <w:rPr>
          <w:rFonts w:ascii="Arial" w:hAnsi="Arial" w:cs="Arial"/>
          <w:lang w:eastAsia="en-US"/>
        </w:rPr>
      </w:pPr>
      <w:r w:rsidRPr="00671A46">
        <w:rPr>
          <w:rFonts w:ascii="Arial" w:hAnsi="Arial" w:cs="Arial"/>
          <w:lang w:eastAsia="en-US"/>
        </w:rPr>
        <w:t xml:space="preserve">La </w:t>
      </w:r>
      <w:r w:rsidRPr="00671A46">
        <w:rPr>
          <w:rFonts w:ascii="Arial" w:hAnsi="Arial" w:cs="Arial"/>
          <w:spacing w:val="1"/>
          <w:lang w:eastAsia="en-US"/>
        </w:rPr>
        <w:t>r</w:t>
      </w:r>
      <w:r w:rsidRPr="00671A46">
        <w:rPr>
          <w:rFonts w:ascii="Arial" w:hAnsi="Arial" w:cs="Arial"/>
          <w:spacing w:val="-2"/>
          <w:lang w:eastAsia="en-US"/>
        </w:rPr>
        <w:t>e</w:t>
      </w:r>
      <w:r w:rsidRPr="00671A46">
        <w:rPr>
          <w:rFonts w:ascii="Arial" w:hAnsi="Arial" w:cs="Arial"/>
          <w:lang w:eastAsia="en-US"/>
        </w:rPr>
        <w:t>c</w:t>
      </w:r>
      <w:r w:rsidRPr="00671A46">
        <w:rPr>
          <w:rFonts w:ascii="Arial" w:hAnsi="Arial" w:cs="Arial"/>
          <w:spacing w:val="1"/>
          <w:lang w:eastAsia="en-US"/>
        </w:rPr>
        <w:t>t</w:t>
      </w:r>
      <w:r w:rsidRPr="00671A46">
        <w:rPr>
          <w:rFonts w:ascii="Arial" w:hAnsi="Arial" w:cs="Arial"/>
          <w:spacing w:val="-2"/>
          <w:lang w:eastAsia="en-US"/>
        </w:rPr>
        <w:t>o</w:t>
      </w:r>
      <w:r w:rsidRPr="00671A46">
        <w:rPr>
          <w:rFonts w:ascii="Arial" w:hAnsi="Arial" w:cs="Arial"/>
          <w:spacing w:val="1"/>
          <w:lang w:eastAsia="en-US"/>
        </w:rPr>
        <w:t>r</w:t>
      </w:r>
      <w:r w:rsidRPr="00671A46">
        <w:rPr>
          <w:rFonts w:ascii="Arial" w:hAnsi="Arial" w:cs="Arial"/>
          <w:spacing w:val="-1"/>
          <w:lang w:eastAsia="en-US"/>
        </w:rPr>
        <w:t>í</w:t>
      </w:r>
      <w:r w:rsidRPr="00671A46">
        <w:rPr>
          <w:rFonts w:ascii="Arial" w:hAnsi="Arial" w:cs="Arial"/>
          <w:lang w:eastAsia="en-US"/>
        </w:rPr>
        <w:t>a d</w:t>
      </w:r>
      <w:r w:rsidRPr="00671A46">
        <w:rPr>
          <w:rFonts w:ascii="Arial" w:hAnsi="Arial" w:cs="Arial"/>
          <w:spacing w:val="-2"/>
          <w:lang w:eastAsia="en-US"/>
        </w:rPr>
        <w:t>e</w:t>
      </w:r>
      <w:r w:rsidRPr="00671A46">
        <w:rPr>
          <w:rFonts w:ascii="Arial" w:hAnsi="Arial" w:cs="Arial"/>
          <w:spacing w:val="1"/>
          <w:lang w:eastAsia="en-US"/>
        </w:rPr>
        <w:t>t</w:t>
      </w:r>
      <w:r w:rsidRPr="00671A46">
        <w:rPr>
          <w:rFonts w:ascii="Arial" w:hAnsi="Arial" w:cs="Arial"/>
          <w:lang w:eastAsia="en-US"/>
        </w:rPr>
        <w:t>e</w:t>
      </w:r>
      <w:r w:rsidRPr="00671A46">
        <w:rPr>
          <w:rFonts w:ascii="Arial" w:hAnsi="Arial" w:cs="Arial"/>
          <w:spacing w:val="1"/>
          <w:lang w:eastAsia="en-US"/>
        </w:rPr>
        <w:t>r</w:t>
      </w:r>
      <w:r w:rsidRPr="00671A46">
        <w:rPr>
          <w:rFonts w:ascii="Arial" w:hAnsi="Arial" w:cs="Arial"/>
          <w:spacing w:val="-4"/>
          <w:lang w:eastAsia="en-US"/>
        </w:rPr>
        <w:t>m</w:t>
      </w:r>
      <w:r w:rsidRPr="00671A46">
        <w:rPr>
          <w:rFonts w:ascii="Arial" w:hAnsi="Arial" w:cs="Arial"/>
          <w:spacing w:val="1"/>
          <w:lang w:eastAsia="en-US"/>
        </w:rPr>
        <w:t>i</w:t>
      </w:r>
      <w:r w:rsidRPr="00671A46">
        <w:rPr>
          <w:rFonts w:ascii="Arial" w:hAnsi="Arial" w:cs="Arial"/>
          <w:lang w:eastAsia="en-US"/>
        </w:rPr>
        <w:t>n</w:t>
      </w:r>
      <w:r w:rsidRPr="00671A46">
        <w:rPr>
          <w:rFonts w:ascii="Arial" w:hAnsi="Arial" w:cs="Arial"/>
          <w:spacing w:val="-2"/>
          <w:lang w:eastAsia="en-US"/>
        </w:rPr>
        <w:t>a</w:t>
      </w:r>
      <w:r w:rsidRPr="00671A46">
        <w:rPr>
          <w:rFonts w:ascii="Arial" w:hAnsi="Arial" w:cs="Arial"/>
          <w:spacing w:val="1"/>
          <w:lang w:eastAsia="en-US"/>
        </w:rPr>
        <w:t>r</w:t>
      </w:r>
      <w:r w:rsidRPr="00671A46">
        <w:rPr>
          <w:rFonts w:ascii="Arial" w:hAnsi="Arial" w:cs="Arial"/>
          <w:lang w:eastAsia="en-US"/>
        </w:rPr>
        <w:t xml:space="preserve">á </w:t>
      </w:r>
      <w:r w:rsidRPr="00671A46">
        <w:rPr>
          <w:rFonts w:ascii="Arial" w:hAnsi="Arial" w:cs="Arial"/>
          <w:spacing w:val="-1"/>
          <w:lang w:eastAsia="en-US"/>
        </w:rPr>
        <w:t>las acciones de reparación</w:t>
      </w:r>
      <w:r w:rsidRPr="00671A46">
        <w:rPr>
          <w:rFonts w:ascii="Arial" w:hAnsi="Arial" w:cs="Arial"/>
          <w:lang w:eastAsia="en-US"/>
        </w:rPr>
        <w:t xml:space="preserve"> si hay </w:t>
      </w:r>
      <w:r w:rsidRPr="00671A46">
        <w:rPr>
          <w:rFonts w:ascii="Arial" w:hAnsi="Arial" w:cs="Arial"/>
          <w:spacing w:val="1"/>
          <w:lang w:eastAsia="en-US"/>
        </w:rPr>
        <w:t>l</w:t>
      </w:r>
      <w:r w:rsidRPr="00671A46">
        <w:rPr>
          <w:rFonts w:ascii="Arial" w:hAnsi="Arial" w:cs="Arial"/>
          <w:lang w:eastAsia="en-US"/>
        </w:rPr>
        <w:t>u</w:t>
      </w:r>
      <w:r w:rsidRPr="00671A46">
        <w:rPr>
          <w:rFonts w:ascii="Arial" w:hAnsi="Arial" w:cs="Arial"/>
          <w:spacing w:val="-2"/>
          <w:lang w:eastAsia="en-US"/>
        </w:rPr>
        <w:t>g</w:t>
      </w:r>
      <w:r w:rsidRPr="00671A46">
        <w:rPr>
          <w:rFonts w:ascii="Arial" w:hAnsi="Arial" w:cs="Arial"/>
          <w:lang w:eastAsia="en-US"/>
        </w:rPr>
        <w:t>ar a e</w:t>
      </w:r>
      <w:r w:rsidRPr="00671A46">
        <w:rPr>
          <w:rFonts w:ascii="Arial" w:hAnsi="Arial" w:cs="Arial"/>
          <w:spacing w:val="-1"/>
          <w:lang w:eastAsia="en-US"/>
        </w:rPr>
        <w:t>l</w:t>
      </w:r>
      <w:r w:rsidRPr="00671A46">
        <w:rPr>
          <w:rFonts w:ascii="Arial" w:hAnsi="Arial" w:cs="Arial"/>
          <w:spacing w:val="1"/>
          <w:lang w:eastAsia="en-US"/>
        </w:rPr>
        <w:t>l</w:t>
      </w:r>
      <w:r w:rsidRPr="00671A46">
        <w:rPr>
          <w:rFonts w:ascii="Arial" w:hAnsi="Arial" w:cs="Arial"/>
          <w:lang w:eastAsia="en-US"/>
        </w:rPr>
        <w:t>o, y no</w:t>
      </w:r>
      <w:r w:rsidRPr="00671A46">
        <w:rPr>
          <w:rFonts w:ascii="Arial" w:hAnsi="Arial" w:cs="Arial"/>
          <w:spacing w:val="-1"/>
          <w:lang w:eastAsia="en-US"/>
        </w:rPr>
        <w:t>t</w:t>
      </w:r>
      <w:r w:rsidRPr="00671A46">
        <w:rPr>
          <w:rFonts w:ascii="Arial" w:hAnsi="Arial" w:cs="Arial"/>
          <w:spacing w:val="1"/>
          <w:lang w:eastAsia="en-US"/>
        </w:rPr>
        <w:t>i</w:t>
      </w:r>
      <w:r w:rsidRPr="00671A46">
        <w:rPr>
          <w:rFonts w:ascii="Arial" w:hAnsi="Arial" w:cs="Arial"/>
          <w:spacing w:val="-2"/>
          <w:lang w:eastAsia="en-US"/>
        </w:rPr>
        <w:t>f</w:t>
      </w:r>
      <w:r w:rsidRPr="00671A46">
        <w:rPr>
          <w:rFonts w:ascii="Arial" w:hAnsi="Arial" w:cs="Arial"/>
          <w:spacing w:val="1"/>
          <w:lang w:eastAsia="en-US"/>
        </w:rPr>
        <w:t>i</w:t>
      </w:r>
      <w:r w:rsidRPr="00671A46">
        <w:rPr>
          <w:rFonts w:ascii="Arial" w:hAnsi="Arial" w:cs="Arial"/>
          <w:lang w:eastAsia="en-US"/>
        </w:rPr>
        <w:t>c</w:t>
      </w:r>
      <w:r w:rsidRPr="00671A46">
        <w:rPr>
          <w:rFonts w:ascii="Arial" w:hAnsi="Arial" w:cs="Arial"/>
          <w:spacing w:val="-2"/>
          <w:lang w:eastAsia="en-US"/>
        </w:rPr>
        <w:t>a</w:t>
      </w:r>
      <w:r w:rsidRPr="00671A46">
        <w:rPr>
          <w:rFonts w:ascii="Arial" w:hAnsi="Arial" w:cs="Arial"/>
          <w:spacing w:val="1"/>
          <w:lang w:eastAsia="en-US"/>
        </w:rPr>
        <w:t>r</w:t>
      </w:r>
      <w:r w:rsidRPr="00671A46">
        <w:rPr>
          <w:rFonts w:ascii="Arial" w:hAnsi="Arial" w:cs="Arial"/>
          <w:lang w:eastAsia="en-US"/>
        </w:rPr>
        <w:t xml:space="preserve">á </w:t>
      </w:r>
      <w:r w:rsidRPr="00671A46">
        <w:rPr>
          <w:rFonts w:ascii="Arial" w:hAnsi="Arial" w:cs="Arial"/>
          <w:spacing w:val="-4"/>
          <w:lang w:eastAsia="en-US"/>
        </w:rPr>
        <w:t>m</w:t>
      </w:r>
      <w:r w:rsidRPr="00671A46">
        <w:rPr>
          <w:rFonts w:ascii="Arial" w:hAnsi="Arial" w:cs="Arial"/>
          <w:lang w:eastAsia="en-US"/>
        </w:rPr>
        <w:t>ed</w:t>
      </w:r>
      <w:r w:rsidRPr="00671A46">
        <w:rPr>
          <w:rFonts w:ascii="Arial" w:hAnsi="Arial" w:cs="Arial"/>
          <w:spacing w:val="1"/>
          <w:lang w:eastAsia="en-US"/>
        </w:rPr>
        <w:t>i</w:t>
      </w:r>
      <w:r w:rsidRPr="00671A46">
        <w:rPr>
          <w:rFonts w:ascii="Arial" w:hAnsi="Arial" w:cs="Arial"/>
          <w:lang w:eastAsia="en-US"/>
        </w:rPr>
        <w:t>an</w:t>
      </w:r>
      <w:r w:rsidRPr="00671A46">
        <w:rPr>
          <w:rFonts w:ascii="Arial" w:hAnsi="Arial" w:cs="Arial"/>
          <w:spacing w:val="1"/>
          <w:lang w:eastAsia="en-US"/>
        </w:rPr>
        <w:t>t</w:t>
      </w:r>
      <w:r w:rsidRPr="00671A46">
        <w:rPr>
          <w:rFonts w:ascii="Arial" w:hAnsi="Arial" w:cs="Arial"/>
          <w:lang w:eastAsia="en-US"/>
        </w:rPr>
        <w:t xml:space="preserve">e </w:t>
      </w:r>
      <w:r w:rsidRPr="00671A46">
        <w:rPr>
          <w:rFonts w:ascii="Arial" w:hAnsi="Arial" w:cs="Arial"/>
          <w:spacing w:val="-2"/>
          <w:lang w:eastAsia="en-US"/>
        </w:rPr>
        <w:t>a</w:t>
      </w:r>
      <w:r w:rsidRPr="00671A46">
        <w:rPr>
          <w:rFonts w:ascii="Arial" w:hAnsi="Arial" w:cs="Arial"/>
          <w:lang w:eastAsia="en-US"/>
        </w:rPr>
        <w:t>c</w:t>
      </w:r>
      <w:r w:rsidRPr="00671A46">
        <w:rPr>
          <w:rFonts w:ascii="Arial" w:hAnsi="Arial" w:cs="Arial"/>
          <w:spacing w:val="-1"/>
          <w:lang w:eastAsia="en-US"/>
        </w:rPr>
        <w:t>t</w:t>
      </w:r>
      <w:r w:rsidRPr="00671A46">
        <w:rPr>
          <w:rFonts w:ascii="Arial" w:hAnsi="Arial" w:cs="Arial"/>
          <w:lang w:eastAsia="en-US"/>
        </w:rPr>
        <w:t>o ad</w:t>
      </w:r>
      <w:r w:rsidRPr="00671A46">
        <w:rPr>
          <w:rFonts w:ascii="Arial" w:hAnsi="Arial" w:cs="Arial"/>
          <w:spacing w:val="-3"/>
          <w:lang w:eastAsia="en-US"/>
        </w:rPr>
        <w:t>m</w:t>
      </w:r>
      <w:r w:rsidRPr="00671A46">
        <w:rPr>
          <w:rFonts w:ascii="Arial" w:hAnsi="Arial" w:cs="Arial"/>
          <w:spacing w:val="1"/>
          <w:lang w:eastAsia="en-US"/>
        </w:rPr>
        <w:t>i</w:t>
      </w:r>
      <w:r w:rsidRPr="00671A46">
        <w:rPr>
          <w:rFonts w:ascii="Arial" w:hAnsi="Arial" w:cs="Arial"/>
          <w:lang w:eastAsia="en-US"/>
        </w:rPr>
        <w:t>n</w:t>
      </w:r>
      <w:r w:rsidRPr="00671A46">
        <w:rPr>
          <w:rFonts w:ascii="Arial" w:hAnsi="Arial" w:cs="Arial"/>
          <w:spacing w:val="1"/>
          <w:lang w:eastAsia="en-US"/>
        </w:rPr>
        <w:t>i</w:t>
      </w:r>
      <w:r w:rsidRPr="00671A46">
        <w:rPr>
          <w:rFonts w:ascii="Arial" w:hAnsi="Arial" w:cs="Arial"/>
          <w:lang w:eastAsia="en-US"/>
        </w:rPr>
        <w:t>s</w:t>
      </w:r>
      <w:r w:rsidRPr="00671A46">
        <w:rPr>
          <w:rFonts w:ascii="Arial" w:hAnsi="Arial" w:cs="Arial"/>
          <w:spacing w:val="-1"/>
          <w:lang w:eastAsia="en-US"/>
        </w:rPr>
        <w:t>t</w:t>
      </w:r>
      <w:r w:rsidRPr="00671A46">
        <w:rPr>
          <w:rFonts w:ascii="Arial" w:hAnsi="Arial" w:cs="Arial"/>
          <w:spacing w:val="1"/>
          <w:lang w:eastAsia="en-US"/>
        </w:rPr>
        <w:t>r</w:t>
      </w:r>
      <w:r w:rsidRPr="00671A46">
        <w:rPr>
          <w:rFonts w:ascii="Arial" w:hAnsi="Arial" w:cs="Arial"/>
          <w:spacing w:val="-2"/>
          <w:lang w:eastAsia="en-US"/>
        </w:rPr>
        <w:t>a</w:t>
      </w:r>
      <w:r w:rsidRPr="00671A46">
        <w:rPr>
          <w:rFonts w:ascii="Arial" w:hAnsi="Arial" w:cs="Arial"/>
          <w:spacing w:val="1"/>
          <w:lang w:eastAsia="en-US"/>
        </w:rPr>
        <w:t>ti</w:t>
      </w:r>
      <w:r w:rsidRPr="00671A46">
        <w:rPr>
          <w:rFonts w:ascii="Arial" w:hAnsi="Arial" w:cs="Arial"/>
          <w:spacing w:val="-2"/>
          <w:lang w:eastAsia="en-US"/>
        </w:rPr>
        <w:t>v</w:t>
      </w:r>
      <w:r w:rsidRPr="00671A46">
        <w:rPr>
          <w:rFonts w:ascii="Arial" w:hAnsi="Arial" w:cs="Arial"/>
          <w:lang w:eastAsia="en-US"/>
        </w:rPr>
        <w:t xml:space="preserve">o al </w:t>
      </w:r>
      <w:r w:rsidRPr="00671A46">
        <w:rPr>
          <w:rFonts w:ascii="Arial" w:hAnsi="Arial" w:cs="Arial"/>
          <w:spacing w:val="-2"/>
          <w:lang w:eastAsia="en-US"/>
        </w:rPr>
        <w:t>e</w:t>
      </w:r>
      <w:r w:rsidRPr="00671A46">
        <w:rPr>
          <w:rFonts w:ascii="Arial" w:hAnsi="Arial" w:cs="Arial"/>
          <w:lang w:eastAsia="en-US"/>
        </w:rPr>
        <w:t>s</w:t>
      </w:r>
      <w:r w:rsidRPr="00671A46">
        <w:rPr>
          <w:rFonts w:ascii="Arial" w:hAnsi="Arial" w:cs="Arial"/>
          <w:spacing w:val="1"/>
          <w:lang w:eastAsia="en-US"/>
        </w:rPr>
        <w:t>t</w:t>
      </w:r>
      <w:r w:rsidRPr="00671A46">
        <w:rPr>
          <w:rFonts w:ascii="Arial" w:hAnsi="Arial" w:cs="Arial"/>
          <w:spacing w:val="-2"/>
          <w:lang w:eastAsia="en-US"/>
        </w:rPr>
        <w:t>u</w:t>
      </w:r>
      <w:r w:rsidRPr="00671A46">
        <w:rPr>
          <w:rFonts w:ascii="Arial" w:hAnsi="Arial" w:cs="Arial"/>
          <w:lang w:eastAsia="en-US"/>
        </w:rPr>
        <w:t>d</w:t>
      </w:r>
      <w:r w:rsidRPr="00671A46">
        <w:rPr>
          <w:rFonts w:ascii="Arial" w:hAnsi="Arial" w:cs="Arial"/>
          <w:spacing w:val="1"/>
          <w:lang w:eastAsia="en-US"/>
        </w:rPr>
        <w:t>i</w:t>
      </w:r>
      <w:r w:rsidRPr="00671A46">
        <w:rPr>
          <w:rFonts w:ascii="Arial" w:hAnsi="Arial" w:cs="Arial"/>
          <w:spacing w:val="-2"/>
          <w:lang w:eastAsia="en-US"/>
        </w:rPr>
        <w:t>a</w:t>
      </w:r>
      <w:r w:rsidRPr="00671A46">
        <w:rPr>
          <w:rFonts w:ascii="Arial" w:hAnsi="Arial" w:cs="Arial"/>
          <w:lang w:eastAsia="en-US"/>
        </w:rPr>
        <w:t>n</w:t>
      </w:r>
      <w:r w:rsidRPr="00671A46">
        <w:rPr>
          <w:rFonts w:ascii="Arial" w:hAnsi="Arial" w:cs="Arial"/>
          <w:spacing w:val="-1"/>
          <w:lang w:eastAsia="en-US"/>
        </w:rPr>
        <w:t>t</w:t>
      </w:r>
      <w:r w:rsidRPr="00671A46">
        <w:rPr>
          <w:rFonts w:ascii="Arial" w:hAnsi="Arial" w:cs="Arial"/>
          <w:lang w:eastAsia="en-US"/>
        </w:rPr>
        <w:t xml:space="preserve">e y su </w:t>
      </w:r>
      <w:r w:rsidRPr="00671A46">
        <w:rPr>
          <w:rFonts w:ascii="Arial" w:hAnsi="Arial" w:cs="Arial"/>
          <w:spacing w:val="1"/>
          <w:lang w:eastAsia="en-US"/>
        </w:rPr>
        <w:t>f</w:t>
      </w:r>
      <w:r w:rsidRPr="00671A46">
        <w:rPr>
          <w:rFonts w:ascii="Arial" w:hAnsi="Arial" w:cs="Arial"/>
          <w:lang w:eastAsia="en-US"/>
        </w:rPr>
        <w:t>a</w:t>
      </w:r>
      <w:r w:rsidRPr="00671A46">
        <w:rPr>
          <w:rFonts w:ascii="Arial" w:hAnsi="Arial" w:cs="Arial"/>
          <w:spacing w:val="-3"/>
          <w:lang w:eastAsia="en-US"/>
        </w:rPr>
        <w:t>m</w:t>
      </w:r>
      <w:r w:rsidRPr="00671A46">
        <w:rPr>
          <w:rFonts w:ascii="Arial" w:hAnsi="Arial" w:cs="Arial"/>
          <w:spacing w:val="1"/>
          <w:lang w:eastAsia="en-US"/>
        </w:rPr>
        <w:t>ili</w:t>
      </w:r>
      <w:r w:rsidRPr="00671A46">
        <w:rPr>
          <w:rFonts w:ascii="Arial" w:hAnsi="Arial" w:cs="Arial"/>
          <w:lang w:eastAsia="en-US"/>
        </w:rPr>
        <w:t xml:space="preserve">a, </w:t>
      </w:r>
      <w:r w:rsidRPr="00671A46">
        <w:rPr>
          <w:rFonts w:ascii="Arial" w:hAnsi="Arial" w:cs="Arial"/>
          <w:spacing w:val="-2"/>
          <w:lang w:eastAsia="en-US"/>
        </w:rPr>
        <w:t>de</w:t>
      </w:r>
      <w:r w:rsidRPr="00671A46">
        <w:rPr>
          <w:rFonts w:ascii="Arial" w:hAnsi="Arial" w:cs="Arial"/>
          <w:spacing w:val="3"/>
          <w:lang w:eastAsia="en-US"/>
        </w:rPr>
        <w:t>j</w:t>
      </w:r>
      <w:r w:rsidRPr="00671A46">
        <w:rPr>
          <w:rFonts w:ascii="Arial" w:hAnsi="Arial" w:cs="Arial"/>
          <w:spacing w:val="-2"/>
          <w:lang w:eastAsia="en-US"/>
        </w:rPr>
        <w:t>a</w:t>
      </w:r>
      <w:r w:rsidRPr="00671A46">
        <w:rPr>
          <w:rFonts w:ascii="Arial" w:hAnsi="Arial" w:cs="Arial"/>
          <w:lang w:eastAsia="en-US"/>
        </w:rPr>
        <w:t xml:space="preserve">ndo </w:t>
      </w:r>
      <w:r w:rsidRPr="00671A46">
        <w:rPr>
          <w:rFonts w:ascii="Arial" w:hAnsi="Arial" w:cs="Arial"/>
          <w:spacing w:val="-2"/>
          <w:lang w:eastAsia="en-US"/>
        </w:rPr>
        <w:t>u</w:t>
      </w:r>
      <w:r w:rsidRPr="00671A46">
        <w:rPr>
          <w:rFonts w:ascii="Arial" w:hAnsi="Arial" w:cs="Arial"/>
          <w:lang w:eastAsia="en-US"/>
        </w:rPr>
        <w:t>na co</w:t>
      </w:r>
      <w:r w:rsidRPr="00671A46">
        <w:rPr>
          <w:rFonts w:ascii="Arial" w:hAnsi="Arial" w:cs="Arial"/>
          <w:spacing w:val="-2"/>
          <w:lang w:eastAsia="en-US"/>
        </w:rPr>
        <w:t>p</w:t>
      </w:r>
      <w:r w:rsidRPr="00671A46">
        <w:rPr>
          <w:rFonts w:ascii="Arial" w:hAnsi="Arial" w:cs="Arial"/>
          <w:spacing w:val="1"/>
          <w:lang w:eastAsia="en-US"/>
        </w:rPr>
        <w:t>i</w:t>
      </w:r>
      <w:r w:rsidRPr="00671A46">
        <w:rPr>
          <w:rFonts w:ascii="Arial" w:hAnsi="Arial" w:cs="Arial"/>
          <w:lang w:eastAsia="en-US"/>
        </w:rPr>
        <w:t xml:space="preserve">a en el </w:t>
      </w:r>
      <w:r w:rsidRPr="00671A46">
        <w:rPr>
          <w:rFonts w:ascii="Arial" w:hAnsi="Arial" w:cs="Arial"/>
          <w:spacing w:val="-2"/>
          <w:lang w:eastAsia="en-US"/>
        </w:rPr>
        <w:t>a</w:t>
      </w:r>
      <w:r w:rsidRPr="00671A46">
        <w:rPr>
          <w:rFonts w:ascii="Arial" w:hAnsi="Arial" w:cs="Arial"/>
          <w:spacing w:val="1"/>
          <w:lang w:eastAsia="en-US"/>
        </w:rPr>
        <w:t>r</w:t>
      </w:r>
      <w:r w:rsidRPr="00671A46">
        <w:rPr>
          <w:rFonts w:ascii="Arial" w:hAnsi="Arial" w:cs="Arial"/>
          <w:lang w:eastAsia="en-US"/>
        </w:rPr>
        <w:t>c</w:t>
      </w:r>
      <w:r w:rsidRPr="00671A46">
        <w:rPr>
          <w:rFonts w:ascii="Arial" w:hAnsi="Arial" w:cs="Arial"/>
          <w:spacing w:val="-2"/>
          <w:lang w:eastAsia="en-US"/>
        </w:rPr>
        <w:t>h</w:t>
      </w:r>
      <w:r w:rsidRPr="00671A46">
        <w:rPr>
          <w:rFonts w:ascii="Arial" w:hAnsi="Arial" w:cs="Arial"/>
          <w:spacing w:val="1"/>
          <w:lang w:eastAsia="en-US"/>
        </w:rPr>
        <w:t>i</w:t>
      </w:r>
      <w:r w:rsidRPr="00671A46">
        <w:rPr>
          <w:rFonts w:ascii="Arial" w:hAnsi="Arial" w:cs="Arial"/>
          <w:spacing w:val="-2"/>
          <w:lang w:eastAsia="en-US"/>
        </w:rPr>
        <w:t>v</w:t>
      </w:r>
      <w:r w:rsidRPr="00671A46">
        <w:rPr>
          <w:rFonts w:ascii="Arial" w:hAnsi="Arial" w:cs="Arial"/>
          <w:lang w:eastAsia="en-US"/>
        </w:rPr>
        <w:t>o del co</w:t>
      </w:r>
      <w:r w:rsidRPr="00671A46">
        <w:rPr>
          <w:rFonts w:ascii="Arial" w:hAnsi="Arial" w:cs="Arial"/>
          <w:spacing w:val="-3"/>
          <w:lang w:eastAsia="en-US"/>
        </w:rPr>
        <w:t>m</w:t>
      </w:r>
      <w:r w:rsidRPr="00671A46">
        <w:rPr>
          <w:rFonts w:ascii="Arial" w:hAnsi="Arial" w:cs="Arial"/>
          <w:spacing w:val="1"/>
          <w:lang w:eastAsia="en-US"/>
        </w:rPr>
        <w:t>it</w:t>
      </w:r>
      <w:r w:rsidRPr="00671A46">
        <w:rPr>
          <w:rFonts w:ascii="Arial" w:hAnsi="Arial" w:cs="Arial"/>
          <w:lang w:eastAsia="en-US"/>
        </w:rPr>
        <w:t xml:space="preserve">é </w:t>
      </w:r>
      <w:r w:rsidRPr="00671A46">
        <w:rPr>
          <w:rFonts w:ascii="Arial" w:hAnsi="Arial" w:cs="Arial"/>
          <w:spacing w:val="-2"/>
          <w:lang w:eastAsia="en-US"/>
        </w:rPr>
        <w:t>d</w:t>
      </w:r>
      <w:r w:rsidRPr="00671A46">
        <w:rPr>
          <w:rFonts w:ascii="Arial" w:hAnsi="Arial" w:cs="Arial"/>
          <w:lang w:eastAsia="en-US"/>
        </w:rPr>
        <w:t>e con</w:t>
      </w:r>
      <w:r w:rsidRPr="00671A46">
        <w:rPr>
          <w:rFonts w:ascii="Arial" w:hAnsi="Arial" w:cs="Arial"/>
          <w:spacing w:val="-2"/>
          <w:lang w:eastAsia="en-US"/>
        </w:rPr>
        <w:t>v</w:t>
      </w:r>
      <w:r w:rsidRPr="00671A46">
        <w:rPr>
          <w:rFonts w:ascii="Arial" w:hAnsi="Arial" w:cs="Arial"/>
          <w:spacing w:val="1"/>
          <w:lang w:eastAsia="en-US"/>
        </w:rPr>
        <w:t>i</w:t>
      </w:r>
      <w:r w:rsidRPr="00671A46">
        <w:rPr>
          <w:rFonts w:ascii="Arial" w:hAnsi="Arial" w:cs="Arial"/>
          <w:spacing w:val="-2"/>
          <w:lang w:eastAsia="en-US"/>
        </w:rPr>
        <w:t>v</w:t>
      </w:r>
      <w:r w:rsidRPr="00671A46">
        <w:rPr>
          <w:rFonts w:ascii="Arial" w:hAnsi="Arial" w:cs="Arial"/>
          <w:lang w:eastAsia="en-US"/>
        </w:rPr>
        <w:t>enc</w:t>
      </w:r>
      <w:r w:rsidRPr="00671A46">
        <w:rPr>
          <w:rFonts w:ascii="Arial" w:hAnsi="Arial" w:cs="Arial"/>
          <w:spacing w:val="1"/>
          <w:lang w:eastAsia="en-US"/>
        </w:rPr>
        <w:t>i</w:t>
      </w:r>
      <w:r w:rsidRPr="00671A46">
        <w:rPr>
          <w:rFonts w:ascii="Arial" w:hAnsi="Arial" w:cs="Arial"/>
          <w:lang w:eastAsia="en-US"/>
        </w:rPr>
        <w:t>a.</w:t>
      </w:r>
    </w:p>
    <w:p w:rsidR="00E8254A" w:rsidRPr="00671A46" w:rsidRDefault="00E8254A" w:rsidP="00671A46">
      <w:pPr>
        <w:pStyle w:val="Prrafodelista"/>
        <w:widowControl w:val="0"/>
        <w:numPr>
          <w:ilvl w:val="0"/>
          <w:numId w:val="233"/>
        </w:numPr>
        <w:tabs>
          <w:tab w:val="left" w:pos="6840"/>
        </w:tabs>
        <w:spacing w:before="3"/>
        <w:ind w:right="68"/>
        <w:contextualSpacing/>
        <w:jc w:val="both"/>
        <w:rPr>
          <w:rFonts w:ascii="Arial" w:hAnsi="Arial" w:cs="Arial"/>
          <w:lang w:eastAsia="en-US"/>
        </w:rPr>
      </w:pPr>
      <w:r w:rsidRPr="00671A46">
        <w:rPr>
          <w:rFonts w:ascii="Arial" w:hAnsi="Arial" w:cs="Arial"/>
          <w:lang w:eastAsia="en-US"/>
        </w:rPr>
        <w:t xml:space="preserve">La </w:t>
      </w:r>
      <w:r w:rsidRPr="00671A46">
        <w:rPr>
          <w:rFonts w:ascii="Arial" w:hAnsi="Arial" w:cs="Arial"/>
          <w:spacing w:val="-1"/>
          <w:lang w:eastAsia="en-US"/>
        </w:rPr>
        <w:t>r</w:t>
      </w:r>
      <w:r w:rsidRPr="00671A46">
        <w:rPr>
          <w:rFonts w:ascii="Arial" w:hAnsi="Arial" w:cs="Arial"/>
          <w:lang w:eastAsia="en-US"/>
        </w:rPr>
        <w:t>ec</w:t>
      </w:r>
      <w:r w:rsidRPr="00671A46">
        <w:rPr>
          <w:rFonts w:ascii="Arial" w:hAnsi="Arial" w:cs="Arial"/>
          <w:spacing w:val="-1"/>
          <w:lang w:eastAsia="en-US"/>
        </w:rPr>
        <w:t>t</w:t>
      </w:r>
      <w:r w:rsidRPr="00671A46">
        <w:rPr>
          <w:rFonts w:ascii="Arial" w:hAnsi="Arial" w:cs="Arial"/>
          <w:lang w:eastAsia="en-US"/>
        </w:rPr>
        <w:t>o</w:t>
      </w:r>
      <w:r w:rsidRPr="00671A46">
        <w:rPr>
          <w:rFonts w:ascii="Arial" w:hAnsi="Arial" w:cs="Arial"/>
          <w:spacing w:val="-2"/>
          <w:lang w:eastAsia="en-US"/>
        </w:rPr>
        <w:t>r</w:t>
      </w:r>
      <w:r w:rsidRPr="00671A46">
        <w:rPr>
          <w:rFonts w:ascii="Arial" w:hAnsi="Arial" w:cs="Arial"/>
          <w:spacing w:val="1"/>
          <w:lang w:eastAsia="en-US"/>
        </w:rPr>
        <w:t>í</w:t>
      </w:r>
      <w:r w:rsidRPr="00671A46">
        <w:rPr>
          <w:rFonts w:ascii="Arial" w:hAnsi="Arial" w:cs="Arial"/>
          <w:lang w:eastAsia="en-US"/>
        </w:rPr>
        <w:t xml:space="preserve">a </w:t>
      </w:r>
      <w:r w:rsidRPr="00671A46">
        <w:rPr>
          <w:rFonts w:ascii="Arial" w:hAnsi="Arial" w:cs="Arial"/>
          <w:spacing w:val="1"/>
          <w:lang w:eastAsia="en-US"/>
        </w:rPr>
        <w:t>i</w:t>
      </w:r>
      <w:r w:rsidRPr="00671A46">
        <w:rPr>
          <w:rFonts w:ascii="Arial" w:hAnsi="Arial" w:cs="Arial"/>
          <w:lang w:eastAsia="en-US"/>
        </w:rPr>
        <w:t>n</w:t>
      </w:r>
      <w:r w:rsidRPr="00671A46">
        <w:rPr>
          <w:rFonts w:ascii="Arial" w:hAnsi="Arial" w:cs="Arial"/>
          <w:spacing w:val="-2"/>
          <w:lang w:eastAsia="en-US"/>
        </w:rPr>
        <w:t>f</w:t>
      </w:r>
      <w:r w:rsidRPr="00671A46">
        <w:rPr>
          <w:rFonts w:ascii="Arial" w:hAnsi="Arial" w:cs="Arial"/>
          <w:lang w:eastAsia="en-US"/>
        </w:rPr>
        <w:t>o</w:t>
      </w:r>
      <w:r w:rsidRPr="00671A46">
        <w:rPr>
          <w:rFonts w:ascii="Arial" w:hAnsi="Arial" w:cs="Arial"/>
          <w:spacing w:val="1"/>
          <w:lang w:eastAsia="en-US"/>
        </w:rPr>
        <w:t>r</w:t>
      </w:r>
      <w:r w:rsidRPr="00671A46">
        <w:rPr>
          <w:rFonts w:ascii="Arial" w:hAnsi="Arial" w:cs="Arial"/>
          <w:spacing w:val="-4"/>
          <w:lang w:eastAsia="en-US"/>
        </w:rPr>
        <w:t>m</w:t>
      </w:r>
      <w:r w:rsidRPr="00671A46">
        <w:rPr>
          <w:rFonts w:ascii="Arial" w:hAnsi="Arial" w:cs="Arial"/>
          <w:lang w:eastAsia="en-US"/>
        </w:rPr>
        <w:t>a</w:t>
      </w:r>
      <w:r w:rsidRPr="00671A46">
        <w:rPr>
          <w:rFonts w:ascii="Arial" w:hAnsi="Arial" w:cs="Arial"/>
          <w:spacing w:val="1"/>
          <w:lang w:eastAsia="en-US"/>
        </w:rPr>
        <w:t>r</w:t>
      </w:r>
      <w:r w:rsidRPr="00671A46">
        <w:rPr>
          <w:rFonts w:ascii="Arial" w:hAnsi="Arial" w:cs="Arial"/>
          <w:lang w:eastAsia="en-US"/>
        </w:rPr>
        <w:t>a al c</w:t>
      </w:r>
      <w:r w:rsidRPr="00671A46">
        <w:rPr>
          <w:rFonts w:ascii="Arial" w:hAnsi="Arial" w:cs="Arial"/>
          <w:spacing w:val="-2"/>
          <w:lang w:eastAsia="en-US"/>
        </w:rPr>
        <w:t>o</w:t>
      </w:r>
      <w:r w:rsidRPr="00671A46">
        <w:rPr>
          <w:rFonts w:ascii="Arial" w:hAnsi="Arial" w:cs="Arial"/>
          <w:spacing w:val="-4"/>
          <w:lang w:eastAsia="en-US"/>
        </w:rPr>
        <w:t>m</w:t>
      </w:r>
      <w:r w:rsidRPr="00671A46">
        <w:rPr>
          <w:rFonts w:ascii="Arial" w:hAnsi="Arial" w:cs="Arial"/>
          <w:spacing w:val="1"/>
          <w:lang w:eastAsia="en-US"/>
        </w:rPr>
        <w:t>it</w:t>
      </w:r>
      <w:r w:rsidRPr="00671A46">
        <w:rPr>
          <w:rFonts w:ascii="Arial" w:hAnsi="Arial" w:cs="Arial"/>
          <w:lang w:eastAsia="en-US"/>
        </w:rPr>
        <w:t>é Mu</w:t>
      </w:r>
      <w:r w:rsidRPr="00671A46">
        <w:rPr>
          <w:rFonts w:ascii="Arial" w:hAnsi="Arial" w:cs="Arial"/>
          <w:spacing w:val="-2"/>
          <w:lang w:eastAsia="en-US"/>
        </w:rPr>
        <w:t>n</w:t>
      </w:r>
      <w:r w:rsidRPr="00671A46">
        <w:rPr>
          <w:rFonts w:ascii="Arial" w:hAnsi="Arial" w:cs="Arial"/>
          <w:spacing w:val="1"/>
          <w:lang w:eastAsia="en-US"/>
        </w:rPr>
        <w:t>i</w:t>
      </w:r>
      <w:r w:rsidRPr="00671A46">
        <w:rPr>
          <w:rFonts w:ascii="Arial" w:hAnsi="Arial" w:cs="Arial"/>
          <w:spacing w:val="-2"/>
          <w:lang w:eastAsia="en-US"/>
        </w:rPr>
        <w:t>c</w:t>
      </w:r>
      <w:r w:rsidRPr="00671A46">
        <w:rPr>
          <w:rFonts w:ascii="Arial" w:hAnsi="Arial" w:cs="Arial"/>
          <w:spacing w:val="1"/>
          <w:lang w:eastAsia="en-US"/>
        </w:rPr>
        <w:t>i</w:t>
      </w:r>
      <w:r w:rsidRPr="00671A46">
        <w:rPr>
          <w:rFonts w:ascii="Arial" w:hAnsi="Arial" w:cs="Arial"/>
          <w:lang w:eastAsia="en-US"/>
        </w:rPr>
        <w:t>p</w:t>
      </w:r>
      <w:r w:rsidRPr="00671A46">
        <w:rPr>
          <w:rFonts w:ascii="Arial" w:hAnsi="Arial" w:cs="Arial"/>
          <w:spacing w:val="-2"/>
          <w:lang w:eastAsia="en-US"/>
        </w:rPr>
        <w:t>a</w:t>
      </w:r>
      <w:r w:rsidRPr="00671A46">
        <w:rPr>
          <w:rFonts w:ascii="Arial" w:hAnsi="Arial" w:cs="Arial"/>
          <w:lang w:eastAsia="en-US"/>
        </w:rPr>
        <w:t xml:space="preserve">l </w:t>
      </w:r>
      <w:r w:rsidRPr="00671A46">
        <w:rPr>
          <w:rFonts w:ascii="Arial" w:hAnsi="Arial" w:cs="Arial"/>
          <w:spacing w:val="-2"/>
          <w:lang w:eastAsia="en-US"/>
        </w:rPr>
        <w:t>d</w:t>
      </w:r>
      <w:r w:rsidRPr="00671A46">
        <w:rPr>
          <w:rFonts w:ascii="Arial" w:hAnsi="Arial" w:cs="Arial"/>
          <w:lang w:eastAsia="en-US"/>
        </w:rPr>
        <w:t>e c</w:t>
      </w:r>
      <w:r w:rsidRPr="00671A46">
        <w:rPr>
          <w:rFonts w:ascii="Arial" w:hAnsi="Arial" w:cs="Arial"/>
          <w:spacing w:val="-2"/>
          <w:lang w:eastAsia="en-US"/>
        </w:rPr>
        <w:t>o</w:t>
      </w:r>
      <w:r w:rsidRPr="00671A46">
        <w:rPr>
          <w:rFonts w:ascii="Arial" w:hAnsi="Arial" w:cs="Arial"/>
          <w:lang w:eastAsia="en-US"/>
        </w:rPr>
        <w:t>n</w:t>
      </w:r>
      <w:r w:rsidRPr="00671A46">
        <w:rPr>
          <w:rFonts w:ascii="Arial" w:hAnsi="Arial" w:cs="Arial"/>
          <w:spacing w:val="-2"/>
          <w:lang w:eastAsia="en-US"/>
        </w:rPr>
        <w:t>v</w:t>
      </w:r>
      <w:r w:rsidRPr="00671A46">
        <w:rPr>
          <w:rFonts w:ascii="Arial" w:hAnsi="Arial" w:cs="Arial"/>
          <w:spacing w:val="1"/>
          <w:lang w:eastAsia="en-US"/>
        </w:rPr>
        <w:t>i</w:t>
      </w:r>
      <w:r w:rsidRPr="00671A46">
        <w:rPr>
          <w:rFonts w:ascii="Arial" w:hAnsi="Arial" w:cs="Arial"/>
          <w:spacing w:val="-2"/>
          <w:lang w:eastAsia="en-US"/>
        </w:rPr>
        <w:t>v</w:t>
      </w:r>
      <w:r w:rsidRPr="00671A46">
        <w:rPr>
          <w:rFonts w:ascii="Arial" w:hAnsi="Arial" w:cs="Arial"/>
          <w:lang w:eastAsia="en-US"/>
        </w:rPr>
        <w:t>enc</w:t>
      </w:r>
      <w:r w:rsidRPr="00671A46">
        <w:rPr>
          <w:rFonts w:ascii="Arial" w:hAnsi="Arial" w:cs="Arial"/>
          <w:spacing w:val="1"/>
          <w:lang w:eastAsia="en-US"/>
        </w:rPr>
        <w:t>i</w:t>
      </w:r>
      <w:r w:rsidRPr="00671A46">
        <w:rPr>
          <w:rFonts w:ascii="Arial" w:hAnsi="Arial" w:cs="Arial"/>
          <w:lang w:eastAsia="en-US"/>
        </w:rPr>
        <w:t xml:space="preserve">a a </w:t>
      </w:r>
      <w:r w:rsidRPr="00671A46">
        <w:rPr>
          <w:rFonts w:ascii="Arial" w:hAnsi="Arial" w:cs="Arial"/>
          <w:spacing w:val="1"/>
          <w:lang w:eastAsia="en-US"/>
        </w:rPr>
        <w:t>t</w:t>
      </w:r>
      <w:r w:rsidRPr="00671A46">
        <w:rPr>
          <w:rFonts w:ascii="Arial" w:hAnsi="Arial" w:cs="Arial"/>
          <w:spacing w:val="-2"/>
          <w:lang w:eastAsia="en-US"/>
        </w:rPr>
        <w:t>r</w:t>
      </w:r>
      <w:r w:rsidRPr="00671A46">
        <w:rPr>
          <w:rFonts w:ascii="Arial" w:hAnsi="Arial" w:cs="Arial"/>
          <w:lang w:eastAsia="en-US"/>
        </w:rPr>
        <w:t>a</w:t>
      </w:r>
      <w:r w:rsidRPr="00671A46">
        <w:rPr>
          <w:rFonts w:ascii="Arial" w:hAnsi="Arial" w:cs="Arial"/>
          <w:spacing w:val="-2"/>
          <w:lang w:eastAsia="en-US"/>
        </w:rPr>
        <w:t>v</w:t>
      </w:r>
      <w:r w:rsidRPr="00671A46">
        <w:rPr>
          <w:rFonts w:ascii="Arial" w:hAnsi="Arial" w:cs="Arial"/>
          <w:lang w:eastAsia="en-US"/>
        </w:rPr>
        <w:t>és d</w:t>
      </w:r>
      <w:r w:rsidRPr="00671A46">
        <w:rPr>
          <w:rFonts w:ascii="Arial" w:hAnsi="Arial" w:cs="Arial"/>
          <w:spacing w:val="-2"/>
          <w:lang w:eastAsia="en-US"/>
        </w:rPr>
        <w:t>e</w:t>
      </w:r>
      <w:r w:rsidRPr="00671A46">
        <w:rPr>
          <w:rFonts w:ascii="Arial" w:hAnsi="Arial" w:cs="Arial"/>
          <w:lang w:eastAsia="en-US"/>
        </w:rPr>
        <w:t xml:space="preserve">l </w:t>
      </w:r>
      <w:r w:rsidRPr="00671A46">
        <w:rPr>
          <w:rFonts w:ascii="Arial" w:hAnsi="Arial" w:cs="Arial"/>
          <w:spacing w:val="-3"/>
          <w:lang w:eastAsia="en-US"/>
        </w:rPr>
        <w:t>S</w:t>
      </w:r>
      <w:r w:rsidRPr="00671A46">
        <w:rPr>
          <w:rFonts w:ascii="Arial" w:hAnsi="Arial" w:cs="Arial"/>
          <w:spacing w:val="1"/>
          <w:lang w:eastAsia="en-US"/>
        </w:rPr>
        <w:t>i</w:t>
      </w:r>
      <w:r w:rsidRPr="00671A46">
        <w:rPr>
          <w:rFonts w:ascii="Arial" w:hAnsi="Arial" w:cs="Arial"/>
          <w:spacing w:val="-2"/>
          <w:lang w:eastAsia="en-US"/>
        </w:rPr>
        <w:t>s</w:t>
      </w:r>
      <w:r w:rsidRPr="00671A46">
        <w:rPr>
          <w:rFonts w:ascii="Arial" w:hAnsi="Arial" w:cs="Arial"/>
          <w:spacing w:val="1"/>
          <w:lang w:eastAsia="en-US"/>
        </w:rPr>
        <w:t>t</w:t>
      </w:r>
      <w:r w:rsidRPr="00671A46">
        <w:rPr>
          <w:rFonts w:ascii="Arial" w:hAnsi="Arial" w:cs="Arial"/>
          <w:lang w:eastAsia="en-US"/>
        </w:rPr>
        <w:t>e</w:t>
      </w:r>
      <w:r w:rsidRPr="00671A46">
        <w:rPr>
          <w:rFonts w:ascii="Arial" w:hAnsi="Arial" w:cs="Arial"/>
          <w:spacing w:val="-3"/>
          <w:lang w:eastAsia="en-US"/>
        </w:rPr>
        <w:t>m</w:t>
      </w:r>
      <w:r w:rsidRPr="00671A46">
        <w:rPr>
          <w:rFonts w:ascii="Arial" w:hAnsi="Arial" w:cs="Arial"/>
          <w:lang w:eastAsia="en-US"/>
        </w:rPr>
        <w:t xml:space="preserve">a </w:t>
      </w:r>
      <w:r w:rsidRPr="00671A46">
        <w:rPr>
          <w:rFonts w:ascii="Arial" w:hAnsi="Arial" w:cs="Arial"/>
          <w:spacing w:val="-2"/>
          <w:lang w:eastAsia="en-US"/>
        </w:rPr>
        <w:t>d</w:t>
      </w:r>
      <w:r w:rsidRPr="00671A46">
        <w:rPr>
          <w:rFonts w:ascii="Arial" w:hAnsi="Arial" w:cs="Arial"/>
          <w:lang w:eastAsia="en-US"/>
        </w:rPr>
        <w:t xml:space="preserve">e </w:t>
      </w:r>
      <w:r w:rsidRPr="00671A46">
        <w:rPr>
          <w:rFonts w:ascii="Arial" w:hAnsi="Arial" w:cs="Arial"/>
          <w:spacing w:val="-4"/>
          <w:lang w:eastAsia="en-US"/>
        </w:rPr>
        <w:t>I</w:t>
      </w:r>
      <w:r w:rsidRPr="00671A46">
        <w:rPr>
          <w:rFonts w:ascii="Arial" w:hAnsi="Arial" w:cs="Arial"/>
          <w:lang w:eastAsia="en-US"/>
        </w:rPr>
        <w:t>n</w:t>
      </w:r>
      <w:r w:rsidRPr="00671A46">
        <w:rPr>
          <w:rFonts w:ascii="Arial" w:hAnsi="Arial" w:cs="Arial"/>
          <w:spacing w:val="1"/>
          <w:lang w:eastAsia="en-US"/>
        </w:rPr>
        <w:t>f</w:t>
      </w:r>
      <w:r w:rsidRPr="00671A46">
        <w:rPr>
          <w:rFonts w:ascii="Arial" w:hAnsi="Arial" w:cs="Arial"/>
          <w:lang w:eastAsia="en-US"/>
        </w:rPr>
        <w:t>o</w:t>
      </w:r>
      <w:r w:rsidRPr="00671A46">
        <w:rPr>
          <w:rFonts w:ascii="Arial" w:hAnsi="Arial" w:cs="Arial"/>
          <w:spacing w:val="1"/>
          <w:lang w:eastAsia="en-US"/>
        </w:rPr>
        <w:t>r</w:t>
      </w:r>
      <w:r w:rsidRPr="00671A46">
        <w:rPr>
          <w:rFonts w:ascii="Arial" w:hAnsi="Arial" w:cs="Arial"/>
          <w:spacing w:val="-4"/>
          <w:lang w:eastAsia="en-US"/>
        </w:rPr>
        <w:t>m</w:t>
      </w:r>
      <w:r w:rsidRPr="00671A46">
        <w:rPr>
          <w:rFonts w:ascii="Arial" w:hAnsi="Arial" w:cs="Arial"/>
          <w:lang w:eastAsia="en-US"/>
        </w:rPr>
        <w:t>ac</w:t>
      </w:r>
      <w:r w:rsidRPr="00671A46">
        <w:rPr>
          <w:rFonts w:ascii="Arial" w:hAnsi="Arial" w:cs="Arial"/>
          <w:spacing w:val="1"/>
          <w:lang w:eastAsia="en-US"/>
        </w:rPr>
        <w:t>i</w:t>
      </w:r>
      <w:r w:rsidRPr="00671A46">
        <w:rPr>
          <w:rFonts w:ascii="Arial" w:hAnsi="Arial" w:cs="Arial"/>
          <w:lang w:eastAsia="en-US"/>
        </w:rPr>
        <w:t xml:space="preserve">ón </w:t>
      </w:r>
      <w:r w:rsidRPr="00671A46">
        <w:rPr>
          <w:rFonts w:ascii="Arial" w:hAnsi="Arial" w:cs="Arial"/>
          <w:spacing w:val="-1"/>
          <w:lang w:eastAsia="en-US"/>
        </w:rPr>
        <w:t>U</w:t>
      </w:r>
      <w:r w:rsidRPr="00671A46">
        <w:rPr>
          <w:rFonts w:ascii="Arial" w:hAnsi="Arial" w:cs="Arial"/>
          <w:lang w:eastAsia="en-US"/>
        </w:rPr>
        <w:t>n</w:t>
      </w:r>
      <w:r w:rsidRPr="00671A46">
        <w:rPr>
          <w:rFonts w:ascii="Arial" w:hAnsi="Arial" w:cs="Arial"/>
          <w:spacing w:val="1"/>
          <w:lang w:eastAsia="en-US"/>
        </w:rPr>
        <w:t>if</w:t>
      </w:r>
      <w:r w:rsidRPr="00671A46">
        <w:rPr>
          <w:rFonts w:ascii="Arial" w:hAnsi="Arial" w:cs="Arial"/>
          <w:spacing w:val="-1"/>
          <w:lang w:eastAsia="en-US"/>
        </w:rPr>
        <w:t>i</w:t>
      </w:r>
      <w:r w:rsidRPr="00671A46">
        <w:rPr>
          <w:rFonts w:ascii="Arial" w:hAnsi="Arial" w:cs="Arial"/>
          <w:lang w:eastAsia="en-US"/>
        </w:rPr>
        <w:t>cado de Con</w:t>
      </w:r>
      <w:r w:rsidRPr="00671A46">
        <w:rPr>
          <w:rFonts w:ascii="Arial" w:hAnsi="Arial" w:cs="Arial"/>
          <w:spacing w:val="-3"/>
          <w:lang w:eastAsia="en-US"/>
        </w:rPr>
        <w:t>v</w:t>
      </w:r>
      <w:r w:rsidRPr="00671A46">
        <w:rPr>
          <w:rFonts w:ascii="Arial" w:hAnsi="Arial" w:cs="Arial"/>
          <w:spacing w:val="1"/>
          <w:lang w:eastAsia="en-US"/>
        </w:rPr>
        <w:t>i</w:t>
      </w:r>
      <w:r w:rsidRPr="00671A46">
        <w:rPr>
          <w:rFonts w:ascii="Arial" w:hAnsi="Arial" w:cs="Arial"/>
          <w:spacing w:val="-2"/>
          <w:lang w:eastAsia="en-US"/>
        </w:rPr>
        <w:t>v</w:t>
      </w:r>
      <w:r w:rsidRPr="00671A46">
        <w:rPr>
          <w:rFonts w:ascii="Arial" w:hAnsi="Arial" w:cs="Arial"/>
          <w:lang w:eastAsia="en-US"/>
        </w:rPr>
        <w:t>enc</w:t>
      </w:r>
      <w:r w:rsidRPr="00671A46">
        <w:rPr>
          <w:rFonts w:ascii="Arial" w:hAnsi="Arial" w:cs="Arial"/>
          <w:spacing w:val="-1"/>
          <w:lang w:eastAsia="en-US"/>
        </w:rPr>
        <w:t>i</w:t>
      </w:r>
      <w:r w:rsidRPr="00671A46">
        <w:rPr>
          <w:rFonts w:ascii="Arial" w:hAnsi="Arial" w:cs="Arial"/>
          <w:lang w:eastAsia="en-US"/>
        </w:rPr>
        <w:t>a Esco</w:t>
      </w:r>
      <w:r w:rsidRPr="00671A46">
        <w:rPr>
          <w:rFonts w:ascii="Arial" w:hAnsi="Arial" w:cs="Arial"/>
          <w:spacing w:val="-1"/>
          <w:lang w:eastAsia="en-US"/>
        </w:rPr>
        <w:t>l</w:t>
      </w:r>
      <w:r w:rsidRPr="00671A46">
        <w:rPr>
          <w:rFonts w:ascii="Arial" w:hAnsi="Arial" w:cs="Arial"/>
          <w:lang w:eastAsia="en-US"/>
        </w:rPr>
        <w:t>a</w:t>
      </w:r>
      <w:r w:rsidRPr="00671A46">
        <w:rPr>
          <w:rFonts w:ascii="Arial" w:hAnsi="Arial" w:cs="Arial"/>
          <w:spacing w:val="1"/>
          <w:lang w:eastAsia="en-US"/>
        </w:rPr>
        <w:t>r</w:t>
      </w:r>
      <w:r w:rsidRPr="00671A46">
        <w:rPr>
          <w:rFonts w:ascii="Arial" w:hAnsi="Arial" w:cs="Arial"/>
          <w:lang w:eastAsia="en-US"/>
        </w:rPr>
        <w:t xml:space="preserve">, a </w:t>
      </w:r>
      <w:r w:rsidRPr="00671A46">
        <w:rPr>
          <w:rFonts w:ascii="Arial" w:hAnsi="Arial" w:cs="Arial"/>
          <w:spacing w:val="-1"/>
          <w:lang w:eastAsia="en-US"/>
        </w:rPr>
        <w:t>t</w:t>
      </w:r>
      <w:r w:rsidRPr="00671A46">
        <w:rPr>
          <w:rFonts w:ascii="Arial" w:hAnsi="Arial" w:cs="Arial"/>
          <w:spacing w:val="1"/>
          <w:lang w:eastAsia="en-US"/>
        </w:rPr>
        <w:t>r</w:t>
      </w:r>
      <w:r w:rsidRPr="00671A46">
        <w:rPr>
          <w:rFonts w:ascii="Arial" w:hAnsi="Arial" w:cs="Arial"/>
          <w:lang w:eastAsia="en-US"/>
        </w:rPr>
        <w:t>a</w:t>
      </w:r>
      <w:r w:rsidRPr="00671A46">
        <w:rPr>
          <w:rFonts w:ascii="Arial" w:hAnsi="Arial" w:cs="Arial"/>
          <w:spacing w:val="-2"/>
          <w:lang w:eastAsia="en-US"/>
        </w:rPr>
        <w:t>v</w:t>
      </w:r>
      <w:r w:rsidRPr="00671A46">
        <w:rPr>
          <w:rFonts w:ascii="Arial" w:hAnsi="Arial" w:cs="Arial"/>
          <w:lang w:eastAsia="en-US"/>
        </w:rPr>
        <w:t>és d</w:t>
      </w:r>
      <w:r w:rsidRPr="00671A46">
        <w:rPr>
          <w:rFonts w:ascii="Arial" w:hAnsi="Arial" w:cs="Arial"/>
          <w:spacing w:val="-2"/>
          <w:lang w:eastAsia="en-US"/>
        </w:rPr>
        <w:t>e</w:t>
      </w:r>
      <w:r w:rsidRPr="00671A46">
        <w:rPr>
          <w:rFonts w:ascii="Arial" w:hAnsi="Arial" w:cs="Arial"/>
          <w:lang w:eastAsia="en-US"/>
        </w:rPr>
        <w:t>l a</w:t>
      </w:r>
      <w:r w:rsidRPr="00671A46">
        <w:rPr>
          <w:rFonts w:ascii="Arial" w:hAnsi="Arial" w:cs="Arial"/>
          <w:spacing w:val="-2"/>
          <w:lang w:eastAsia="en-US"/>
        </w:rPr>
        <w:t>p</w:t>
      </w:r>
      <w:r w:rsidRPr="00671A46">
        <w:rPr>
          <w:rFonts w:ascii="Arial" w:hAnsi="Arial" w:cs="Arial"/>
          <w:spacing w:val="1"/>
          <w:lang w:eastAsia="en-US"/>
        </w:rPr>
        <w:t>l</w:t>
      </w:r>
      <w:r w:rsidRPr="00671A46">
        <w:rPr>
          <w:rFonts w:ascii="Arial" w:hAnsi="Arial" w:cs="Arial"/>
          <w:spacing w:val="-1"/>
          <w:lang w:eastAsia="en-US"/>
        </w:rPr>
        <w:t>i</w:t>
      </w:r>
      <w:r w:rsidRPr="00671A46">
        <w:rPr>
          <w:rFonts w:ascii="Arial" w:hAnsi="Arial" w:cs="Arial"/>
          <w:lang w:eastAsia="en-US"/>
        </w:rPr>
        <w:t>c</w:t>
      </w:r>
      <w:r w:rsidRPr="00671A46">
        <w:rPr>
          <w:rFonts w:ascii="Arial" w:hAnsi="Arial" w:cs="Arial"/>
          <w:spacing w:val="-2"/>
          <w:lang w:eastAsia="en-US"/>
        </w:rPr>
        <w:t>a</w:t>
      </w:r>
      <w:r w:rsidRPr="00671A46">
        <w:rPr>
          <w:rFonts w:ascii="Arial" w:hAnsi="Arial" w:cs="Arial"/>
          <w:spacing w:val="-1"/>
          <w:lang w:eastAsia="en-US"/>
        </w:rPr>
        <w:t>t</w:t>
      </w:r>
      <w:r w:rsidRPr="00671A46">
        <w:rPr>
          <w:rFonts w:ascii="Arial" w:hAnsi="Arial" w:cs="Arial"/>
          <w:spacing w:val="1"/>
          <w:lang w:eastAsia="en-US"/>
        </w:rPr>
        <w:t>i</w:t>
      </w:r>
      <w:r w:rsidRPr="00671A46">
        <w:rPr>
          <w:rFonts w:ascii="Arial" w:hAnsi="Arial" w:cs="Arial"/>
          <w:spacing w:val="-2"/>
          <w:lang w:eastAsia="en-US"/>
        </w:rPr>
        <w:t>v</w:t>
      </w:r>
      <w:r w:rsidRPr="00671A46">
        <w:rPr>
          <w:rFonts w:ascii="Arial" w:hAnsi="Arial" w:cs="Arial"/>
          <w:lang w:eastAsia="en-US"/>
        </w:rPr>
        <w:t>o de</w:t>
      </w:r>
      <w:r w:rsidRPr="00671A46">
        <w:rPr>
          <w:rFonts w:ascii="Arial" w:hAnsi="Arial" w:cs="Arial"/>
          <w:spacing w:val="1"/>
          <w:lang w:eastAsia="en-US"/>
        </w:rPr>
        <w:t>s</w:t>
      </w:r>
      <w:r w:rsidRPr="00671A46">
        <w:rPr>
          <w:rFonts w:ascii="Arial" w:hAnsi="Arial" w:cs="Arial"/>
          <w:spacing w:val="-1"/>
          <w:lang w:eastAsia="en-US"/>
        </w:rPr>
        <w:t>t</w:t>
      </w:r>
      <w:r w:rsidRPr="00671A46">
        <w:rPr>
          <w:rFonts w:ascii="Arial" w:hAnsi="Arial" w:cs="Arial"/>
          <w:spacing w:val="1"/>
          <w:lang w:eastAsia="en-US"/>
        </w:rPr>
        <w:t>i</w:t>
      </w:r>
      <w:r w:rsidRPr="00671A46">
        <w:rPr>
          <w:rFonts w:ascii="Arial" w:hAnsi="Arial" w:cs="Arial"/>
          <w:lang w:eastAsia="en-US"/>
        </w:rPr>
        <w:t>na</w:t>
      </w:r>
      <w:r w:rsidRPr="00671A46">
        <w:rPr>
          <w:rFonts w:ascii="Arial" w:hAnsi="Arial" w:cs="Arial"/>
          <w:spacing w:val="-2"/>
          <w:lang w:eastAsia="en-US"/>
        </w:rPr>
        <w:t>d</w:t>
      </w:r>
      <w:r w:rsidRPr="00671A46">
        <w:rPr>
          <w:rFonts w:ascii="Arial" w:hAnsi="Arial" w:cs="Arial"/>
          <w:lang w:eastAsia="en-US"/>
        </w:rPr>
        <w:t>o p</w:t>
      </w:r>
      <w:r w:rsidRPr="00671A46">
        <w:rPr>
          <w:rFonts w:ascii="Arial" w:hAnsi="Arial" w:cs="Arial"/>
          <w:spacing w:val="-2"/>
          <w:lang w:eastAsia="en-US"/>
        </w:rPr>
        <w:t>a</w:t>
      </w:r>
      <w:r w:rsidRPr="00671A46">
        <w:rPr>
          <w:rFonts w:ascii="Arial" w:hAnsi="Arial" w:cs="Arial"/>
          <w:spacing w:val="1"/>
          <w:lang w:eastAsia="en-US"/>
        </w:rPr>
        <w:t>r</w:t>
      </w:r>
      <w:r w:rsidRPr="00671A46">
        <w:rPr>
          <w:rFonts w:ascii="Arial" w:hAnsi="Arial" w:cs="Arial"/>
          <w:lang w:eastAsia="en-US"/>
        </w:rPr>
        <w:t xml:space="preserve">a </w:t>
      </w:r>
      <w:r w:rsidRPr="00671A46">
        <w:rPr>
          <w:rFonts w:ascii="Arial" w:hAnsi="Arial" w:cs="Arial"/>
          <w:spacing w:val="-2"/>
          <w:lang w:eastAsia="en-US"/>
        </w:rPr>
        <w:t>e</w:t>
      </w:r>
      <w:r w:rsidRPr="00671A46">
        <w:rPr>
          <w:rFonts w:ascii="Arial" w:hAnsi="Arial" w:cs="Arial"/>
          <w:spacing w:val="1"/>
          <w:lang w:eastAsia="en-US"/>
        </w:rPr>
        <w:t>l</w:t>
      </w:r>
      <w:r w:rsidRPr="00671A46">
        <w:rPr>
          <w:rFonts w:ascii="Arial" w:hAnsi="Arial" w:cs="Arial"/>
          <w:spacing w:val="-1"/>
          <w:lang w:eastAsia="en-US"/>
        </w:rPr>
        <w:t>l</w:t>
      </w:r>
      <w:r w:rsidRPr="00671A46">
        <w:rPr>
          <w:rFonts w:ascii="Arial" w:hAnsi="Arial" w:cs="Arial"/>
          <w:lang w:eastAsia="en-US"/>
        </w:rPr>
        <w:t>o.</w:t>
      </w:r>
    </w:p>
    <w:p w:rsidR="00E8254A" w:rsidRPr="00671A46" w:rsidRDefault="00E8254A" w:rsidP="00671A46">
      <w:pPr>
        <w:pStyle w:val="Prrafodelista"/>
        <w:widowControl w:val="0"/>
        <w:numPr>
          <w:ilvl w:val="0"/>
          <w:numId w:val="233"/>
        </w:numPr>
        <w:ind w:right="46"/>
        <w:rPr>
          <w:rFonts w:ascii="Arial" w:hAnsi="Arial" w:cs="Arial"/>
          <w:lang w:eastAsia="en-US"/>
        </w:rPr>
      </w:pPr>
      <w:r w:rsidRPr="00671A46">
        <w:rPr>
          <w:rFonts w:ascii="Arial" w:hAnsi="Arial" w:cs="Arial"/>
          <w:lang w:eastAsia="en-US"/>
        </w:rPr>
        <w:t>En</w:t>
      </w:r>
      <w:r w:rsidRPr="00671A46">
        <w:rPr>
          <w:rFonts w:ascii="Arial" w:hAnsi="Arial" w:cs="Arial"/>
          <w:spacing w:val="2"/>
          <w:lang w:eastAsia="en-US"/>
        </w:rPr>
        <w:t xml:space="preserve"> t</w:t>
      </w:r>
      <w:r w:rsidRPr="00671A46">
        <w:rPr>
          <w:rFonts w:ascii="Arial" w:hAnsi="Arial" w:cs="Arial"/>
          <w:spacing w:val="-1"/>
          <w:lang w:eastAsia="en-US"/>
        </w:rPr>
        <w:t>od</w:t>
      </w:r>
      <w:r w:rsidRPr="00671A46">
        <w:rPr>
          <w:rFonts w:ascii="Arial" w:hAnsi="Arial" w:cs="Arial"/>
          <w:lang w:eastAsia="en-US"/>
        </w:rPr>
        <w:t>o m</w:t>
      </w:r>
      <w:r w:rsidRPr="00671A46">
        <w:rPr>
          <w:rFonts w:ascii="Arial" w:hAnsi="Arial" w:cs="Arial"/>
          <w:spacing w:val="-3"/>
          <w:lang w:eastAsia="en-US"/>
        </w:rPr>
        <w:t>o</w:t>
      </w:r>
      <w:r w:rsidRPr="00671A46">
        <w:rPr>
          <w:rFonts w:ascii="Arial" w:hAnsi="Arial" w:cs="Arial"/>
          <w:lang w:eastAsia="en-US"/>
        </w:rPr>
        <w:t>me</w:t>
      </w:r>
      <w:r w:rsidRPr="00671A46">
        <w:rPr>
          <w:rFonts w:ascii="Arial" w:hAnsi="Arial" w:cs="Arial"/>
          <w:spacing w:val="-1"/>
          <w:lang w:eastAsia="en-US"/>
        </w:rPr>
        <w:t>n</w:t>
      </w:r>
      <w:r w:rsidRPr="00671A46">
        <w:rPr>
          <w:rFonts w:ascii="Arial" w:hAnsi="Arial" w:cs="Arial"/>
          <w:spacing w:val="2"/>
          <w:lang w:eastAsia="en-US"/>
        </w:rPr>
        <w:t>t</w:t>
      </w:r>
      <w:r w:rsidRPr="00671A46">
        <w:rPr>
          <w:rFonts w:ascii="Arial" w:hAnsi="Arial" w:cs="Arial"/>
          <w:lang w:eastAsia="en-US"/>
        </w:rPr>
        <w:t>o se ma</w:t>
      </w:r>
      <w:r w:rsidRPr="00671A46">
        <w:rPr>
          <w:rFonts w:ascii="Arial" w:hAnsi="Arial" w:cs="Arial"/>
          <w:spacing w:val="-2"/>
          <w:lang w:eastAsia="en-US"/>
        </w:rPr>
        <w:t>n</w:t>
      </w:r>
      <w:r w:rsidRPr="00671A46">
        <w:rPr>
          <w:rFonts w:ascii="Arial" w:hAnsi="Arial" w:cs="Arial"/>
          <w:spacing w:val="-3"/>
          <w:lang w:eastAsia="en-US"/>
        </w:rPr>
        <w:t>e</w:t>
      </w:r>
      <w:r w:rsidRPr="00671A46">
        <w:rPr>
          <w:rFonts w:ascii="Arial" w:hAnsi="Arial" w:cs="Arial"/>
          <w:spacing w:val="3"/>
          <w:lang w:eastAsia="en-US"/>
        </w:rPr>
        <w:t>j</w:t>
      </w:r>
      <w:r w:rsidRPr="00671A46">
        <w:rPr>
          <w:rFonts w:ascii="Arial" w:hAnsi="Arial" w:cs="Arial"/>
          <w:spacing w:val="-1"/>
          <w:lang w:eastAsia="en-US"/>
        </w:rPr>
        <w:t>ar</w:t>
      </w:r>
      <w:r w:rsidRPr="00671A46">
        <w:rPr>
          <w:rFonts w:ascii="Arial" w:hAnsi="Arial" w:cs="Arial"/>
          <w:lang w:eastAsia="en-US"/>
        </w:rPr>
        <w:t>á e</w:t>
      </w:r>
      <w:r w:rsidRPr="00671A46">
        <w:rPr>
          <w:rFonts w:ascii="Arial" w:hAnsi="Arial" w:cs="Arial"/>
          <w:spacing w:val="-3"/>
          <w:lang w:eastAsia="en-US"/>
        </w:rPr>
        <w:t>s</w:t>
      </w:r>
      <w:r w:rsidRPr="00671A46">
        <w:rPr>
          <w:rFonts w:ascii="Arial" w:hAnsi="Arial" w:cs="Arial"/>
          <w:lang w:eastAsia="en-US"/>
        </w:rPr>
        <w:t>t</w:t>
      </w:r>
      <w:r w:rsidRPr="00671A46">
        <w:rPr>
          <w:rFonts w:ascii="Arial" w:hAnsi="Arial" w:cs="Arial"/>
          <w:spacing w:val="1"/>
          <w:lang w:eastAsia="en-US"/>
        </w:rPr>
        <w:t>r</w:t>
      </w:r>
      <w:r w:rsidRPr="00671A46">
        <w:rPr>
          <w:rFonts w:ascii="Arial" w:hAnsi="Arial" w:cs="Arial"/>
          <w:spacing w:val="-4"/>
          <w:lang w:eastAsia="en-US"/>
        </w:rPr>
        <w:t>i</w:t>
      </w:r>
      <w:r w:rsidRPr="00671A46">
        <w:rPr>
          <w:rFonts w:ascii="Arial" w:hAnsi="Arial" w:cs="Arial"/>
          <w:spacing w:val="-1"/>
          <w:lang w:eastAsia="en-US"/>
        </w:rPr>
        <w:t>c</w:t>
      </w:r>
      <w:r w:rsidRPr="00671A46">
        <w:rPr>
          <w:rFonts w:ascii="Arial" w:hAnsi="Arial" w:cs="Arial"/>
          <w:spacing w:val="2"/>
          <w:lang w:eastAsia="en-US"/>
        </w:rPr>
        <w:t>t</w:t>
      </w:r>
      <w:r w:rsidRPr="00671A46">
        <w:rPr>
          <w:rFonts w:ascii="Arial" w:hAnsi="Arial" w:cs="Arial"/>
          <w:lang w:eastAsia="en-US"/>
        </w:rPr>
        <w:t xml:space="preserve">a </w:t>
      </w:r>
      <w:r w:rsidRPr="00671A46">
        <w:rPr>
          <w:rFonts w:ascii="Arial" w:hAnsi="Arial" w:cs="Arial"/>
          <w:spacing w:val="-1"/>
          <w:lang w:eastAsia="en-US"/>
        </w:rPr>
        <w:t>con</w:t>
      </w:r>
      <w:r w:rsidRPr="00671A46">
        <w:rPr>
          <w:rFonts w:ascii="Arial" w:hAnsi="Arial" w:cs="Arial"/>
          <w:spacing w:val="2"/>
          <w:lang w:eastAsia="en-US"/>
        </w:rPr>
        <w:t>f</w:t>
      </w:r>
      <w:r w:rsidRPr="00671A46">
        <w:rPr>
          <w:rFonts w:ascii="Arial" w:hAnsi="Arial" w:cs="Arial"/>
          <w:spacing w:val="-4"/>
          <w:lang w:eastAsia="en-US"/>
        </w:rPr>
        <w:t>i</w:t>
      </w:r>
      <w:r w:rsidRPr="00671A46">
        <w:rPr>
          <w:rFonts w:ascii="Arial" w:hAnsi="Arial" w:cs="Arial"/>
          <w:spacing w:val="-1"/>
          <w:lang w:eastAsia="en-US"/>
        </w:rPr>
        <w:t>d</w:t>
      </w:r>
      <w:r w:rsidRPr="00671A46">
        <w:rPr>
          <w:rFonts w:ascii="Arial" w:hAnsi="Arial" w:cs="Arial"/>
          <w:lang w:eastAsia="en-US"/>
        </w:rPr>
        <w:t>e</w:t>
      </w:r>
      <w:r w:rsidRPr="00671A46">
        <w:rPr>
          <w:rFonts w:ascii="Arial" w:hAnsi="Arial" w:cs="Arial"/>
          <w:spacing w:val="-2"/>
          <w:lang w:eastAsia="en-US"/>
        </w:rPr>
        <w:t>n</w:t>
      </w:r>
      <w:r w:rsidRPr="00671A46">
        <w:rPr>
          <w:rFonts w:ascii="Arial" w:hAnsi="Arial" w:cs="Arial"/>
          <w:spacing w:val="1"/>
          <w:lang w:eastAsia="en-US"/>
        </w:rPr>
        <w:t>c</w:t>
      </w:r>
      <w:r w:rsidRPr="00671A46">
        <w:rPr>
          <w:rFonts w:ascii="Arial" w:hAnsi="Arial" w:cs="Arial"/>
          <w:spacing w:val="-2"/>
          <w:lang w:eastAsia="en-US"/>
        </w:rPr>
        <w:t>i</w:t>
      </w:r>
      <w:r w:rsidRPr="00671A46">
        <w:rPr>
          <w:rFonts w:ascii="Arial" w:hAnsi="Arial" w:cs="Arial"/>
          <w:spacing w:val="1"/>
          <w:lang w:eastAsia="en-US"/>
        </w:rPr>
        <w:t>a</w:t>
      </w:r>
      <w:r w:rsidRPr="00671A46">
        <w:rPr>
          <w:rFonts w:ascii="Arial" w:hAnsi="Arial" w:cs="Arial"/>
          <w:spacing w:val="2"/>
          <w:lang w:eastAsia="en-US"/>
        </w:rPr>
        <w:t>l</w:t>
      </w:r>
      <w:r w:rsidRPr="00671A46">
        <w:rPr>
          <w:rFonts w:ascii="Arial" w:hAnsi="Arial" w:cs="Arial"/>
          <w:spacing w:val="-4"/>
          <w:lang w:eastAsia="en-US"/>
        </w:rPr>
        <w:t>i</w:t>
      </w:r>
      <w:r w:rsidRPr="00671A46">
        <w:rPr>
          <w:rFonts w:ascii="Arial" w:hAnsi="Arial" w:cs="Arial"/>
          <w:spacing w:val="-1"/>
          <w:lang w:eastAsia="en-US"/>
        </w:rPr>
        <w:t>da</w:t>
      </w:r>
      <w:r w:rsidRPr="00671A46">
        <w:rPr>
          <w:rFonts w:ascii="Arial" w:hAnsi="Arial" w:cs="Arial"/>
          <w:lang w:eastAsia="en-US"/>
        </w:rPr>
        <w:t xml:space="preserve">d </w:t>
      </w:r>
      <w:r w:rsidRPr="00671A46">
        <w:rPr>
          <w:rFonts w:ascii="Arial" w:hAnsi="Arial" w:cs="Arial"/>
          <w:spacing w:val="-1"/>
          <w:lang w:eastAsia="en-US"/>
        </w:rPr>
        <w:t>d</w:t>
      </w:r>
      <w:r w:rsidRPr="00671A46">
        <w:rPr>
          <w:rFonts w:ascii="Arial" w:hAnsi="Arial" w:cs="Arial"/>
          <w:lang w:eastAsia="en-US"/>
        </w:rPr>
        <w:t xml:space="preserve">e la </w:t>
      </w:r>
      <w:r w:rsidRPr="00671A46">
        <w:rPr>
          <w:rFonts w:ascii="Arial" w:hAnsi="Arial" w:cs="Arial"/>
          <w:spacing w:val="2"/>
          <w:lang w:eastAsia="en-US"/>
        </w:rPr>
        <w:t>s</w:t>
      </w:r>
      <w:r w:rsidRPr="00671A46">
        <w:rPr>
          <w:rFonts w:ascii="Arial" w:hAnsi="Arial" w:cs="Arial"/>
          <w:spacing w:val="-4"/>
          <w:lang w:eastAsia="en-US"/>
        </w:rPr>
        <w:t>i</w:t>
      </w:r>
      <w:r w:rsidRPr="00671A46">
        <w:rPr>
          <w:rFonts w:ascii="Arial" w:hAnsi="Arial" w:cs="Arial"/>
          <w:spacing w:val="2"/>
          <w:lang w:eastAsia="en-US"/>
        </w:rPr>
        <w:t>t</w:t>
      </w:r>
      <w:r w:rsidRPr="00671A46">
        <w:rPr>
          <w:rFonts w:ascii="Arial" w:hAnsi="Arial" w:cs="Arial"/>
          <w:spacing w:val="-1"/>
          <w:lang w:eastAsia="en-US"/>
        </w:rPr>
        <w:t>ua</w:t>
      </w:r>
      <w:r w:rsidRPr="00671A46">
        <w:rPr>
          <w:rFonts w:ascii="Arial" w:hAnsi="Arial" w:cs="Arial"/>
          <w:spacing w:val="1"/>
          <w:lang w:eastAsia="en-US"/>
        </w:rPr>
        <w:t>c</w:t>
      </w:r>
      <w:r w:rsidRPr="00671A46">
        <w:rPr>
          <w:rFonts w:ascii="Arial" w:hAnsi="Arial" w:cs="Arial"/>
          <w:spacing w:val="-4"/>
          <w:lang w:eastAsia="en-US"/>
        </w:rPr>
        <w:t>i</w:t>
      </w:r>
      <w:r w:rsidRPr="00671A46">
        <w:rPr>
          <w:rFonts w:ascii="Arial" w:hAnsi="Arial" w:cs="Arial"/>
          <w:spacing w:val="-1"/>
          <w:lang w:eastAsia="en-US"/>
        </w:rPr>
        <w:t>ón</w:t>
      </w:r>
      <w:r w:rsidRPr="00671A46">
        <w:rPr>
          <w:rFonts w:ascii="Arial" w:hAnsi="Arial" w:cs="Arial"/>
          <w:lang w:eastAsia="en-US"/>
        </w:rPr>
        <w:t>.</w:t>
      </w:r>
    </w:p>
    <w:p w:rsidR="00E8254A" w:rsidRPr="00E8254A" w:rsidRDefault="00E8254A" w:rsidP="00E8254A">
      <w:pPr>
        <w:widowControl w:val="0"/>
        <w:spacing w:before="9" w:after="0"/>
        <w:rPr>
          <w:rFonts w:ascii="Arial" w:eastAsia="Calibri" w:hAnsi="Arial" w:cs="Arial"/>
          <w:sz w:val="24"/>
          <w:szCs w:val="24"/>
          <w:lang w:eastAsia="en-US"/>
        </w:rPr>
      </w:pPr>
    </w:p>
    <w:p w:rsidR="00E8254A" w:rsidRPr="00E8254A" w:rsidRDefault="00E8254A" w:rsidP="00E8254A">
      <w:pPr>
        <w:widowControl w:val="0"/>
        <w:spacing w:after="0"/>
        <w:ind w:left="102" w:right="-20"/>
        <w:rPr>
          <w:rFonts w:ascii="Arial" w:eastAsia="Times New Roman" w:hAnsi="Arial" w:cs="Arial"/>
          <w:sz w:val="24"/>
          <w:szCs w:val="24"/>
          <w:lang w:eastAsia="en-US"/>
        </w:rPr>
      </w:pPr>
      <w:r w:rsidRPr="00E8254A">
        <w:rPr>
          <w:rFonts w:ascii="Arial" w:eastAsia="Times New Roman" w:hAnsi="Arial" w:cs="Arial"/>
          <w:b/>
          <w:bCs/>
          <w:spacing w:val="-1"/>
          <w:sz w:val="24"/>
          <w:szCs w:val="24"/>
          <w:lang w:eastAsia="en-US"/>
        </w:rPr>
        <w:t>Acc</w:t>
      </w:r>
      <w:r w:rsidRPr="00E8254A">
        <w:rPr>
          <w:rFonts w:ascii="Arial" w:eastAsia="Times New Roman" w:hAnsi="Arial" w:cs="Arial"/>
          <w:b/>
          <w:bCs/>
          <w:sz w:val="24"/>
          <w:szCs w:val="24"/>
          <w:lang w:eastAsia="en-US"/>
        </w:rPr>
        <w:t>i</w:t>
      </w:r>
      <w:r w:rsidRPr="00E8254A">
        <w:rPr>
          <w:rFonts w:ascii="Arial" w:eastAsia="Times New Roman" w:hAnsi="Arial" w:cs="Arial"/>
          <w:b/>
          <w:bCs/>
          <w:spacing w:val="1"/>
          <w:sz w:val="24"/>
          <w:szCs w:val="24"/>
          <w:lang w:eastAsia="en-US"/>
        </w:rPr>
        <w:t>o</w:t>
      </w:r>
      <w:r w:rsidRPr="00E8254A">
        <w:rPr>
          <w:rFonts w:ascii="Arial" w:eastAsia="Times New Roman" w:hAnsi="Arial" w:cs="Arial"/>
          <w:b/>
          <w:bCs/>
          <w:spacing w:val="-1"/>
          <w:sz w:val="24"/>
          <w:szCs w:val="24"/>
          <w:lang w:eastAsia="en-US"/>
        </w:rPr>
        <w:t>ne</w:t>
      </w:r>
      <w:r w:rsidRPr="00E8254A">
        <w:rPr>
          <w:rFonts w:ascii="Arial" w:eastAsia="Times New Roman" w:hAnsi="Arial" w:cs="Arial"/>
          <w:b/>
          <w:bCs/>
          <w:sz w:val="24"/>
          <w:szCs w:val="24"/>
          <w:lang w:eastAsia="en-US"/>
        </w:rPr>
        <w:t xml:space="preserve">s </w:t>
      </w:r>
      <w:r w:rsidRPr="00E8254A">
        <w:rPr>
          <w:rFonts w:ascii="Arial" w:eastAsia="Times New Roman" w:hAnsi="Arial" w:cs="Arial"/>
          <w:b/>
          <w:bCs/>
          <w:spacing w:val="-1"/>
          <w:sz w:val="24"/>
          <w:szCs w:val="24"/>
          <w:lang w:eastAsia="en-US"/>
        </w:rPr>
        <w:t>d</w:t>
      </w:r>
      <w:r w:rsidRPr="00E8254A">
        <w:rPr>
          <w:rFonts w:ascii="Arial" w:eastAsia="Times New Roman" w:hAnsi="Arial" w:cs="Arial"/>
          <w:b/>
          <w:bCs/>
          <w:sz w:val="24"/>
          <w:szCs w:val="24"/>
          <w:lang w:eastAsia="en-US"/>
        </w:rPr>
        <w:t>e s</w:t>
      </w:r>
      <w:r w:rsidRPr="00E8254A">
        <w:rPr>
          <w:rFonts w:ascii="Arial" w:eastAsia="Times New Roman" w:hAnsi="Arial" w:cs="Arial"/>
          <w:b/>
          <w:bCs/>
          <w:spacing w:val="-1"/>
          <w:sz w:val="24"/>
          <w:szCs w:val="24"/>
          <w:lang w:eastAsia="en-US"/>
        </w:rPr>
        <w:t>egu</w:t>
      </w:r>
      <w:r w:rsidRPr="00E8254A">
        <w:rPr>
          <w:rFonts w:ascii="Arial" w:eastAsia="Times New Roman" w:hAnsi="Arial" w:cs="Arial"/>
          <w:b/>
          <w:bCs/>
          <w:sz w:val="24"/>
          <w:szCs w:val="24"/>
          <w:lang w:eastAsia="en-US"/>
        </w:rPr>
        <w:t>i</w:t>
      </w:r>
      <w:r w:rsidRPr="00E8254A">
        <w:rPr>
          <w:rFonts w:ascii="Arial" w:eastAsia="Times New Roman" w:hAnsi="Arial" w:cs="Arial"/>
          <w:b/>
          <w:bCs/>
          <w:spacing w:val="1"/>
          <w:sz w:val="24"/>
          <w:szCs w:val="24"/>
          <w:lang w:eastAsia="en-US"/>
        </w:rPr>
        <w:t>m</w:t>
      </w:r>
      <w:r w:rsidRPr="00E8254A">
        <w:rPr>
          <w:rFonts w:ascii="Arial" w:eastAsia="Times New Roman" w:hAnsi="Arial" w:cs="Arial"/>
          <w:b/>
          <w:bCs/>
          <w:sz w:val="24"/>
          <w:szCs w:val="24"/>
          <w:lang w:eastAsia="en-US"/>
        </w:rPr>
        <w:t>ie</w:t>
      </w:r>
      <w:r w:rsidRPr="00E8254A">
        <w:rPr>
          <w:rFonts w:ascii="Arial" w:eastAsia="Times New Roman" w:hAnsi="Arial" w:cs="Arial"/>
          <w:b/>
          <w:bCs/>
          <w:spacing w:val="-1"/>
          <w:sz w:val="24"/>
          <w:szCs w:val="24"/>
          <w:lang w:eastAsia="en-US"/>
        </w:rPr>
        <w:t>nt</w:t>
      </w:r>
      <w:r w:rsidRPr="00E8254A">
        <w:rPr>
          <w:rFonts w:ascii="Arial" w:eastAsia="Times New Roman" w:hAnsi="Arial" w:cs="Arial"/>
          <w:b/>
          <w:bCs/>
          <w:sz w:val="24"/>
          <w:szCs w:val="24"/>
          <w:lang w:eastAsia="en-US"/>
        </w:rPr>
        <w:t>o:</w:t>
      </w:r>
    </w:p>
    <w:p w:rsidR="00E8254A" w:rsidRPr="00E8254A" w:rsidRDefault="00E8254A" w:rsidP="00E8254A">
      <w:pPr>
        <w:widowControl w:val="0"/>
        <w:numPr>
          <w:ilvl w:val="1"/>
          <w:numId w:val="138"/>
        </w:numPr>
        <w:spacing w:after="0"/>
        <w:ind w:right="-20"/>
        <w:contextualSpacing/>
        <w:jc w:val="both"/>
        <w:rPr>
          <w:rFonts w:ascii="Arial" w:eastAsia="Times New Roman" w:hAnsi="Arial" w:cs="Arial"/>
          <w:sz w:val="24"/>
          <w:szCs w:val="24"/>
          <w:lang w:eastAsia="en-US"/>
        </w:rPr>
      </w:pPr>
      <w:r w:rsidRPr="00E8254A">
        <w:rPr>
          <w:rFonts w:ascii="Arial" w:eastAsia="Times New Roman" w:hAnsi="Arial" w:cs="Arial"/>
          <w:sz w:val="24"/>
          <w:szCs w:val="24"/>
          <w:lang w:eastAsia="en-US"/>
        </w:rPr>
        <w:t xml:space="preserve">La </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pacing w:val="-1"/>
          <w:sz w:val="24"/>
          <w:szCs w:val="24"/>
          <w:lang w:eastAsia="en-US"/>
        </w:rPr>
        <w:t>í</w:t>
      </w:r>
      <w:r w:rsidRPr="00E8254A">
        <w:rPr>
          <w:rFonts w:ascii="Arial" w:eastAsia="Times New Roman" w:hAnsi="Arial" w:cs="Arial"/>
          <w:sz w:val="24"/>
          <w:szCs w:val="24"/>
          <w:lang w:eastAsia="en-US"/>
        </w:rPr>
        <w:t>a h</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á </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on</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o</w:t>
      </w:r>
      <w:r w:rsidRPr="00E8254A">
        <w:rPr>
          <w:rFonts w:ascii="Arial" w:eastAsia="Times New Roman" w:hAnsi="Arial" w:cs="Arial"/>
          <w:spacing w:val="-2"/>
          <w:sz w:val="24"/>
          <w:szCs w:val="24"/>
          <w:lang w:eastAsia="en-US"/>
        </w:rPr>
        <w:t>r</w:t>
      </w:r>
      <w:r w:rsidRPr="00E8254A">
        <w:rPr>
          <w:rFonts w:ascii="Arial" w:eastAsia="Times New Roman" w:hAnsi="Arial" w:cs="Arial"/>
          <w:sz w:val="24"/>
          <w:szCs w:val="24"/>
          <w:lang w:eastAsia="en-US"/>
        </w:rPr>
        <w:t xml:space="preserve">eo de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 a</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ón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 xml:space="preserve">e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a o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as </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u</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a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 xml:space="preserve">e </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ón </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ed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e la conversacióncon </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l ac</w:t>
      </w:r>
      <w:r w:rsidRPr="00E8254A">
        <w:rPr>
          <w:rFonts w:ascii="Arial" w:eastAsia="Times New Roman" w:hAnsi="Arial" w:cs="Arial"/>
          <w:spacing w:val="-2"/>
          <w:sz w:val="24"/>
          <w:szCs w:val="24"/>
          <w:lang w:eastAsia="en-US"/>
        </w:rPr>
        <w:t>u</w:t>
      </w:r>
      <w:r w:rsidRPr="00E8254A">
        <w:rPr>
          <w:rFonts w:ascii="Arial" w:eastAsia="Times New Roman" w:hAnsi="Arial" w:cs="Arial"/>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 o s</w:t>
      </w:r>
      <w:r w:rsidRPr="00E8254A">
        <w:rPr>
          <w:rFonts w:ascii="Arial" w:eastAsia="Times New Roman" w:hAnsi="Arial" w:cs="Arial"/>
          <w:spacing w:val="-2"/>
          <w:sz w:val="24"/>
          <w:szCs w:val="24"/>
          <w:lang w:eastAsia="en-US"/>
        </w:rPr>
        <w:t>o</w:t>
      </w:r>
      <w:r w:rsidRPr="00E8254A">
        <w:rPr>
          <w:rFonts w:ascii="Arial" w:eastAsia="Times New Roman" w:hAnsi="Arial" w:cs="Arial"/>
          <w:spacing w:val="1"/>
          <w:sz w:val="24"/>
          <w:szCs w:val="24"/>
          <w:lang w:eastAsia="en-US"/>
        </w:rPr>
        <w:t>li</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ud de co</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anc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as de </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en</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ón a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as </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o</w:t>
      </w:r>
      <w:r w:rsidRPr="00E8254A">
        <w:rPr>
          <w:rFonts w:ascii="Arial" w:eastAsia="Times New Roman" w:hAnsi="Arial" w:cs="Arial"/>
          <w:spacing w:val="-2"/>
          <w:sz w:val="24"/>
          <w:szCs w:val="24"/>
          <w:lang w:eastAsia="en-US"/>
        </w:rPr>
        <w:t>ne</w:t>
      </w:r>
      <w:r w:rsidRPr="00E8254A">
        <w:rPr>
          <w:rFonts w:ascii="Arial" w:eastAsia="Times New Roman" w:hAnsi="Arial" w:cs="Arial"/>
          <w:sz w:val="24"/>
          <w:szCs w:val="24"/>
          <w:lang w:eastAsia="en-US"/>
        </w:rPr>
        <w:t xml:space="preserve">s </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s</w:t>
      </w:r>
      <w:r w:rsidRPr="00E8254A">
        <w:rPr>
          <w:rFonts w:ascii="Arial" w:eastAsia="Times New Roman" w:hAnsi="Arial" w:cs="Arial"/>
          <w:spacing w:val="-2"/>
          <w:sz w:val="24"/>
          <w:szCs w:val="24"/>
          <w:lang w:eastAsia="en-US"/>
        </w:rPr>
        <w:t>p</w:t>
      </w:r>
      <w:r w:rsidRPr="00E8254A">
        <w:rPr>
          <w:rFonts w:ascii="Arial" w:eastAsia="Times New Roman" w:hAnsi="Arial" w:cs="Arial"/>
          <w:sz w:val="24"/>
          <w:szCs w:val="24"/>
          <w:lang w:eastAsia="en-US"/>
        </w:rPr>
        <w:t>ec</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s</w:t>
      </w:r>
      <w:r w:rsidRPr="00E8254A">
        <w:rPr>
          <w:rFonts w:ascii="Arial" w:eastAsia="Times New Roman" w:hAnsi="Arial" w:cs="Arial"/>
          <w:sz w:val="24"/>
          <w:szCs w:val="24"/>
          <w:lang w:eastAsia="en-US"/>
        </w:rPr>
        <w:t>.</w:t>
      </w:r>
    </w:p>
    <w:p w:rsidR="00E8254A" w:rsidRPr="00E8254A" w:rsidRDefault="00E8254A" w:rsidP="00E8254A">
      <w:pPr>
        <w:widowControl w:val="0"/>
        <w:numPr>
          <w:ilvl w:val="1"/>
          <w:numId w:val="138"/>
        </w:numPr>
        <w:spacing w:after="0"/>
        <w:ind w:right="-20"/>
        <w:contextualSpacing/>
        <w:jc w:val="both"/>
        <w:rPr>
          <w:rFonts w:ascii="Arial" w:eastAsia="Times New Roman" w:hAnsi="Arial" w:cs="Arial"/>
          <w:sz w:val="24"/>
          <w:szCs w:val="24"/>
          <w:lang w:eastAsia="en-US"/>
        </w:rPr>
      </w:pPr>
      <w:r w:rsidRPr="00E8254A">
        <w:rPr>
          <w:rFonts w:ascii="Arial" w:eastAsia="Times New Roman" w:hAnsi="Arial" w:cs="Arial"/>
          <w:sz w:val="24"/>
          <w:szCs w:val="24"/>
          <w:lang w:eastAsia="en-US"/>
        </w:rPr>
        <w:t xml:space="preserve">El </w:t>
      </w:r>
      <w:r w:rsidRPr="00E8254A">
        <w:rPr>
          <w:rFonts w:ascii="Arial" w:eastAsia="Times New Roman" w:hAnsi="Arial" w:cs="Arial"/>
          <w:spacing w:val="-1"/>
          <w:sz w:val="24"/>
          <w:szCs w:val="24"/>
          <w:lang w:eastAsia="en-US"/>
        </w:rPr>
        <w:t>C</w:t>
      </w:r>
      <w:r w:rsidRPr="00E8254A">
        <w:rPr>
          <w:rFonts w:ascii="Arial" w:eastAsia="Times New Roman" w:hAnsi="Arial" w:cs="Arial"/>
          <w:sz w:val="24"/>
          <w:szCs w:val="24"/>
          <w:lang w:eastAsia="en-US"/>
        </w:rPr>
        <w:t>o</w:t>
      </w:r>
      <w:r w:rsidRPr="00E8254A">
        <w:rPr>
          <w:rFonts w:ascii="Arial" w:eastAsia="Times New Roman" w:hAnsi="Arial" w:cs="Arial"/>
          <w:spacing w:val="-4"/>
          <w:sz w:val="24"/>
          <w:szCs w:val="24"/>
          <w:lang w:eastAsia="en-US"/>
        </w:rPr>
        <w:t>m</w:t>
      </w:r>
      <w:r w:rsidRPr="00E8254A">
        <w:rPr>
          <w:rFonts w:ascii="Arial" w:eastAsia="Times New Roman" w:hAnsi="Arial" w:cs="Arial"/>
          <w:spacing w:val="1"/>
          <w:sz w:val="24"/>
          <w:szCs w:val="24"/>
          <w:lang w:eastAsia="en-US"/>
        </w:rPr>
        <w:t>it</w:t>
      </w:r>
      <w:r w:rsidRPr="00E8254A">
        <w:rPr>
          <w:rFonts w:ascii="Arial" w:eastAsia="Times New Roman" w:hAnsi="Arial" w:cs="Arial"/>
          <w:sz w:val="24"/>
          <w:szCs w:val="24"/>
          <w:lang w:eastAsia="en-US"/>
        </w:rPr>
        <w:t xml:space="preserve">é de </w:t>
      </w:r>
      <w:r w:rsidRPr="00E8254A">
        <w:rPr>
          <w:rFonts w:ascii="Arial" w:eastAsia="Times New Roman" w:hAnsi="Arial" w:cs="Arial"/>
          <w:spacing w:val="-1"/>
          <w:sz w:val="24"/>
          <w:szCs w:val="24"/>
          <w:lang w:eastAsia="en-US"/>
        </w:rPr>
        <w:t>C</w:t>
      </w:r>
      <w:r w:rsidRPr="00E8254A">
        <w:rPr>
          <w:rFonts w:ascii="Arial" w:eastAsia="Times New Roman" w:hAnsi="Arial" w:cs="Arial"/>
          <w:sz w:val="24"/>
          <w:szCs w:val="24"/>
          <w:lang w:eastAsia="en-US"/>
        </w:rPr>
        <w:t>on</w:t>
      </w:r>
      <w:r w:rsidRPr="00E8254A">
        <w:rPr>
          <w:rFonts w:ascii="Arial" w:eastAsia="Times New Roman" w:hAnsi="Arial" w:cs="Arial"/>
          <w:spacing w:val="-2"/>
          <w:sz w:val="24"/>
          <w:szCs w:val="24"/>
          <w:lang w:eastAsia="en-US"/>
        </w:rPr>
        <w:t>v</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en</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a </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z</w:t>
      </w:r>
      <w:r w:rsidRPr="00E8254A">
        <w:rPr>
          <w:rFonts w:ascii="Arial" w:eastAsia="Times New Roman" w:hAnsi="Arial" w:cs="Arial"/>
          <w:sz w:val="24"/>
          <w:szCs w:val="24"/>
          <w:lang w:eastAsia="en-US"/>
        </w:rPr>
        <w:t>a ac</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a que </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n</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y</w:t>
      </w:r>
      <w:r w:rsidRPr="00E8254A">
        <w:rPr>
          <w:rFonts w:ascii="Arial" w:eastAsia="Times New Roman" w:hAnsi="Arial" w:cs="Arial"/>
          <w:sz w:val="24"/>
          <w:szCs w:val="24"/>
          <w:lang w:eastAsia="en-US"/>
        </w:rPr>
        <w:t xml:space="preserve">a </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s co</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nc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as </w:t>
      </w:r>
      <w:r w:rsidRPr="00E8254A">
        <w:rPr>
          <w:rFonts w:ascii="Arial" w:eastAsia="Times New Roman" w:hAnsi="Arial" w:cs="Arial"/>
          <w:spacing w:val="-2"/>
          <w:sz w:val="24"/>
          <w:szCs w:val="24"/>
          <w:lang w:eastAsia="en-US"/>
        </w:rPr>
        <w:t>s</w:t>
      </w:r>
      <w:r w:rsidRPr="00E8254A">
        <w:rPr>
          <w:rFonts w:ascii="Arial" w:eastAsia="Times New Roman" w:hAnsi="Arial" w:cs="Arial"/>
          <w:sz w:val="24"/>
          <w:szCs w:val="24"/>
          <w:lang w:eastAsia="en-US"/>
        </w:rPr>
        <w:t>o</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 xml:space="preserve">das en </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 xml:space="preserve">l </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on</w:t>
      </w:r>
      <w:r w:rsidRPr="00E8254A">
        <w:rPr>
          <w:rFonts w:ascii="Arial" w:eastAsia="Times New Roman" w:hAnsi="Arial" w:cs="Arial"/>
          <w:spacing w:val="1"/>
          <w:sz w:val="24"/>
          <w:szCs w:val="24"/>
          <w:lang w:eastAsia="en-US"/>
        </w:rPr>
        <w:t>it</w:t>
      </w:r>
      <w:r w:rsidRPr="00E8254A">
        <w:rPr>
          <w:rFonts w:ascii="Arial" w:eastAsia="Times New Roman" w:hAnsi="Arial" w:cs="Arial"/>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eo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 xml:space="preserve">e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a </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u</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a.</w:t>
      </w:r>
    </w:p>
    <w:p w:rsidR="00671A46" w:rsidRDefault="00671A46" w:rsidP="00E8254A">
      <w:pPr>
        <w:spacing w:after="5" w:line="249" w:lineRule="auto"/>
        <w:jc w:val="both"/>
        <w:rPr>
          <w:rFonts w:ascii="Arial" w:eastAsia="Times New Roman" w:hAnsi="Arial" w:cs="Arial"/>
          <w:sz w:val="24"/>
          <w:szCs w:val="24"/>
          <w:lang w:eastAsia="en-US"/>
        </w:rPr>
      </w:pPr>
    </w:p>
    <w:p w:rsidR="00E8254A" w:rsidRPr="00E8254A" w:rsidRDefault="00E8254A" w:rsidP="00E8254A">
      <w:pPr>
        <w:spacing w:after="5" w:line="249" w:lineRule="auto"/>
        <w:jc w:val="both"/>
        <w:rPr>
          <w:rFonts w:ascii="Arial" w:eastAsia="Arial" w:hAnsi="Arial" w:cs="Arial"/>
          <w:color w:val="000000"/>
          <w:sz w:val="24"/>
          <w:szCs w:val="24"/>
        </w:rPr>
      </w:pPr>
      <w:r w:rsidRPr="00E8254A">
        <w:rPr>
          <w:rFonts w:ascii="Arial" w:eastAsia="Arial" w:hAnsi="Arial" w:cs="Arial"/>
          <w:b/>
          <w:color w:val="000000"/>
          <w:sz w:val="24"/>
          <w:szCs w:val="24"/>
        </w:rPr>
        <w:t>CORRECTIVOS APLICABLES:</w:t>
      </w:r>
      <w:r w:rsidRPr="00E8254A">
        <w:rPr>
          <w:rFonts w:ascii="Arial" w:eastAsia="Arial" w:hAnsi="Arial" w:cs="Arial"/>
          <w:color w:val="000000"/>
          <w:sz w:val="24"/>
          <w:szCs w:val="24"/>
        </w:rPr>
        <w:t xml:space="preserve"> Cuando un estudiante incurra  en una falta considerada como </w:t>
      </w:r>
      <w:r w:rsidRPr="00E8254A">
        <w:rPr>
          <w:rFonts w:ascii="Arial" w:eastAsia="Arial" w:hAnsi="Arial" w:cs="Arial"/>
          <w:b/>
          <w:color w:val="000000"/>
          <w:sz w:val="24"/>
          <w:szCs w:val="24"/>
        </w:rPr>
        <w:t>SITUACION TIPO III</w:t>
      </w:r>
      <w:r w:rsidRPr="00E8254A">
        <w:rPr>
          <w:rFonts w:ascii="Arial" w:eastAsia="Arial" w:hAnsi="Arial" w:cs="Arial"/>
          <w:color w:val="000000"/>
          <w:sz w:val="24"/>
          <w:szCs w:val="24"/>
        </w:rPr>
        <w:t xml:space="preserve">, </w:t>
      </w:r>
      <w:r w:rsidRPr="00671A46">
        <w:rPr>
          <w:rFonts w:ascii="Arial" w:eastAsia="Arial" w:hAnsi="Arial" w:cs="Arial"/>
          <w:color w:val="000000"/>
          <w:sz w:val="24"/>
          <w:szCs w:val="24"/>
        </w:rPr>
        <w:t>en la que no se presente conflicto entre partes, se activará el</w:t>
      </w:r>
      <w:r w:rsidRPr="00E8254A">
        <w:rPr>
          <w:rFonts w:ascii="Arial" w:eastAsia="Arial" w:hAnsi="Arial" w:cs="Arial"/>
          <w:b/>
          <w:color w:val="000000"/>
          <w:sz w:val="24"/>
          <w:szCs w:val="24"/>
        </w:rPr>
        <w:t xml:space="preserve"> PROCESO DISCIPLINARIO</w:t>
      </w:r>
      <w:r w:rsidRPr="00E8254A">
        <w:rPr>
          <w:rFonts w:ascii="Arial" w:eastAsia="Arial" w:hAnsi="Arial" w:cs="Arial"/>
          <w:color w:val="000000"/>
          <w:sz w:val="24"/>
          <w:szCs w:val="24"/>
        </w:rPr>
        <w:t xml:space="preserve">, aplicando una de las siguientes medidas: </w:t>
      </w:r>
    </w:p>
    <w:p w:rsidR="00E8254A" w:rsidRPr="00E8254A" w:rsidRDefault="00E8254A" w:rsidP="00E8254A">
      <w:pPr>
        <w:spacing w:after="0" w:line="259" w:lineRule="auto"/>
        <w:ind w:left="1145"/>
        <w:rPr>
          <w:rFonts w:ascii="Arial" w:eastAsia="Arial" w:hAnsi="Arial" w:cs="Arial"/>
          <w:color w:val="000000"/>
          <w:sz w:val="24"/>
          <w:szCs w:val="24"/>
        </w:rPr>
      </w:pP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b/>
          <w:color w:val="000000"/>
          <w:sz w:val="24"/>
          <w:szCs w:val="24"/>
        </w:rPr>
        <w:t>Suspensión de actividades académicas durante un período comprendido entre:once (11) y quince (15) días</w:t>
      </w:r>
      <w:r w:rsidRPr="00E8254A">
        <w:rPr>
          <w:rFonts w:ascii="Arial" w:eastAsia="Arial" w:hAnsi="Arial" w:cs="Arial"/>
          <w:color w:val="000000"/>
          <w:sz w:val="24"/>
          <w:szCs w:val="24"/>
        </w:rPr>
        <w:t xml:space="preserve">, con la realización de actividades pedagógicas, talleres con padres de acuerdo al grado y/o de apoyo logístico en jornada contraria en la institución, sanción notificada mediante Resolución Rectoral.   </w:t>
      </w:r>
    </w:p>
    <w:p w:rsidR="00E8254A" w:rsidRPr="00E8254A" w:rsidRDefault="00E8254A" w:rsidP="00E8254A">
      <w:pPr>
        <w:spacing w:after="0" w:line="259" w:lineRule="auto"/>
        <w:ind w:left="1856"/>
        <w:rPr>
          <w:rFonts w:ascii="Arial" w:eastAsia="Arial" w:hAnsi="Arial" w:cs="Arial"/>
          <w:color w:val="000000"/>
          <w:sz w:val="24"/>
          <w:szCs w:val="24"/>
        </w:rPr>
      </w:pPr>
    </w:p>
    <w:p w:rsidR="00E8254A" w:rsidRPr="00E8254A" w:rsidRDefault="00E8254A" w:rsidP="00E8254A">
      <w:pPr>
        <w:spacing w:after="5" w:line="249" w:lineRule="auto"/>
        <w:ind w:right="10"/>
        <w:jc w:val="both"/>
        <w:rPr>
          <w:rFonts w:ascii="Arial" w:eastAsia="Arial" w:hAnsi="Arial" w:cs="Arial"/>
          <w:color w:val="000000"/>
          <w:sz w:val="24"/>
          <w:szCs w:val="24"/>
        </w:rPr>
      </w:pPr>
      <w:r w:rsidRPr="00E8254A">
        <w:rPr>
          <w:rFonts w:ascii="Arial" w:eastAsia="Arial" w:hAnsi="Arial" w:cs="Arial"/>
          <w:b/>
          <w:color w:val="000000"/>
          <w:sz w:val="24"/>
          <w:szCs w:val="24"/>
        </w:rPr>
        <w:t>Cancelación de la matrícula o exclusión</w:t>
      </w:r>
      <w:r w:rsidRPr="00E8254A">
        <w:rPr>
          <w:rFonts w:ascii="Arial" w:eastAsia="Arial" w:hAnsi="Arial" w:cs="Arial"/>
          <w:color w:val="000000"/>
          <w:sz w:val="24"/>
          <w:szCs w:val="24"/>
        </w:rPr>
        <w:t xml:space="preserve"> en el mismo año lectivo que esté cursando. </w:t>
      </w:r>
    </w:p>
    <w:p w:rsidR="00E8254A" w:rsidRPr="00E8254A" w:rsidRDefault="00E8254A" w:rsidP="00E8254A">
      <w:pPr>
        <w:spacing w:after="0" w:line="259" w:lineRule="auto"/>
        <w:ind w:left="1070"/>
        <w:rPr>
          <w:rFonts w:ascii="Arial" w:eastAsia="Arial" w:hAnsi="Arial" w:cs="Arial"/>
          <w:color w:val="000000"/>
          <w:sz w:val="24"/>
          <w:szCs w:val="24"/>
        </w:rPr>
      </w:pP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b/>
          <w:color w:val="000000"/>
          <w:sz w:val="24"/>
          <w:szCs w:val="24"/>
        </w:rPr>
        <w:t>No permanencia del estudiante,</w:t>
      </w:r>
      <w:r w:rsidRPr="00E8254A">
        <w:rPr>
          <w:rFonts w:ascii="Arial" w:eastAsia="Arial" w:hAnsi="Arial" w:cs="Arial"/>
          <w:color w:val="000000"/>
          <w:sz w:val="24"/>
          <w:szCs w:val="24"/>
        </w:rPr>
        <w:t xml:space="preserve"> con la pérdida del cupo para el siguiente año lectivo. </w:t>
      </w:r>
    </w:p>
    <w:p w:rsidR="00E8254A" w:rsidRPr="00E8254A" w:rsidRDefault="00E8254A" w:rsidP="00E8254A">
      <w:pPr>
        <w:spacing w:after="0" w:line="259" w:lineRule="auto"/>
        <w:ind w:left="1070"/>
        <w:rPr>
          <w:rFonts w:ascii="Arial" w:eastAsia="Arial" w:hAnsi="Arial" w:cs="Arial"/>
          <w:color w:val="000000"/>
          <w:sz w:val="24"/>
          <w:szCs w:val="24"/>
        </w:rPr>
      </w:pPr>
    </w:p>
    <w:p w:rsidR="00E8254A" w:rsidRPr="00E8254A" w:rsidRDefault="00E8254A" w:rsidP="00E8254A">
      <w:pPr>
        <w:spacing w:after="5" w:line="249"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En el caso de que el implicado sea estudiante del Grado Once (11°), </w:t>
      </w:r>
      <w:r w:rsidRPr="00E8254A">
        <w:rPr>
          <w:rFonts w:ascii="Arial" w:eastAsia="Arial" w:hAnsi="Arial" w:cs="Arial"/>
          <w:b/>
          <w:color w:val="000000"/>
          <w:sz w:val="24"/>
          <w:szCs w:val="24"/>
        </w:rPr>
        <w:t>no será proclamado como bachiller en el acto comunitario de graduación.</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Cuando quien es sancionado sea deportista activo y cometa la </w:t>
      </w:r>
      <w:r w:rsidR="00671A46">
        <w:rPr>
          <w:rFonts w:ascii="Arial" w:eastAsia="Arial" w:hAnsi="Arial" w:cs="Arial"/>
          <w:color w:val="000000"/>
          <w:sz w:val="24"/>
          <w:szCs w:val="24"/>
        </w:rPr>
        <w:t xml:space="preserve">situación  de tipo 3 </w:t>
      </w:r>
      <w:r w:rsidRPr="00E8254A">
        <w:rPr>
          <w:rFonts w:ascii="Arial" w:eastAsia="Arial" w:hAnsi="Arial" w:cs="Arial"/>
          <w:color w:val="000000"/>
          <w:sz w:val="24"/>
          <w:szCs w:val="24"/>
        </w:rPr>
        <w:t xml:space="preserve"> en desarrollo de un encuentro deportivo, </w:t>
      </w:r>
      <w:r w:rsidRPr="00E8254A">
        <w:rPr>
          <w:rFonts w:ascii="Arial" w:eastAsia="Arial" w:hAnsi="Arial" w:cs="Arial"/>
          <w:b/>
          <w:color w:val="000000"/>
          <w:sz w:val="24"/>
          <w:szCs w:val="24"/>
        </w:rPr>
        <w:t>además de la sanción queda automáticamente excluida del equipo deportivo</w:t>
      </w:r>
      <w:r w:rsidRPr="00E8254A">
        <w:rPr>
          <w:rFonts w:ascii="Arial" w:eastAsia="Arial" w:hAnsi="Arial" w:cs="Arial"/>
          <w:color w:val="000000"/>
          <w:sz w:val="24"/>
          <w:szCs w:val="24"/>
        </w:rPr>
        <w:t xml:space="preserve"> y no podrá seguir participando en las competencias deportivas, dentro o fuera de la Institución Educativa a  nombre del grado o ella misma.  El Consejo Directivo estudiará su exclusión. </w:t>
      </w:r>
    </w:p>
    <w:p w:rsidR="00E8254A" w:rsidRPr="00E8254A" w:rsidRDefault="00E8254A" w:rsidP="00E8254A">
      <w:pPr>
        <w:spacing w:after="0" w:line="259" w:lineRule="auto"/>
        <w:ind w:left="12"/>
        <w:rPr>
          <w:rFonts w:ascii="Arial" w:eastAsia="Arial" w:hAnsi="Arial" w:cs="Arial"/>
          <w:color w:val="000000"/>
          <w:sz w:val="24"/>
          <w:szCs w:val="24"/>
        </w:rPr>
      </w:pP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b/>
          <w:color w:val="000000"/>
          <w:sz w:val="24"/>
          <w:szCs w:val="24"/>
        </w:rPr>
        <w:lastRenderedPageBreak/>
        <w:t xml:space="preserve">COMPETENCIAS PARA ACTUAR: </w:t>
      </w:r>
      <w:r w:rsidRPr="00E8254A">
        <w:rPr>
          <w:rFonts w:ascii="Arial" w:eastAsia="Arial" w:hAnsi="Arial" w:cs="Arial"/>
          <w:color w:val="000000"/>
          <w:sz w:val="24"/>
          <w:szCs w:val="24"/>
        </w:rPr>
        <w:t xml:space="preserve">La atención de este tipo de faltas corresponde a la Rectoría de la Institución Educativa y al Consejo Directivo. La Rectoría  delegará a una Coordinación de la Institución, para realizar la respectiva  averiguación. </w:t>
      </w:r>
    </w:p>
    <w:p w:rsidR="00E8254A" w:rsidRPr="00E8254A" w:rsidRDefault="00E8254A" w:rsidP="00E8254A">
      <w:pPr>
        <w:spacing w:after="0" w:line="259" w:lineRule="auto"/>
        <w:ind w:left="12"/>
        <w:rPr>
          <w:rFonts w:ascii="Arial" w:eastAsia="Arial" w:hAnsi="Arial" w:cs="Arial"/>
          <w:color w:val="000000"/>
          <w:sz w:val="24"/>
          <w:szCs w:val="24"/>
        </w:rPr>
      </w:pP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b/>
          <w:color w:val="000000"/>
          <w:sz w:val="24"/>
          <w:szCs w:val="24"/>
        </w:rPr>
        <w:t>La Rectoría posee la competencia para aplicar sancione</w:t>
      </w:r>
      <w:r w:rsidRPr="00E8254A">
        <w:rPr>
          <w:rFonts w:ascii="Arial" w:eastAsia="Arial" w:hAnsi="Arial" w:cs="Arial"/>
          <w:color w:val="000000"/>
          <w:sz w:val="24"/>
          <w:szCs w:val="24"/>
        </w:rPr>
        <w:t xml:space="preserve">s </w:t>
      </w:r>
      <w:r w:rsidRPr="00E8254A">
        <w:rPr>
          <w:rFonts w:ascii="Arial" w:eastAsia="Arial" w:hAnsi="Arial" w:cs="Arial"/>
          <w:b/>
          <w:color w:val="000000"/>
          <w:sz w:val="24"/>
          <w:szCs w:val="24"/>
        </w:rPr>
        <w:t>entre once (11) y veinte (20</w:t>
      </w:r>
      <w:r w:rsidR="00671A46">
        <w:rPr>
          <w:rFonts w:ascii="Arial" w:eastAsia="Arial" w:hAnsi="Arial" w:cs="Arial"/>
          <w:b/>
          <w:color w:val="000000"/>
          <w:sz w:val="24"/>
          <w:szCs w:val="24"/>
        </w:rPr>
        <w:t>)</w:t>
      </w:r>
      <w:r w:rsidRPr="00E8254A">
        <w:rPr>
          <w:rFonts w:ascii="Arial" w:eastAsia="Arial" w:hAnsi="Arial" w:cs="Arial"/>
          <w:b/>
          <w:color w:val="000000"/>
          <w:sz w:val="24"/>
          <w:szCs w:val="24"/>
        </w:rPr>
        <w:t xml:space="preserve"> días de suspensión</w:t>
      </w:r>
      <w:r w:rsidRPr="00E8254A">
        <w:rPr>
          <w:rFonts w:ascii="Arial" w:eastAsia="Arial" w:hAnsi="Arial" w:cs="Arial"/>
          <w:color w:val="000000"/>
          <w:sz w:val="24"/>
          <w:szCs w:val="24"/>
        </w:rPr>
        <w:t xml:space="preserve">, cuando la presencia del alumno en el plantel se considere demasiado perturbadora o inconveniente para la comunidad. </w:t>
      </w:r>
    </w:p>
    <w:p w:rsidR="00E8254A" w:rsidRPr="00E8254A" w:rsidRDefault="00E8254A" w:rsidP="00E8254A">
      <w:pPr>
        <w:spacing w:after="5" w:line="249" w:lineRule="auto"/>
        <w:jc w:val="both"/>
        <w:rPr>
          <w:rFonts w:ascii="Arial" w:eastAsia="Arial" w:hAnsi="Arial" w:cs="Arial"/>
          <w:b/>
          <w:color w:val="000000"/>
          <w:sz w:val="24"/>
          <w:szCs w:val="24"/>
        </w:rPr>
      </w:pPr>
    </w:p>
    <w:p w:rsidR="00E8254A" w:rsidRPr="00E8254A" w:rsidRDefault="00E8254A" w:rsidP="00E8254A">
      <w:pPr>
        <w:spacing w:after="5" w:line="249" w:lineRule="auto"/>
        <w:jc w:val="both"/>
        <w:rPr>
          <w:rFonts w:ascii="Arial" w:eastAsia="Arial" w:hAnsi="Arial" w:cs="Arial"/>
          <w:color w:val="000000"/>
          <w:sz w:val="24"/>
          <w:szCs w:val="24"/>
        </w:rPr>
      </w:pPr>
      <w:r w:rsidRPr="00E8254A">
        <w:rPr>
          <w:rFonts w:ascii="Arial" w:eastAsia="Arial" w:hAnsi="Arial" w:cs="Arial"/>
          <w:b/>
          <w:color w:val="000000"/>
          <w:sz w:val="24"/>
          <w:szCs w:val="24"/>
        </w:rPr>
        <w:t xml:space="preserve">Si son más días corresponderá exclusivamente adoptarlas al Consejo Directivo de la </w:t>
      </w:r>
      <w:r w:rsidR="00671A46" w:rsidRPr="00E8254A">
        <w:rPr>
          <w:rFonts w:ascii="Arial" w:eastAsia="Arial" w:hAnsi="Arial" w:cs="Arial"/>
          <w:b/>
          <w:color w:val="000000"/>
          <w:sz w:val="24"/>
          <w:szCs w:val="24"/>
        </w:rPr>
        <w:t>Institución.</w:t>
      </w:r>
      <w:r w:rsidR="00671A46" w:rsidRPr="00E8254A">
        <w:rPr>
          <w:rFonts w:ascii="Arial" w:eastAsia="Arial" w:hAnsi="Arial" w:cs="Arial"/>
          <w:color w:val="000000"/>
          <w:sz w:val="24"/>
          <w:szCs w:val="24"/>
        </w:rPr>
        <w:t xml:space="preserve"> La</w:t>
      </w:r>
      <w:r w:rsidRPr="00E8254A">
        <w:rPr>
          <w:rFonts w:ascii="Arial" w:eastAsia="Arial" w:hAnsi="Arial" w:cs="Arial"/>
          <w:color w:val="000000"/>
          <w:sz w:val="24"/>
          <w:szCs w:val="24"/>
        </w:rPr>
        <w:t xml:space="preserve"> adopción de la sanción se consignará en un Acuerdo del Consejo Directivo, y será notificada al sancionado mediante una Resolución Rectoral, debidamente notificada a los padres o acudientes del sancionado.</w:t>
      </w:r>
    </w:p>
    <w:p w:rsidR="00E8254A" w:rsidRPr="00E8254A" w:rsidRDefault="00E8254A" w:rsidP="00E8254A">
      <w:pPr>
        <w:spacing w:after="0" w:line="259" w:lineRule="auto"/>
        <w:ind w:left="77"/>
        <w:rPr>
          <w:rFonts w:ascii="Arial" w:eastAsia="Arial" w:hAnsi="Arial" w:cs="Arial"/>
          <w:color w:val="000000"/>
          <w:sz w:val="24"/>
          <w:szCs w:val="24"/>
        </w:rPr>
      </w:pPr>
      <w:r w:rsidRPr="00E8254A">
        <w:rPr>
          <w:rFonts w:ascii="Arial" w:eastAsia="Arial" w:hAnsi="Arial" w:cs="Arial"/>
          <w:color w:val="000000"/>
          <w:sz w:val="24"/>
          <w:szCs w:val="24"/>
        </w:rPr>
        <w:tab/>
      </w: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Para la atención de estas situaciones  se dispone de un término máximo de </w:t>
      </w:r>
      <w:r w:rsidRPr="00E8254A">
        <w:rPr>
          <w:rFonts w:ascii="Arial" w:eastAsia="Arial" w:hAnsi="Arial" w:cs="Arial"/>
          <w:b/>
          <w:color w:val="000000"/>
          <w:sz w:val="24"/>
          <w:szCs w:val="24"/>
        </w:rPr>
        <w:t>ocho (8) días,</w:t>
      </w:r>
      <w:r w:rsidRPr="00E8254A">
        <w:rPr>
          <w:rFonts w:ascii="Arial" w:eastAsia="Arial" w:hAnsi="Arial" w:cs="Arial"/>
          <w:color w:val="000000"/>
          <w:sz w:val="24"/>
          <w:szCs w:val="24"/>
        </w:rPr>
        <w:t xml:space="preserve"> contados a partir de la ocurrencia de la situación tipo 3  o de que se tenga noticia de la ocurrencia de la misma.  El término podrá prorrogarse cuando las circunstancias de obtención de pruebas, interrogación de testigos, solicitud de nueva información así lo amerite.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spacing w:after="0" w:line="259" w:lineRule="auto"/>
        <w:ind w:left="77"/>
        <w:jc w:val="both"/>
        <w:rPr>
          <w:rFonts w:ascii="Arial" w:eastAsia="Arial" w:hAnsi="Arial" w:cs="Arial"/>
          <w:color w:val="000000"/>
          <w:sz w:val="24"/>
          <w:szCs w:val="24"/>
        </w:rPr>
      </w:pPr>
      <w:r w:rsidRPr="00E8254A">
        <w:rPr>
          <w:rFonts w:ascii="Arial" w:eastAsia="Arial" w:hAnsi="Arial" w:cs="Arial"/>
          <w:b/>
          <w:color w:val="000000"/>
          <w:sz w:val="24"/>
          <w:szCs w:val="24"/>
        </w:rPr>
        <w:t xml:space="preserve">PROCEDIMIENTO: </w:t>
      </w:r>
      <w:r w:rsidRPr="00E8254A">
        <w:rPr>
          <w:rFonts w:ascii="Arial" w:eastAsia="Arial" w:hAnsi="Arial" w:cs="Arial"/>
          <w:color w:val="000000"/>
          <w:sz w:val="24"/>
          <w:szCs w:val="24"/>
        </w:rPr>
        <w:t xml:space="preserve">Ante la ocurrencia de una falta considerada como </w:t>
      </w:r>
      <w:r w:rsidRPr="00E8254A">
        <w:rPr>
          <w:rFonts w:ascii="Arial" w:eastAsia="Arial" w:hAnsi="Arial" w:cs="Arial"/>
          <w:b/>
          <w:color w:val="000000"/>
          <w:sz w:val="24"/>
          <w:szCs w:val="24"/>
        </w:rPr>
        <w:t xml:space="preserve">SITUACION TIPO III, </w:t>
      </w:r>
      <w:r w:rsidRPr="00E8254A">
        <w:rPr>
          <w:rFonts w:ascii="Arial" w:eastAsia="Arial" w:hAnsi="Arial" w:cs="Arial"/>
          <w:color w:val="000000"/>
          <w:sz w:val="24"/>
          <w:szCs w:val="24"/>
        </w:rPr>
        <w:t xml:space="preserve"> se deberán observar los siguientes pasos o procedimientos tendientes a garantizar el derecho a la defensa del o los implicados:  </w:t>
      </w:r>
    </w:p>
    <w:p w:rsidR="00E8254A" w:rsidRPr="00E8254A" w:rsidRDefault="00E8254A" w:rsidP="00E8254A">
      <w:pPr>
        <w:spacing w:after="0" w:line="259" w:lineRule="auto"/>
        <w:ind w:left="785"/>
        <w:rPr>
          <w:rFonts w:ascii="Arial" w:eastAsia="Arial" w:hAnsi="Arial" w:cs="Arial"/>
          <w:color w:val="000000"/>
          <w:sz w:val="24"/>
          <w:szCs w:val="24"/>
        </w:rPr>
      </w:pPr>
    </w:p>
    <w:p w:rsidR="00E8254A" w:rsidRPr="00E8254A" w:rsidRDefault="00E8254A" w:rsidP="00E8254A">
      <w:pPr>
        <w:spacing w:after="5" w:line="248" w:lineRule="auto"/>
        <w:ind w:right="-93"/>
        <w:jc w:val="both"/>
        <w:rPr>
          <w:rFonts w:ascii="Arial" w:eastAsia="Arial" w:hAnsi="Arial" w:cs="Arial"/>
          <w:color w:val="000000"/>
          <w:sz w:val="24"/>
          <w:szCs w:val="24"/>
        </w:rPr>
      </w:pPr>
      <w:r w:rsidRPr="00E8254A">
        <w:rPr>
          <w:rFonts w:ascii="Arial" w:eastAsia="Arial" w:hAnsi="Arial" w:cs="Arial"/>
          <w:color w:val="000000"/>
          <w:sz w:val="24"/>
          <w:szCs w:val="24"/>
        </w:rPr>
        <w:t xml:space="preserve">Se debe dialogar con la persona implicada, o con cada una de las personas implicadas y sus respectivos padres o acudientes, o el Personero Escolar si estos no asisten, además de interrogar a los testigos con la finalidad de reconstruir los hechos, verificar información, obtener más datos, verificar la ocurrencia y responsabilidad en la comisión de los hechos que se investigan.    </w:t>
      </w:r>
      <w:r w:rsidRPr="00E8254A">
        <w:rPr>
          <w:rFonts w:ascii="Arial" w:eastAsia="Arial" w:hAnsi="Arial" w:cs="Arial"/>
          <w:color w:val="000000"/>
          <w:sz w:val="24"/>
          <w:szCs w:val="24"/>
        </w:rPr>
        <w:tab/>
      </w:r>
    </w:p>
    <w:p w:rsidR="00E8254A" w:rsidRPr="00E8254A" w:rsidRDefault="00E8254A" w:rsidP="00E8254A">
      <w:pPr>
        <w:spacing w:after="0" w:line="259" w:lineRule="auto"/>
        <w:ind w:left="1856"/>
        <w:rPr>
          <w:rFonts w:ascii="Arial" w:eastAsia="Arial" w:hAnsi="Arial" w:cs="Arial"/>
          <w:color w:val="000000"/>
          <w:sz w:val="24"/>
          <w:szCs w:val="24"/>
        </w:rPr>
      </w:pPr>
    </w:p>
    <w:p w:rsidR="00E8254A" w:rsidRPr="00E8254A" w:rsidRDefault="00E8254A" w:rsidP="00E8254A">
      <w:pPr>
        <w:spacing w:after="5" w:line="248" w:lineRule="auto"/>
        <w:ind w:right="-93"/>
        <w:jc w:val="both"/>
        <w:rPr>
          <w:rFonts w:ascii="Arial" w:eastAsia="Arial" w:hAnsi="Arial" w:cs="Arial"/>
          <w:color w:val="000000"/>
          <w:sz w:val="24"/>
          <w:szCs w:val="24"/>
        </w:rPr>
      </w:pPr>
      <w:r w:rsidRPr="00E8254A">
        <w:rPr>
          <w:rFonts w:ascii="Arial" w:eastAsia="Arial" w:hAnsi="Arial" w:cs="Arial"/>
          <w:color w:val="000000"/>
          <w:sz w:val="24"/>
          <w:szCs w:val="24"/>
        </w:rPr>
        <w:t xml:space="preserve">De los hechos constitutivos debe quedar constancia escrita en un </w:t>
      </w:r>
      <w:r w:rsidRPr="00E8254A">
        <w:rPr>
          <w:rFonts w:ascii="Arial" w:eastAsia="Arial" w:hAnsi="Arial" w:cs="Arial"/>
          <w:b/>
          <w:color w:val="000000"/>
          <w:sz w:val="24"/>
          <w:szCs w:val="24"/>
        </w:rPr>
        <w:t>ACTA</w:t>
      </w:r>
      <w:r w:rsidRPr="00E8254A">
        <w:rPr>
          <w:rFonts w:ascii="Arial" w:eastAsia="Arial" w:hAnsi="Arial" w:cs="Arial"/>
          <w:color w:val="000000"/>
          <w:sz w:val="24"/>
          <w:szCs w:val="24"/>
        </w:rPr>
        <w:t xml:space="preserve">,  la que debe contener la  descripción de la </w:t>
      </w:r>
      <w:r w:rsidR="00881524">
        <w:rPr>
          <w:rFonts w:ascii="Arial" w:eastAsia="Arial" w:hAnsi="Arial" w:cs="Arial"/>
          <w:color w:val="000000"/>
          <w:sz w:val="24"/>
          <w:szCs w:val="24"/>
        </w:rPr>
        <w:t>situación</w:t>
      </w:r>
      <w:r w:rsidRPr="00E8254A">
        <w:rPr>
          <w:rFonts w:ascii="Arial" w:eastAsia="Arial" w:hAnsi="Arial" w:cs="Arial"/>
          <w:color w:val="000000"/>
          <w:sz w:val="24"/>
          <w:szCs w:val="24"/>
        </w:rPr>
        <w:t xml:space="preserve">, las circunstancias atenuantes o agravantes de la conducta e incluir en ella el correctivo propuesto para aplicar,  además del  compromiso con el implicado a fin de modificar su conductay mejorar su comportamiento.  </w:t>
      </w:r>
    </w:p>
    <w:p w:rsidR="00E8254A" w:rsidRPr="00E8254A" w:rsidRDefault="00E8254A" w:rsidP="00E8254A">
      <w:pPr>
        <w:spacing w:after="223"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Esa Acta debe estar firmada por el implicado, sus padres o acudientes, por el (la) Coordinador(a) y será remitida con todos sus anexos, a la Rectora.</w:t>
      </w:r>
    </w:p>
    <w:p w:rsidR="00E8254A" w:rsidRPr="00E8254A" w:rsidRDefault="00E8254A" w:rsidP="00E8254A">
      <w:pPr>
        <w:spacing w:after="220"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La Rectoría, expedirá la respectiva Resolución que da cuenta de la decisión tomada, reiterando los recursos que se tienen frente a la misma por parte del estudiante implicado. Contempla los compromisos.</w:t>
      </w:r>
    </w:p>
    <w:p w:rsidR="00E8254A" w:rsidRPr="00E8254A" w:rsidRDefault="00E8254A" w:rsidP="00E8254A">
      <w:pPr>
        <w:spacing w:after="220" w:line="248" w:lineRule="auto"/>
        <w:ind w:left="10" w:right="10" w:hanging="10"/>
        <w:jc w:val="both"/>
        <w:rPr>
          <w:rFonts w:ascii="Arial" w:eastAsia="Arial" w:hAnsi="Arial" w:cs="Arial"/>
          <w:color w:val="000000"/>
          <w:sz w:val="24"/>
          <w:szCs w:val="24"/>
        </w:rPr>
      </w:pPr>
      <w:r w:rsidRPr="00E8254A">
        <w:rPr>
          <w:rFonts w:ascii="Arial" w:eastAsia="Arial" w:hAnsi="Arial" w:cs="Arial"/>
          <w:b/>
          <w:color w:val="000000"/>
          <w:sz w:val="24"/>
          <w:szCs w:val="24"/>
        </w:rPr>
        <w:lastRenderedPageBreak/>
        <w:t>La Resolución de suspensión de actividades académicas,</w:t>
      </w:r>
      <w:r w:rsidRPr="00E8254A">
        <w:rPr>
          <w:rFonts w:ascii="Arial" w:eastAsia="Arial" w:hAnsi="Arial" w:cs="Arial"/>
          <w:color w:val="000000"/>
          <w:sz w:val="24"/>
          <w:szCs w:val="24"/>
        </w:rPr>
        <w:t xml:space="preserve"> sólo se hará efectiva una vez se resuelvan los recursos interpuestos o transcurra el tiempo para que se agote su interposición. </w:t>
      </w:r>
    </w:p>
    <w:p w:rsidR="00E8254A" w:rsidRPr="00E8254A" w:rsidRDefault="00E8254A" w:rsidP="00E8254A">
      <w:pPr>
        <w:spacing w:after="22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Para la  </w:t>
      </w:r>
      <w:r w:rsidRPr="00E8254A">
        <w:rPr>
          <w:rFonts w:ascii="Arial" w:eastAsia="Arial" w:hAnsi="Arial" w:cs="Arial"/>
          <w:b/>
          <w:color w:val="000000"/>
          <w:sz w:val="24"/>
          <w:szCs w:val="24"/>
        </w:rPr>
        <w:t>dosificación de los correctivos</w:t>
      </w:r>
      <w:r w:rsidRPr="00E8254A">
        <w:rPr>
          <w:rFonts w:ascii="Arial" w:eastAsia="Arial" w:hAnsi="Arial" w:cs="Arial"/>
          <w:color w:val="000000"/>
          <w:sz w:val="24"/>
          <w:szCs w:val="24"/>
        </w:rPr>
        <w:t xml:space="preserve"> según el caso, la Rectoría deberá atender  las circunstancias atenuantes o agravantes.</w:t>
      </w: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Cuando las faltas sean de gran magnitud y que no puedan ser resueltas por el comité de convivencia  escolar, la Rectoría convocará de inmediato al Consejo Directivo que mediante Acuerdo determinará  exclusivamente las medidas a adoptar si se tratare de las demás establecidas para estos casos.   </w:t>
      </w:r>
    </w:p>
    <w:p w:rsidR="00E8254A" w:rsidRPr="00E8254A" w:rsidRDefault="00E8254A" w:rsidP="00E8254A">
      <w:pPr>
        <w:spacing w:after="0" w:line="259" w:lineRule="auto"/>
        <w:ind w:left="1856"/>
        <w:rPr>
          <w:rFonts w:ascii="Arial" w:eastAsia="Arial" w:hAnsi="Arial" w:cs="Arial"/>
          <w:color w:val="000000"/>
          <w:sz w:val="24"/>
          <w:szCs w:val="24"/>
        </w:rPr>
      </w:pP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El estudiante suspendido deberá, además, obtener de parte de sus compañeros la información necesaria sobre las actividades académicas para que cuando se reintegre esté totalmente al día. Si durante el período de suspensión se realizan evaluaciones orales o escritas y él no está presente, las mismas serán realizadas concertadamente con los docentes, a su regreso a clases.  De esto deberá conocer específicamente la Coordinación.</w:t>
      </w:r>
    </w:p>
    <w:p w:rsidR="00E8254A" w:rsidRPr="00E8254A" w:rsidRDefault="00E8254A" w:rsidP="00E8254A">
      <w:pPr>
        <w:spacing w:after="5" w:line="248" w:lineRule="auto"/>
        <w:ind w:right="10"/>
        <w:jc w:val="both"/>
        <w:rPr>
          <w:rFonts w:ascii="Arial" w:eastAsia="Arial" w:hAnsi="Arial" w:cs="Arial"/>
          <w:color w:val="000000"/>
          <w:sz w:val="24"/>
          <w:szCs w:val="24"/>
        </w:rPr>
      </w:pP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Todas las actuaciones quedarán registradas en las respectivas Actas de Protocolos Tipo III de la institución, para su seguimiento. </w:t>
      </w:r>
    </w:p>
    <w:p w:rsidR="00E8254A" w:rsidRPr="00E8254A" w:rsidRDefault="00E8254A" w:rsidP="00E8254A">
      <w:pPr>
        <w:spacing w:after="5" w:line="248" w:lineRule="auto"/>
        <w:ind w:right="10"/>
        <w:jc w:val="both"/>
        <w:rPr>
          <w:rFonts w:ascii="Arial" w:eastAsia="Arial" w:hAnsi="Arial" w:cs="Arial"/>
          <w:color w:val="000000"/>
          <w:sz w:val="24"/>
          <w:szCs w:val="24"/>
        </w:rPr>
      </w:pPr>
    </w:p>
    <w:p w:rsidR="00E8254A" w:rsidRPr="00E8254A" w:rsidRDefault="00E8254A" w:rsidP="00E8254A">
      <w:pPr>
        <w:spacing w:after="0" w:line="259" w:lineRule="auto"/>
        <w:ind w:left="77"/>
        <w:rPr>
          <w:rFonts w:ascii="Arial" w:eastAsia="Arial" w:hAnsi="Arial" w:cs="Arial"/>
          <w:color w:val="000000"/>
          <w:sz w:val="24"/>
          <w:szCs w:val="24"/>
        </w:rPr>
      </w:pPr>
    </w:p>
    <w:p w:rsidR="00E8254A" w:rsidRPr="00881524" w:rsidRDefault="00E8254A" w:rsidP="009F0E9D">
      <w:pPr>
        <w:pStyle w:val="Ttulo2"/>
        <w:numPr>
          <w:ilvl w:val="1"/>
          <w:numId w:val="231"/>
        </w:numPr>
        <w:rPr>
          <w:spacing w:val="5"/>
          <w:kern w:val="28"/>
          <w:sz w:val="24"/>
          <w:szCs w:val="24"/>
          <w:lang w:eastAsia="en-US"/>
        </w:rPr>
      </w:pPr>
      <w:bookmarkStart w:id="157" w:name="_Toc419751909"/>
      <w:r w:rsidRPr="00881524">
        <w:rPr>
          <w:spacing w:val="5"/>
          <w:kern w:val="28"/>
          <w:sz w:val="24"/>
          <w:szCs w:val="24"/>
          <w:lang w:eastAsia="en-US"/>
        </w:rPr>
        <w:t>REGLAMENTO INTERNO DEL COMITÉ ESCOLAR DE CONVIVENCIA</w:t>
      </w:r>
      <w:bookmarkEnd w:id="157"/>
    </w:p>
    <w:p w:rsidR="00E8254A" w:rsidRPr="00E8254A" w:rsidRDefault="00E8254A" w:rsidP="00E8254A">
      <w:pPr>
        <w:spacing w:after="5" w:line="249" w:lineRule="auto"/>
        <w:jc w:val="both"/>
        <w:rPr>
          <w:rFonts w:ascii="Arial" w:eastAsia="Arial" w:hAnsi="Arial" w:cs="Arial"/>
          <w:b/>
          <w:color w:val="000000"/>
          <w:sz w:val="24"/>
          <w:szCs w:val="24"/>
        </w:rPr>
      </w:pPr>
    </w:p>
    <w:p w:rsidR="00E8254A" w:rsidRPr="00E8254A" w:rsidRDefault="00881524" w:rsidP="00881524">
      <w:pPr>
        <w:pStyle w:val="Ttulo3"/>
        <w:numPr>
          <w:ilvl w:val="0"/>
          <w:numId w:val="0"/>
        </w:numPr>
        <w:jc w:val="left"/>
        <w:rPr>
          <w:rFonts w:eastAsia="Arial"/>
          <w:color w:val="000000"/>
          <w:sz w:val="24"/>
        </w:rPr>
      </w:pPr>
      <w:bookmarkStart w:id="158" w:name="_Toc419751910"/>
      <w:r>
        <w:rPr>
          <w:rFonts w:eastAsia="Arial"/>
          <w:b w:val="0"/>
          <w:color w:val="000000"/>
          <w:sz w:val="24"/>
        </w:rPr>
        <w:t xml:space="preserve">7.7.1 </w:t>
      </w:r>
      <w:r w:rsidR="00E8254A" w:rsidRPr="00881524">
        <w:rPr>
          <w:rFonts w:eastAsia="Arial"/>
          <w:color w:val="000000"/>
          <w:sz w:val="24"/>
        </w:rPr>
        <w:t>CONSTITUCIÓN,   NATURALEZA, FUNCIONES Y OPERATIVIDAD DEL COMITÉ ESCOLAR DE CONVIVENCIA.</w:t>
      </w:r>
      <w:bookmarkEnd w:id="158"/>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spacing w:after="94" w:line="248" w:lineRule="auto"/>
        <w:ind w:left="87" w:right="10" w:hanging="10"/>
        <w:jc w:val="both"/>
        <w:rPr>
          <w:rFonts w:ascii="Arial" w:eastAsia="Arial" w:hAnsi="Arial" w:cs="Arial"/>
          <w:color w:val="000000"/>
          <w:sz w:val="24"/>
          <w:szCs w:val="24"/>
        </w:rPr>
      </w:pPr>
      <w:r w:rsidRPr="00E8254A">
        <w:rPr>
          <w:rFonts w:ascii="Arial" w:eastAsia="Arial" w:hAnsi="Arial" w:cs="Arial"/>
          <w:b/>
          <w:color w:val="000000"/>
          <w:sz w:val="24"/>
          <w:szCs w:val="24"/>
        </w:rPr>
        <w:t xml:space="preserve">Creación. </w:t>
      </w:r>
      <w:r w:rsidRPr="00E8254A">
        <w:rPr>
          <w:rFonts w:ascii="Arial" w:eastAsia="Arial" w:hAnsi="Arial" w:cs="Arial"/>
          <w:color w:val="000000"/>
          <w:sz w:val="24"/>
          <w:szCs w:val="24"/>
        </w:rPr>
        <w:t xml:space="preserve">Crease el Comité  Escolar  de Convivencia como una instancia del establecimiento educativo encargada de apoyar la labor de prevención, protección, detección temprana y denuncia de todas aquellas conductas que atentan contra la convivencia escolar, la ciudadanía y el ejercicio de los derechos humanos, sexuales y reproductivos de los estudiantes de preescolar, básica y media, particularmente, las relacionadas con acoso escolar y violencia escolar incluido el que se pueda generar a través del uso de la internet, en la </w:t>
      </w:r>
      <w:r w:rsidRPr="00E8254A">
        <w:rPr>
          <w:rFonts w:ascii="Arial" w:eastAsia="Arial" w:hAnsi="Arial" w:cs="Arial"/>
          <w:sz w:val="24"/>
          <w:szCs w:val="24"/>
        </w:rPr>
        <w:t>INSTITUCIÓN EDUCATIVA LA INDEPENDENCIA</w:t>
      </w:r>
    </w:p>
    <w:p w:rsidR="00E8254A" w:rsidRPr="00881524" w:rsidRDefault="00E8254A" w:rsidP="00E8254A">
      <w:pPr>
        <w:widowControl w:val="0"/>
        <w:numPr>
          <w:ilvl w:val="1"/>
          <w:numId w:val="0"/>
        </w:numPr>
        <w:rPr>
          <w:rFonts w:ascii="Arial" w:eastAsia="Times New Roman" w:hAnsi="Arial" w:cs="Arial"/>
          <w:b/>
          <w:iCs/>
          <w:spacing w:val="15"/>
          <w:sz w:val="24"/>
          <w:szCs w:val="24"/>
          <w:lang w:eastAsia="en-US"/>
        </w:rPr>
      </w:pPr>
    </w:p>
    <w:p w:rsidR="00E8254A" w:rsidRPr="00881524" w:rsidRDefault="00881524" w:rsidP="00881524">
      <w:pPr>
        <w:pStyle w:val="Ttulo3"/>
        <w:numPr>
          <w:ilvl w:val="0"/>
          <w:numId w:val="0"/>
        </w:numPr>
        <w:ind w:left="154" w:hanging="154"/>
        <w:jc w:val="left"/>
        <w:rPr>
          <w:iCs/>
          <w:spacing w:val="15"/>
          <w:sz w:val="24"/>
          <w:lang w:eastAsia="en-US"/>
        </w:rPr>
      </w:pPr>
      <w:bookmarkStart w:id="159" w:name="_Toc419751911"/>
      <w:r w:rsidRPr="00881524">
        <w:rPr>
          <w:iCs/>
          <w:spacing w:val="15"/>
          <w:sz w:val="24"/>
          <w:lang w:eastAsia="en-US"/>
        </w:rPr>
        <w:t xml:space="preserve">7.7.2 </w:t>
      </w:r>
      <w:r w:rsidR="00E8254A" w:rsidRPr="00881524">
        <w:rPr>
          <w:iCs/>
          <w:spacing w:val="15"/>
          <w:sz w:val="24"/>
          <w:lang w:eastAsia="en-US"/>
        </w:rPr>
        <w:t>OBJETIVOS GENERALES DEL COMITÉ DE CONVIVENCIA  ESCOLAR</w:t>
      </w:r>
      <w:bookmarkEnd w:id="159"/>
    </w:p>
    <w:p w:rsidR="00E8254A" w:rsidRPr="00E8254A" w:rsidRDefault="00E8254A" w:rsidP="00E8254A">
      <w:pPr>
        <w:numPr>
          <w:ilvl w:val="0"/>
          <w:numId w:val="94"/>
        </w:numPr>
        <w:autoSpaceDE w:val="0"/>
        <w:autoSpaceDN w:val="0"/>
        <w:adjustRightInd w:val="0"/>
        <w:spacing w:after="0" w:line="240" w:lineRule="auto"/>
        <w:jc w:val="both"/>
        <w:rPr>
          <w:rFonts w:ascii="Arial" w:eastAsia="MS Mincho" w:hAnsi="Arial" w:cs="Arial"/>
          <w:sz w:val="24"/>
          <w:szCs w:val="24"/>
          <w:lang w:eastAsia="es-ES"/>
        </w:rPr>
      </w:pPr>
      <w:r w:rsidRPr="00E8254A">
        <w:rPr>
          <w:rFonts w:ascii="Arial" w:eastAsia="MS Mincho" w:hAnsi="Arial" w:cs="Arial"/>
          <w:sz w:val="24"/>
          <w:szCs w:val="24"/>
          <w:lang w:val="es-ES_tradnl" w:eastAsia="es-ES"/>
        </w:rPr>
        <w:t>A</w:t>
      </w:r>
      <w:r w:rsidRPr="00E8254A">
        <w:rPr>
          <w:rFonts w:ascii="Arial" w:eastAsia="MS Mincho" w:hAnsi="Arial" w:cs="Arial"/>
          <w:sz w:val="24"/>
          <w:szCs w:val="24"/>
          <w:lang w:eastAsia="es-ES"/>
        </w:rPr>
        <w:t xml:space="preserve">poyar la labor de promoción y seguimiento a la convivencia escolar, a la educación para el ejercicio de los derechos humanos, sexuales y reproductivos, así como del desarrollo y aplicación del manual de convivencia y de la prevención y mitigación de la violencia escolar. </w:t>
      </w:r>
    </w:p>
    <w:p w:rsidR="00E8254A" w:rsidRPr="00E8254A" w:rsidRDefault="00E8254A" w:rsidP="00E8254A">
      <w:pPr>
        <w:numPr>
          <w:ilvl w:val="0"/>
          <w:numId w:val="94"/>
        </w:numPr>
        <w:spacing w:after="116" w:line="243"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lastRenderedPageBreak/>
        <w:t xml:space="preserve">Identificar y fomentar mecanismos y estrategias de mitigación de todas aquellas situaciones y conductas generadoras de violencia escolar en la.  </w:t>
      </w:r>
      <w:r w:rsidRPr="00E8254A">
        <w:rPr>
          <w:rFonts w:ascii="Arial" w:eastAsia="Arial" w:hAnsi="Arial" w:cs="Arial"/>
          <w:sz w:val="24"/>
          <w:szCs w:val="24"/>
        </w:rPr>
        <w:t>INSTITUCIÓN EDUCATIVA LA INDEPENDENCIA</w:t>
      </w:r>
    </w:p>
    <w:p w:rsidR="00E8254A" w:rsidRPr="00E8254A" w:rsidRDefault="00E8254A" w:rsidP="00E8254A">
      <w:pPr>
        <w:numPr>
          <w:ilvl w:val="0"/>
          <w:numId w:val="94"/>
        </w:numPr>
        <w:tabs>
          <w:tab w:val="center" w:pos="360"/>
        </w:tabs>
        <w:spacing w:after="0" w:line="259" w:lineRule="auto"/>
        <w:jc w:val="both"/>
        <w:rPr>
          <w:rFonts w:ascii="Arial" w:eastAsia="Arial" w:hAnsi="Arial" w:cs="Arial"/>
          <w:color w:val="000000"/>
          <w:sz w:val="24"/>
          <w:szCs w:val="24"/>
        </w:rPr>
      </w:pPr>
      <w:r w:rsidRPr="00E8254A">
        <w:rPr>
          <w:rFonts w:ascii="Arial" w:eastAsia="Arial" w:hAnsi="Arial" w:cs="Arial"/>
          <w:color w:val="000000"/>
          <w:sz w:val="24"/>
          <w:szCs w:val="24"/>
        </w:rPr>
        <w:t xml:space="preserve">Mediar y ayudar en la resolución de los conflictos escolares mediante la aplicación del Manual de Convivencia, garantizando en todo caso, el cumplimiento de las disposiciones establecidas en este último y una vez agotadas las instancias directas de mediación. </w:t>
      </w:r>
    </w:p>
    <w:p w:rsidR="00E8254A" w:rsidRPr="00E8254A" w:rsidRDefault="00E8254A" w:rsidP="00E8254A">
      <w:pPr>
        <w:numPr>
          <w:ilvl w:val="0"/>
          <w:numId w:val="94"/>
        </w:numPr>
        <w:tabs>
          <w:tab w:val="center" w:pos="360"/>
        </w:tabs>
        <w:spacing w:after="0" w:line="259" w:lineRule="auto"/>
        <w:jc w:val="both"/>
        <w:rPr>
          <w:rFonts w:ascii="Arial" w:eastAsia="Arial" w:hAnsi="Arial" w:cs="Arial"/>
          <w:color w:val="000000"/>
          <w:sz w:val="24"/>
          <w:szCs w:val="24"/>
        </w:rPr>
      </w:pPr>
      <w:r w:rsidRPr="00E8254A">
        <w:rPr>
          <w:rFonts w:ascii="Arial" w:eastAsia="Arial" w:hAnsi="Arial" w:cs="Arial"/>
          <w:color w:val="000000"/>
          <w:sz w:val="24"/>
          <w:szCs w:val="24"/>
        </w:rPr>
        <w:t xml:space="preserve">Activar  la ruta de atención integral que define la ley cuando hayan sido agotadas las vías establecidas en el Manual de Convivencia. El Comité podrá incorporar recomendaciones del Comité Municipal o Departamental de Convivencia Escolar, en el marco de la autonomía escolar y apoyará la implementación de mecanismos de prevención y mitigación de la violencia escolar. </w:t>
      </w:r>
    </w:p>
    <w:p w:rsidR="00E8254A" w:rsidRPr="00E8254A" w:rsidRDefault="00E8254A" w:rsidP="00E8254A">
      <w:pPr>
        <w:tabs>
          <w:tab w:val="center" w:pos="360"/>
        </w:tabs>
        <w:spacing w:after="0" w:line="259" w:lineRule="auto"/>
        <w:ind w:left="720"/>
        <w:jc w:val="both"/>
        <w:rPr>
          <w:rFonts w:ascii="Arial" w:eastAsia="Arial" w:hAnsi="Arial" w:cs="Arial"/>
          <w:color w:val="000000"/>
          <w:sz w:val="24"/>
          <w:szCs w:val="24"/>
        </w:rPr>
      </w:pPr>
    </w:p>
    <w:p w:rsidR="00E8254A" w:rsidRPr="00881524" w:rsidRDefault="00E8254A" w:rsidP="00881524">
      <w:pPr>
        <w:pStyle w:val="Ttulo3"/>
        <w:numPr>
          <w:ilvl w:val="2"/>
          <w:numId w:val="234"/>
        </w:numPr>
        <w:jc w:val="left"/>
        <w:rPr>
          <w:iCs/>
          <w:spacing w:val="15"/>
          <w:sz w:val="24"/>
          <w:lang w:eastAsia="en-US"/>
        </w:rPr>
      </w:pPr>
      <w:bookmarkStart w:id="160" w:name="_Toc419751912"/>
      <w:r w:rsidRPr="00881524">
        <w:rPr>
          <w:iCs/>
          <w:spacing w:val="15"/>
          <w:sz w:val="24"/>
          <w:lang w:eastAsia="en-US"/>
        </w:rPr>
        <w:t>OBJETIVOS ESPECIFICOS:</w:t>
      </w:r>
      <w:bookmarkEnd w:id="160"/>
    </w:p>
    <w:p w:rsidR="00E8254A" w:rsidRPr="00E8254A" w:rsidRDefault="00E8254A" w:rsidP="00E8254A">
      <w:pPr>
        <w:numPr>
          <w:ilvl w:val="0"/>
          <w:numId w:val="208"/>
        </w:numPr>
        <w:spacing w:after="0" w:line="259" w:lineRule="auto"/>
        <w:jc w:val="both"/>
        <w:rPr>
          <w:rFonts w:ascii="Arial" w:eastAsia="Arial" w:hAnsi="Arial" w:cs="Arial"/>
          <w:color w:val="000000"/>
          <w:sz w:val="24"/>
          <w:szCs w:val="24"/>
          <w:lang w:eastAsia="es-ES"/>
        </w:rPr>
      </w:pPr>
      <w:r w:rsidRPr="00E8254A">
        <w:rPr>
          <w:rFonts w:ascii="Arial" w:eastAsia="Arial" w:hAnsi="Arial" w:cs="Arial"/>
          <w:color w:val="000000"/>
          <w:sz w:val="24"/>
          <w:szCs w:val="24"/>
          <w:lang w:eastAsia="es-ES"/>
        </w:rPr>
        <w:t xml:space="preserve">Hacer del Comité de convivencia  escolar, un lugar de formación permanente donde se potencie a la persona en todas sus dimensiones. </w:t>
      </w:r>
    </w:p>
    <w:p w:rsidR="00E8254A" w:rsidRPr="00E8254A" w:rsidRDefault="00E8254A" w:rsidP="00E8254A">
      <w:pPr>
        <w:numPr>
          <w:ilvl w:val="0"/>
          <w:numId w:val="208"/>
        </w:numPr>
        <w:spacing w:after="5" w:line="248" w:lineRule="auto"/>
        <w:ind w:right="10"/>
        <w:jc w:val="both"/>
        <w:rPr>
          <w:rFonts w:ascii="Arial" w:eastAsia="Arial" w:hAnsi="Arial" w:cs="Arial"/>
          <w:color w:val="000000"/>
          <w:sz w:val="24"/>
          <w:szCs w:val="24"/>
          <w:lang w:eastAsia="es-ES"/>
        </w:rPr>
      </w:pPr>
      <w:r w:rsidRPr="00E8254A">
        <w:rPr>
          <w:rFonts w:ascii="Arial" w:eastAsia="Arial" w:hAnsi="Arial" w:cs="Arial"/>
          <w:color w:val="000000"/>
          <w:sz w:val="24"/>
          <w:szCs w:val="24"/>
          <w:lang w:eastAsia="es-ES"/>
        </w:rPr>
        <w:t xml:space="preserve">Propiciar talleres de orientación y formación para la comunidad educativa en general, con expectativas a la cultura participativa y al respeto por la norma. </w:t>
      </w:r>
    </w:p>
    <w:p w:rsidR="00E8254A" w:rsidRPr="00E8254A" w:rsidRDefault="00E8254A" w:rsidP="00E8254A">
      <w:pPr>
        <w:numPr>
          <w:ilvl w:val="0"/>
          <w:numId w:val="208"/>
        </w:numPr>
        <w:spacing w:after="5" w:line="248" w:lineRule="auto"/>
        <w:ind w:right="10"/>
        <w:jc w:val="both"/>
        <w:rPr>
          <w:rFonts w:ascii="Arial" w:eastAsia="Arial" w:hAnsi="Arial" w:cs="Arial"/>
          <w:color w:val="000000"/>
          <w:sz w:val="24"/>
          <w:szCs w:val="24"/>
          <w:lang w:eastAsia="es-ES"/>
        </w:rPr>
      </w:pPr>
      <w:r w:rsidRPr="00E8254A">
        <w:rPr>
          <w:rFonts w:ascii="Arial" w:eastAsia="Arial" w:hAnsi="Arial" w:cs="Arial"/>
          <w:color w:val="000000"/>
          <w:sz w:val="24"/>
          <w:szCs w:val="24"/>
          <w:lang w:eastAsia="es-ES"/>
        </w:rPr>
        <w:t xml:space="preserve">Orientar a la comunidad educativa, para que adquiera criterios propios, ordene y clarifique sus acciones y esfuerzos, que le permitan tener capacidad de secundar lo verdadero, lo justo y la acción por los demás. </w:t>
      </w:r>
    </w:p>
    <w:p w:rsidR="00E8254A" w:rsidRPr="00E8254A" w:rsidRDefault="00E8254A" w:rsidP="00E8254A">
      <w:pPr>
        <w:autoSpaceDE w:val="0"/>
        <w:autoSpaceDN w:val="0"/>
        <w:adjustRightInd w:val="0"/>
        <w:spacing w:after="0"/>
        <w:jc w:val="both"/>
        <w:rPr>
          <w:rFonts w:ascii="Arial" w:eastAsia="MS Mincho" w:hAnsi="Arial" w:cs="Arial"/>
          <w:sz w:val="24"/>
          <w:szCs w:val="24"/>
        </w:rPr>
      </w:pPr>
    </w:p>
    <w:p w:rsidR="00E8254A" w:rsidRPr="00881524" w:rsidRDefault="00881524" w:rsidP="00881524">
      <w:pPr>
        <w:pStyle w:val="Ttulo3"/>
        <w:numPr>
          <w:ilvl w:val="0"/>
          <w:numId w:val="0"/>
        </w:numPr>
        <w:jc w:val="left"/>
        <w:rPr>
          <w:i/>
          <w:iCs/>
          <w:spacing w:val="15"/>
          <w:sz w:val="24"/>
          <w:lang w:eastAsia="en-US"/>
        </w:rPr>
      </w:pPr>
      <w:bookmarkStart w:id="161" w:name="_Toc419751913"/>
      <w:r>
        <w:rPr>
          <w:i/>
          <w:iCs/>
          <w:spacing w:val="15"/>
          <w:sz w:val="24"/>
          <w:lang w:eastAsia="en-US"/>
        </w:rPr>
        <w:t xml:space="preserve">7.7.4 </w:t>
      </w:r>
      <w:r w:rsidR="00E8254A" w:rsidRPr="00881524">
        <w:rPr>
          <w:i/>
          <w:iCs/>
          <w:spacing w:val="15"/>
          <w:sz w:val="24"/>
          <w:lang w:eastAsia="en-US"/>
        </w:rPr>
        <w:t>Funciones del Comité de Convivencia Escolar</w:t>
      </w:r>
      <w:bookmarkEnd w:id="161"/>
    </w:p>
    <w:p w:rsidR="00E8254A" w:rsidRPr="00E8254A" w:rsidRDefault="00E8254A" w:rsidP="00E8254A">
      <w:pPr>
        <w:widowControl w:val="0"/>
        <w:numPr>
          <w:ilvl w:val="0"/>
          <w:numId w:val="205"/>
        </w:numPr>
        <w:spacing w:after="0"/>
        <w:jc w:val="both"/>
        <w:rPr>
          <w:rFonts w:ascii="Arial" w:eastAsia="Calibri" w:hAnsi="Arial" w:cs="Arial"/>
          <w:sz w:val="24"/>
          <w:szCs w:val="24"/>
          <w:lang w:eastAsia="en-US"/>
        </w:rPr>
      </w:pPr>
      <w:r w:rsidRPr="00E8254A">
        <w:rPr>
          <w:rFonts w:ascii="Arial" w:eastAsia="Calibri" w:hAnsi="Arial" w:cs="Arial"/>
          <w:sz w:val="24"/>
          <w:szCs w:val="24"/>
          <w:lang w:eastAsia="en-US"/>
        </w:rPr>
        <w:t>Liderar el desarrollo de estrategias e instrumentos destinados a promover y evaluar la convivencia escolar, el ejercicio de los derechos humanos sexuales y Reproductivos.</w:t>
      </w:r>
    </w:p>
    <w:p w:rsidR="00E8254A" w:rsidRPr="00E8254A" w:rsidRDefault="00E8254A" w:rsidP="00E8254A">
      <w:pPr>
        <w:widowControl w:val="0"/>
        <w:spacing w:after="0"/>
        <w:ind w:left="720"/>
        <w:jc w:val="both"/>
        <w:rPr>
          <w:rFonts w:ascii="Arial" w:eastAsia="Calibri" w:hAnsi="Arial" w:cs="Arial"/>
          <w:sz w:val="24"/>
          <w:szCs w:val="24"/>
          <w:lang w:eastAsia="en-US"/>
        </w:rPr>
      </w:pPr>
    </w:p>
    <w:p w:rsidR="00E8254A" w:rsidRPr="00E8254A" w:rsidRDefault="00E8254A" w:rsidP="00E8254A">
      <w:pPr>
        <w:widowControl w:val="0"/>
        <w:numPr>
          <w:ilvl w:val="0"/>
          <w:numId w:val="205"/>
        </w:numPr>
        <w:spacing w:after="0"/>
        <w:jc w:val="both"/>
        <w:rPr>
          <w:rFonts w:ascii="Arial" w:eastAsia="Calibri" w:hAnsi="Arial" w:cs="Arial"/>
          <w:sz w:val="24"/>
          <w:szCs w:val="24"/>
          <w:lang w:eastAsia="en-US"/>
        </w:rPr>
      </w:pPr>
      <w:r w:rsidRPr="00E8254A">
        <w:rPr>
          <w:rFonts w:ascii="Arial" w:eastAsia="Calibri" w:hAnsi="Arial" w:cs="Arial"/>
          <w:sz w:val="24"/>
          <w:szCs w:val="24"/>
          <w:lang w:eastAsia="en-US"/>
        </w:rPr>
        <w:t>Hacer seguimiento al cumplimiento de las disposiciones establecidas en el manual de convivencia y presentar informes al comité Nacional de Convivencia Escolar.</w:t>
      </w:r>
    </w:p>
    <w:p w:rsidR="00E8254A" w:rsidRPr="00E8254A" w:rsidRDefault="00E8254A" w:rsidP="00E8254A">
      <w:pPr>
        <w:spacing w:after="0" w:line="240" w:lineRule="auto"/>
        <w:ind w:left="708"/>
        <w:rPr>
          <w:rFonts w:ascii="Arial" w:eastAsia="Calibri" w:hAnsi="Arial" w:cs="Arial"/>
          <w:sz w:val="24"/>
          <w:szCs w:val="24"/>
          <w:lang w:eastAsia="en-US"/>
        </w:rPr>
      </w:pPr>
    </w:p>
    <w:p w:rsidR="00E8254A" w:rsidRPr="00E8254A" w:rsidRDefault="00E8254A" w:rsidP="00E8254A">
      <w:pPr>
        <w:widowControl w:val="0"/>
        <w:numPr>
          <w:ilvl w:val="0"/>
          <w:numId w:val="205"/>
        </w:numPr>
        <w:spacing w:after="0"/>
        <w:jc w:val="both"/>
        <w:rPr>
          <w:rFonts w:ascii="Arial" w:eastAsia="Calibri" w:hAnsi="Arial" w:cs="Arial"/>
          <w:sz w:val="24"/>
          <w:szCs w:val="24"/>
          <w:lang w:eastAsia="en-US"/>
        </w:rPr>
      </w:pPr>
      <w:r w:rsidRPr="00E8254A">
        <w:rPr>
          <w:rFonts w:ascii="Arial" w:eastAsia="Calibri" w:hAnsi="Arial" w:cs="Arial"/>
          <w:sz w:val="24"/>
          <w:szCs w:val="24"/>
          <w:lang w:eastAsia="en-US"/>
        </w:rPr>
        <w:t>Proponer , analizar y viabilizar estrategias pedagógicas que permitan la flexibilización del modelo pedagógico y la articulación de diferentes áreas de estudio que lean el contexto educativo y su pertinencia en la comunidad en la búsqueda de mejores maneras de relacionarse en la construcción de la ciudadanía.</w:t>
      </w:r>
    </w:p>
    <w:p w:rsidR="00E8254A" w:rsidRPr="00E8254A" w:rsidRDefault="00E8254A" w:rsidP="00E8254A">
      <w:pPr>
        <w:spacing w:after="0" w:line="240" w:lineRule="auto"/>
        <w:ind w:left="708"/>
        <w:rPr>
          <w:rFonts w:ascii="Arial" w:eastAsia="Arial" w:hAnsi="Arial" w:cs="Arial"/>
          <w:color w:val="000000"/>
          <w:sz w:val="24"/>
          <w:szCs w:val="24"/>
          <w:lang w:eastAsia="es-ES"/>
        </w:rPr>
      </w:pPr>
    </w:p>
    <w:p w:rsidR="00E8254A" w:rsidRPr="00E8254A" w:rsidRDefault="00E8254A" w:rsidP="00E8254A">
      <w:pPr>
        <w:widowControl w:val="0"/>
        <w:numPr>
          <w:ilvl w:val="0"/>
          <w:numId w:val="205"/>
        </w:numPr>
        <w:spacing w:after="0"/>
        <w:jc w:val="both"/>
        <w:rPr>
          <w:rFonts w:ascii="Arial" w:eastAsia="Calibri" w:hAnsi="Arial" w:cs="Arial"/>
          <w:sz w:val="24"/>
          <w:szCs w:val="24"/>
          <w:lang w:eastAsia="en-US"/>
        </w:rPr>
      </w:pPr>
      <w:r w:rsidRPr="00E8254A">
        <w:rPr>
          <w:rFonts w:ascii="Arial" w:eastAsia="Arial" w:hAnsi="Arial" w:cs="Arial"/>
          <w:color w:val="000000"/>
          <w:sz w:val="24"/>
          <w:szCs w:val="24"/>
        </w:rPr>
        <w:t xml:space="preserve">Identificar, documentar, analizar y resolver los conflictos que se presenten  entre estudiantes, entre directivos y estudiantes, entre estudiantes y docentes. </w:t>
      </w:r>
    </w:p>
    <w:p w:rsidR="00E8254A" w:rsidRPr="00E8254A" w:rsidRDefault="00E8254A" w:rsidP="00E8254A">
      <w:pPr>
        <w:spacing w:after="0" w:line="240" w:lineRule="auto"/>
        <w:ind w:left="708"/>
        <w:rPr>
          <w:rFonts w:ascii="Arial" w:eastAsia="Arial" w:hAnsi="Arial" w:cs="Arial"/>
          <w:color w:val="000000"/>
          <w:sz w:val="24"/>
          <w:szCs w:val="24"/>
          <w:lang w:eastAsia="es-ES"/>
        </w:rPr>
      </w:pPr>
    </w:p>
    <w:p w:rsidR="00E8254A" w:rsidRPr="00E8254A" w:rsidRDefault="00E8254A" w:rsidP="00E8254A">
      <w:pPr>
        <w:widowControl w:val="0"/>
        <w:numPr>
          <w:ilvl w:val="0"/>
          <w:numId w:val="205"/>
        </w:numPr>
        <w:spacing w:after="0"/>
        <w:jc w:val="both"/>
        <w:rPr>
          <w:rFonts w:ascii="Arial" w:eastAsia="Calibri" w:hAnsi="Arial" w:cs="Arial"/>
          <w:sz w:val="24"/>
          <w:szCs w:val="24"/>
          <w:lang w:eastAsia="en-US"/>
        </w:rPr>
      </w:pPr>
      <w:r w:rsidRPr="00E8254A">
        <w:rPr>
          <w:rFonts w:ascii="Arial" w:eastAsia="Arial" w:hAnsi="Arial" w:cs="Arial"/>
          <w:color w:val="000000"/>
          <w:sz w:val="24"/>
          <w:szCs w:val="24"/>
        </w:rPr>
        <w:t xml:space="preserve">Liderar en el establecimiento educativo, acciones que fomenten la convivencia, la construcción de ciudadanía,  el ejercicio de los derechos humanos, sexuales y reproductivos y la prevención y mitigación de la violencia escolar entre los miembros de la comunidad educativa. </w:t>
      </w:r>
    </w:p>
    <w:p w:rsidR="00E8254A" w:rsidRPr="00E8254A" w:rsidRDefault="00E8254A" w:rsidP="00E8254A">
      <w:pPr>
        <w:spacing w:after="0" w:line="240" w:lineRule="auto"/>
        <w:ind w:left="708"/>
        <w:rPr>
          <w:rFonts w:ascii="Arial" w:eastAsia="Arial" w:hAnsi="Arial" w:cs="Arial"/>
          <w:color w:val="000000"/>
          <w:sz w:val="24"/>
          <w:szCs w:val="24"/>
          <w:lang w:eastAsia="es-ES"/>
        </w:rPr>
      </w:pPr>
    </w:p>
    <w:p w:rsidR="00E8254A" w:rsidRPr="00E8254A" w:rsidRDefault="00E8254A" w:rsidP="00E8254A">
      <w:pPr>
        <w:widowControl w:val="0"/>
        <w:numPr>
          <w:ilvl w:val="0"/>
          <w:numId w:val="205"/>
        </w:numPr>
        <w:spacing w:after="0"/>
        <w:jc w:val="both"/>
        <w:rPr>
          <w:rFonts w:ascii="Arial" w:eastAsia="Calibri" w:hAnsi="Arial" w:cs="Arial"/>
          <w:sz w:val="24"/>
          <w:szCs w:val="24"/>
          <w:lang w:eastAsia="en-US"/>
        </w:rPr>
      </w:pPr>
      <w:r w:rsidRPr="00E8254A">
        <w:rPr>
          <w:rFonts w:ascii="Arial" w:eastAsia="Arial" w:hAnsi="Arial" w:cs="Arial"/>
          <w:color w:val="000000"/>
          <w:sz w:val="24"/>
          <w:szCs w:val="24"/>
        </w:rPr>
        <w:t xml:space="preserve">Promover la vinculación de la </w:t>
      </w:r>
      <w:r w:rsidRPr="00E8254A">
        <w:rPr>
          <w:rFonts w:ascii="Arial" w:eastAsia="Arial" w:hAnsi="Arial" w:cs="Arial"/>
          <w:sz w:val="24"/>
          <w:szCs w:val="24"/>
        </w:rPr>
        <w:t>INSTITUCIÓN EDUCATIVA LA INDEPENDENCIA</w:t>
      </w:r>
      <w:r w:rsidRPr="00E8254A">
        <w:rPr>
          <w:rFonts w:ascii="Arial" w:eastAsia="Arial" w:hAnsi="Arial" w:cs="Arial"/>
          <w:color w:val="000000"/>
          <w:sz w:val="24"/>
          <w:szCs w:val="24"/>
        </w:rPr>
        <w:t xml:space="preserve">,  a estrategias, programas y actividades de convivencia y construcción de ciudadanía que se adelanten en la comuna y en la ciudad y que respondan a las necesidades de la comunidad educativa.  </w:t>
      </w:r>
    </w:p>
    <w:p w:rsidR="00E8254A" w:rsidRPr="00E8254A" w:rsidRDefault="00E8254A" w:rsidP="00E8254A">
      <w:pPr>
        <w:spacing w:after="0" w:line="240" w:lineRule="auto"/>
        <w:ind w:left="708"/>
        <w:rPr>
          <w:rFonts w:ascii="Arial" w:eastAsia="Arial" w:hAnsi="Arial" w:cs="Arial"/>
          <w:color w:val="000000"/>
          <w:sz w:val="24"/>
          <w:szCs w:val="24"/>
          <w:lang w:eastAsia="es-ES"/>
        </w:rPr>
      </w:pPr>
    </w:p>
    <w:p w:rsidR="00E8254A" w:rsidRPr="00E8254A" w:rsidRDefault="00E8254A" w:rsidP="00E8254A">
      <w:pPr>
        <w:widowControl w:val="0"/>
        <w:numPr>
          <w:ilvl w:val="0"/>
          <w:numId w:val="205"/>
        </w:numPr>
        <w:spacing w:after="0"/>
        <w:jc w:val="both"/>
        <w:rPr>
          <w:rFonts w:ascii="Arial" w:eastAsia="Calibri" w:hAnsi="Arial" w:cs="Arial"/>
          <w:sz w:val="24"/>
          <w:szCs w:val="24"/>
          <w:lang w:eastAsia="en-US"/>
        </w:rPr>
      </w:pPr>
      <w:r w:rsidRPr="00E8254A">
        <w:rPr>
          <w:rFonts w:ascii="Arial" w:eastAsia="Arial" w:hAnsi="Arial" w:cs="Arial"/>
          <w:color w:val="000000"/>
          <w:sz w:val="24"/>
          <w:szCs w:val="24"/>
        </w:rPr>
        <w:t xml:space="preserve">Convocar a un espacio de mediación,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w:t>
      </w:r>
    </w:p>
    <w:p w:rsidR="00E8254A" w:rsidRPr="00E8254A" w:rsidRDefault="00E8254A" w:rsidP="00E8254A">
      <w:pPr>
        <w:spacing w:after="0" w:line="240" w:lineRule="auto"/>
        <w:ind w:left="708"/>
        <w:rPr>
          <w:rFonts w:ascii="Arial" w:eastAsia="Arial" w:hAnsi="Arial" w:cs="Arial"/>
          <w:color w:val="000000"/>
          <w:sz w:val="24"/>
          <w:szCs w:val="24"/>
          <w:lang w:eastAsia="es-ES"/>
        </w:rPr>
      </w:pPr>
    </w:p>
    <w:p w:rsidR="00E8254A" w:rsidRPr="00E8254A" w:rsidRDefault="00E8254A" w:rsidP="00E8254A">
      <w:pPr>
        <w:widowControl w:val="0"/>
        <w:numPr>
          <w:ilvl w:val="0"/>
          <w:numId w:val="205"/>
        </w:numPr>
        <w:spacing w:after="0"/>
        <w:jc w:val="both"/>
        <w:rPr>
          <w:rFonts w:ascii="Arial" w:eastAsia="Calibri" w:hAnsi="Arial" w:cs="Arial"/>
          <w:sz w:val="24"/>
          <w:szCs w:val="24"/>
          <w:lang w:eastAsia="en-US"/>
        </w:rPr>
      </w:pPr>
      <w:r w:rsidRPr="00E8254A">
        <w:rPr>
          <w:rFonts w:ascii="Arial" w:eastAsia="Arial" w:hAnsi="Arial" w:cs="Arial"/>
          <w:color w:val="000000"/>
          <w:sz w:val="24"/>
          <w:szCs w:val="24"/>
        </w:rPr>
        <w:t xml:space="preserve"> Activar la Ruta de Atención Integral para la Convivencia Escolar definida en el Artículo 29 de la Ley 1620 de 2013, frente a situaciones específicas de conflicto, de acoso escolar, frente a las conductas de alto riesgo de violencia escolar o de vulneración de derechos sexuales y reproductivos que no puedan ser resueltos por el Comité de acuerdo con lo establecido en el Manual de Convivencia.   </w:t>
      </w:r>
    </w:p>
    <w:p w:rsidR="00E8254A" w:rsidRPr="00E8254A" w:rsidRDefault="00E8254A" w:rsidP="00E8254A">
      <w:pPr>
        <w:spacing w:after="0" w:line="240" w:lineRule="auto"/>
        <w:ind w:left="708"/>
        <w:rPr>
          <w:rFonts w:ascii="Arial" w:eastAsia="Arial" w:hAnsi="Arial" w:cs="Arial"/>
          <w:color w:val="000000"/>
          <w:sz w:val="24"/>
          <w:szCs w:val="24"/>
          <w:lang w:eastAsia="es-ES"/>
        </w:rPr>
      </w:pPr>
    </w:p>
    <w:p w:rsidR="00E8254A" w:rsidRPr="00E8254A" w:rsidRDefault="00E8254A" w:rsidP="00E8254A">
      <w:pPr>
        <w:widowControl w:val="0"/>
        <w:numPr>
          <w:ilvl w:val="0"/>
          <w:numId w:val="205"/>
        </w:numPr>
        <w:spacing w:after="0"/>
        <w:jc w:val="both"/>
        <w:rPr>
          <w:rFonts w:ascii="Arial" w:eastAsia="Calibri" w:hAnsi="Arial" w:cs="Arial"/>
          <w:sz w:val="24"/>
          <w:szCs w:val="24"/>
          <w:lang w:eastAsia="en-US"/>
        </w:rPr>
      </w:pPr>
      <w:r w:rsidRPr="00E8254A">
        <w:rPr>
          <w:rFonts w:ascii="Arial" w:eastAsia="Arial" w:hAnsi="Arial" w:cs="Arial"/>
          <w:color w:val="000000"/>
          <w:sz w:val="24"/>
          <w:szCs w:val="24"/>
        </w:rPr>
        <w:t xml:space="preserve">Liderar el desarrollo de estrategias e instrumentos destinados a promover y evaluar la convivencia escolar, el ejercicio de los derechos humanos, sexuales y reproductivos. </w:t>
      </w:r>
    </w:p>
    <w:p w:rsidR="00E8254A" w:rsidRPr="00E8254A" w:rsidRDefault="00E8254A" w:rsidP="00E8254A">
      <w:pPr>
        <w:spacing w:after="0" w:line="240" w:lineRule="auto"/>
        <w:ind w:left="708"/>
        <w:rPr>
          <w:rFonts w:ascii="Arial" w:eastAsia="Arial" w:hAnsi="Arial" w:cs="Arial"/>
          <w:color w:val="000000"/>
          <w:sz w:val="24"/>
          <w:szCs w:val="24"/>
          <w:lang w:eastAsia="es-ES"/>
        </w:rPr>
      </w:pPr>
    </w:p>
    <w:p w:rsidR="00E8254A" w:rsidRPr="00E8254A" w:rsidRDefault="00E8254A" w:rsidP="00E8254A">
      <w:pPr>
        <w:widowControl w:val="0"/>
        <w:numPr>
          <w:ilvl w:val="0"/>
          <w:numId w:val="205"/>
        </w:numPr>
        <w:spacing w:after="0"/>
        <w:jc w:val="both"/>
        <w:rPr>
          <w:rFonts w:ascii="Arial" w:eastAsia="Calibri" w:hAnsi="Arial" w:cs="Arial"/>
          <w:sz w:val="24"/>
          <w:szCs w:val="24"/>
          <w:lang w:eastAsia="en-US"/>
        </w:rPr>
      </w:pPr>
      <w:r w:rsidRPr="00E8254A">
        <w:rPr>
          <w:rFonts w:ascii="Arial" w:eastAsia="Arial" w:hAnsi="Arial" w:cs="Arial"/>
          <w:color w:val="000000"/>
          <w:sz w:val="24"/>
          <w:szCs w:val="24"/>
        </w:rPr>
        <w:t xml:space="preserve">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 comité. </w:t>
      </w:r>
    </w:p>
    <w:p w:rsidR="00E8254A" w:rsidRPr="00E8254A" w:rsidRDefault="00E8254A" w:rsidP="00E8254A">
      <w:pPr>
        <w:spacing w:after="0" w:line="240" w:lineRule="auto"/>
        <w:ind w:left="708"/>
        <w:rPr>
          <w:rFonts w:ascii="Arial" w:eastAsia="Calibri" w:hAnsi="Arial" w:cs="Arial"/>
          <w:sz w:val="24"/>
          <w:szCs w:val="24"/>
          <w:lang w:eastAsia="en-US"/>
        </w:rPr>
      </w:pPr>
    </w:p>
    <w:p w:rsidR="00E8254A" w:rsidRPr="00E8254A" w:rsidRDefault="00E8254A" w:rsidP="00E8254A">
      <w:pPr>
        <w:widowControl w:val="0"/>
        <w:numPr>
          <w:ilvl w:val="0"/>
          <w:numId w:val="205"/>
        </w:numPr>
        <w:spacing w:after="0"/>
        <w:jc w:val="both"/>
        <w:rPr>
          <w:rFonts w:ascii="Arial" w:eastAsia="Calibri" w:hAnsi="Arial" w:cs="Arial"/>
          <w:sz w:val="24"/>
          <w:szCs w:val="24"/>
          <w:lang w:eastAsia="en-US"/>
        </w:rPr>
      </w:pPr>
      <w:r w:rsidRPr="00E8254A">
        <w:rPr>
          <w:rFonts w:ascii="Arial" w:eastAsia="Arial" w:hAnsi="Arial" w:cs="Arial"/>
          <w:color w:val="000000"/>
          <w:sz w:val="24"/>
          <w:szCs w:val="24"/>
        </w:rPr>
        <w:t xml:space="preserve">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 </w:t>
      </w:r>
    </w:p>
    <w:p w:rsidR="00E8254A" w:rsidRPr="00E8254A" w:rsidRDefault="00E8254A" w:rsidP="00E8254A">
      <w:pPr>
        <w:spacing w:after="5" w:line="248" w:lineRule="auto"/>
        <w:ind w:left="87" w:right="161" w:hanging="10"/>
        <w:jc w:val="both"/>
        <w:rPr>
          <w:rFonts w:ascii="Arial" w:eastAsia="Arial" w:hAnsi="Arial" w:cs="Arial"/>
          <w:b/>
          <w:color w:val="000000"/>
          <w:sz w:val="24"/>
          <w:szCs w:val="24"/>
        </w:rPr>
      </w:pPr>
    </w:p>
    <w:p w:rsidR="00881524" w:rsidRPr="00881524" w:rsidRDefault="00881524" w:rsidP="00881524">
      <w:pPr>
        <w:pStyle w:val="Ttulo3"/>
        <w:numPr>
          <w:ilvl w:val="0"/>
          <w:numId w:val="0"/>
        </w:numPr>
        <w:ind w:left="1855" w:hanging="1855"/>
        <w:jc w:val="both"/>
        <w:rPr>
          <w:rFonts w:eastAsia="Arial"/>
          <w:color w:val="000000"/>
          <w:sz w:val="24"/>
        </w:rPr>
      </w:pPr>
      <w:bookmarkStart w:id="162" w:name="_Toc419751914"/>
      <w:r>
        <w:rPr>
          <w:rFonts w:eastAsia="Arial"/>
          <w:b w:val="0"/>
          <w:color w:val="000000"/>
          <w:sz w:val="24"/>
        </w:rPr>
        <w:lastRenderedPageBreak/>
        <w:t xml:space="preserve">7.7.5 </w:t>
      </w:r>
      <w:r w:rsidR="00E8254A" w:rsidRPr="00881524">
        <w:rPr>
          <w:rFonts w:eastAsia="Arial"/>
          <w:color w:val="000000"/>
          <w:sz w:val="24"/>
        </w:rPr>
        <w:t>Funciones de las Comisiones de Mediación Escolar.</w:t>
      </w:r>
      <w:bookmarkEnd w:id="162"/>
    </w:p>
    <w:p w:rsidR="00E8254A" w:rsidRPr="00881524" w:rsidRDefault="00E8254A" w:rsidP="00881524">
      <w:pPr>
        <w:pStyle w:val="Ttulo3"/>
        <w:numPr>
          <w:ilvl w:val="0"/>
          <w:numId w:val="0"/>
        </w:numPr>
        <w:ind w:left="154"/>
        <w:jc w:val="left"/>
        <w:rPr>
          <w:rFonts w:eastAsia="Arial"/>
          <w:b w:val="0"/>
          <w:color w:val="000000"/>
          <w:sz w:val="24"/>
        </w:rPr>
      </w:pPr>
      <w:bookmarkStart w:id="163" w:name="_Toc419751915"/>
      <w:r w:rsidRPr="00881524">
        <w:rPr>
          <w:rFonts w:eastAsia="Arial"/>
          <w:b w:val="0"/>
          <w:color w:val="000000"/>
          <w:sz w:val="24"/>
        </w:rPr>
        <w:t>La Mediación Escolar es un proceso informal en tanto no implica procedimientos rigurosamente establecidos.  En la Institución estarán claramente definidos los casos en que opera y los procedimientos formales, en el Manual de Convivencia Escolar.</w:t>
      </w:r>
      <w:bookmarkEnd w:id="163"/>
    </w:p>
    <w:p w:rsidR="00E8254A" w:rsidRPr="00E8254A" w:rsidRDefault="00E8254A" w:rsidP="00E8254A">
      <w:pPr>
        <w:spacing w:after="5" w:line="248" w:lineRule="auto"/>
        <w:ind w:left="87" w:right="10" w:hanging="10"/>
        <w:jc w:val="both"/>
        <w:rPr>
          <w:rFonts w:ascii="Arial" w:eastAsia="Arial" w:hAnsi="Arial" w:cs="Arial"/>
          <w:color w:val="000000"/>
          <w:sz w:val="24"/>
          <w:szCs w:val="24"/>
        </w:rPr>
      </w:pP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Sus principales funciones son: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numPr>
          <w:ilvl w:val="0"/>
          <w:numId w:val="209"/>
        </w:numPr>
        <w:spacing w:after="0" w:line="259" w:lineRule="auto"/>
        <w:rPr>
          <w:rFonts w:ascii="Arial" w:eastAsia="Arial" w:hAnsi="Arial" w:cs="Arial"/>
          <w:color w:val="000000"/>
          <w:sz w:val="24"/>
          <w:szCs w:val="24"/>
          <w:lang w:eastAsia="es-ES"/>
        </w:rPr>
      </w:pPr>
      <w:r w:rsidRPr="00E8254A">
        <w:rPr>
          <w:rFonts w:ascii="Arial" w:eastAsia="Arial" w:hAnsi="Arial" w:cs="Arial"/>
          <w:color w:val="000000"/>
          <w:sz w:val="24"/>
          <w:szCs w:val="24"/>
          <w:lang w:eastAsia="es-ES"/>
        </w:rPr>
        <w:t xml:space="preserve">Fomentar espacios de convivencia y paz en la institución educativa, a través de la solución mediada de los conflictos escolares. </w:t>
      </w:r>
    </w:p>
    <w:p w:rsidR="00E8254A" w:rsidRPr="00E8254A" w:rsidRDefault="00E8254A" w:rsidP="00E8254A">
      <w:pPr>
        <w:spacing w:after="0" w:line="259" w:lineRule="auto"/>
        <w:ind w:left="437" w:firstLine="60"/>
        <w:rPr>
          <w:rFonts w:ascii="Arial" w:eastAsia="Arial" w:hAnsi="Arial" w:cs="Arial"/>
          <w:color w:val="000000"/>
          <w:sz w:val="24"/>
          <w:szCs w:val="24"/>
        </w:rPr>
      </w:pPr>
    </w:p>
    <w:p w:rsidR="00E8254A" w:rsidRPr="00E8254A" w:rsidRDefault="00E8254A" w:rsidP="00E8254A">
      <w:pPr>
        <w:numPr>
          <w:ilvl w:val="0"/>
          <w:numId w:val="209"/>
        </w:numPr>
        <w:spacing w:after="5" w:line="248" w:lineRule="auto"/>
        <w:ind w:right="10"/>
        <w:jc w:val="both"/>
        <w:rPr>
          <w:rFonts w:ascii="Arial" w:eastAsia="Arial" w:hAnsi="Arial" w:cs="Arial"/>
          <w:color w:val="000000"/>
          <w:sz w:val="24"/>
          <w:szCs w:val="24"/>
          <w:lang w:eastAsia="es-ES"/>
        </w:rPr>
      </w:pPr>
      <w:r w:rsidRPr="00E8254A">
        <w:rPr>
          <w:rFonts w:ascii="Arial" w:eastAsia="Arial" w:hAnsi="Arial" w:cs="Arial"/>
          <w:color w:val="000000"/>
          <w:sz w:val="24"/>
          <w:szCs w:val="24"/>
          <w:lang w:eastAsia="es-ES"/>
        </w:rPr>
        <w:t xml:space="preserve">Erradicar los focos de violencia mejorando las relaciones en la comunidad educativa, por medio de la figura del Mediador, tercero imparcial, para la solución de los conflictos escolares. </w:t>
      </w:r>
    </w:p>
    <w:p w:rsidR="00E8254A" w:rsidRPr="00E8254A" w:rsidRDefault="00E8254A" w:rsidP="00E8254A">
      <w:pPr>
        <w:spacing w:after="0" w:line="259" w:lineRule="auto"/>
        <w:ind w:left="708" w:firstLine="60"/>
        <w:rPr>
          <w:rFonts w:ascii="Arial" w:eastAsia="Arial" w:hAnsi="Arial" w:cs="Arial"/>
          <w:color w:val="000000"/>
          <w:sz w:val="24"/>
          <w:szCs w:val="24"/>
        </w:rPr>
      </w:pPr>
    </w:p>
    <w:p w:rsidR="00E8254A" w:rsidRPr="00E8254A" w:rsidRDefault="00E8254A" w:rsidP="00E8254A">
      <w:pPr>
        <w:numPr>
          <w:ilvl w:val="0"/>
          <w:numId w:val="209"/>
        </w:numPr>
        <w:spacing w:after="5" w:line="248" w:lineRule="auto"/>
        <w:ind w:right="10"/>
        <w:jc w:val="both"/>
        <w:rPr>
          <w:rFonts w:ascii="Arial" w:eastAsia="Arial" w:hAnsi="Arial" w:cs="Arial"/>
          <w:color w:val="000000"/>
          <w:sz w:val="24"/>
          <w:szCs w:val="24"/>
          <w:lang w:eastAsia="es-ES"/>
        </w:rPr>
      </w:pPr>
      <w:r w:rsidRPr="00E8254A">
        <w:rPr>
          <w:rFonts w:ascii="Arial" w:eastAsia="Arial" w:hAnsi="Arial" w:cs="Arial"/>
          <w:color w:val="000000"/>
          <w:sz w:val="24"/>
          <w:szCs w:val="24"/>
          <w:lang w:eastAsia="es-ES"/>
        </w:rPr>
        <w:t xml:space="preserve">Intervenir en casos específicos señalados en el Manual de Convivencia, para la resolución negociada de los </w:t>
      </w:r>
      <w:r w:rsidRPr="00E8254A">
        <w:rPr>
          <w:rFonts w:ascii="Arial" w:eastAsia="Arial" w:hAnsi="Arial" w:cs="Arial"/>
          <w:b/>
          <w:color w:val="000000"/>
          <w:sz w:val="24"/>
          <w:szCs w:val="24"/>
          <w:lang w:eastAsia="es-ES"/>
        </w:rPr>
        <w:t>conflictos escolares</w:t>
      </w:r>
      <w:r w:rsidRPr="00E8254A">
        <w:rPr>
          <w:rFonts w:ascii="Arial" w:eastAsia="Arial" w:hAnsi="Arial" w:cs="Arial"/>
          <w:color w:val="000000"/>
          <w:sz w:val="24"/>
          <w:szCs w:val="24"/>
          <w:lang w:eastAsia="es-ES"/>
        </w:rPr>
        <w:t xml:space="preserve">, a través de procesos dialogados con la  mediación  de un tercero. </w:t>
      </w:r>
    </w:p>
    <w:p w:rsidR="00E8254A" w:rsidRPr="00E8254A" w:rsidRDefault="00E8254A" w:rsidP="00E8254A">
      <w:pPr>
        <w:spacing w:after="0" w:line="240" w:lineRule="auto"/>
        <w:ind w:left="708"/>
        <w:rPr>
          <w:rFonts w:ascii="Arial" w:eastAsia="Arial" w:hAnsi="Arial" w:cs="Arial"/>
          <w:color w:val="000000"/>
          <w:sz w:val="24"/>
          <w:szCs w:val="24"/>
          <w:lang w:eastAsia="es-ES"/>
        </w:rPr>
      </w:pPr>
    </w:p>
    <w:p w:rsidR="00881524" w:rsidRPr="00881524" w:rsidRDefault="00881524" w:rsidP="00881524">
      <w:pPr>
        <w:pStyle w:val="Ttulo3"/>
        <w:numPr>
          <w:ilvl w:val="0"/>
          <w:numId w:val="0"/>
        </w:numPr>
        <w:jc w:val="left"/>
        <w:rPr>
          <w:rFonts w:eastAsia="Arial"/>
          <w:color w:val="000000"/>
          <w:sz w:val="24"/>
        </w:rPr>
      </w:pPr>
      <w:bookmarkStart w:id="164" w:name="_Toc419751916"/>
      <w:r>
        <w:rPr>
          <w:rFonts w:eastAsia="Arial"/>
          <w:color w:val="000000"/>
          <w:sz w:val="24"/>
        </w:rPr>
        <w:t xml:space="preserve">7.7.6 </w:t>
      </w:r>
      <w:r w:rsidR="00E8254A" w:rsidRPr="00881524">
        <w:rPr>
          <w:rFonts w:eastAsia="Arial"/>
          <w:color w:val="000000"/>
          <w:sz w:val="24"/>
        </w:rPr>
        <w:t>Designación de cargosy funciones.</w:t>
      </w:r>
      <w:bookmarkEnd w:id="164"/>
    </w:p>
    <w:p w:rsidR="00E8254A" w:rsidRPr="00881524" w:rsidRDefault="00E8254A" w:rsidP="00881524">
      <w:pPr>
        <w:pStyle w:val="Ttulo3"/>
        <w:numPr>
          <w:ilvl w:val="0"/>
          <w:numId w:val="0"/>
        </w:numPr>
        <w:jc w:val="left"/>
        <w:rPr>
          <w:rFonts w:eastAsia="Arial"/>
          <w:b w:val="0"/>
          <w:color w:val="000000"/>
          <w:sz w:val="24"/>
        </w:rPr>
      </w:pPr>
      <w:bookmarkStart w:id="165" w:name="_Toc419751917"/>
      <w:r w:rsidRPr="00881524">
        <w:rPr>
          <w:rFonts w:eastAsia="Arial"/>
          <w:b w:val="0"/>
          <w:color w:val="000000"/>
          <w:sz w:val="24"/>
        </w:rPr>
        <w:t>Para su operatividad, al interior del Comité Escolar de Convivencia  se definen los siguientes cargos entre los diferentes miembros que lo conforman:</w:t>
      </w:r>
      <w:bookmarkEnd w:id="165"/>
    </w:p>
    <w:p w:rsidR="00E8254A" w:rsidRPr="00E8254A" w:rsidRDefault="00E8254A" w:rsidP="00E8254A">
      <w:pPr>
        <w:spacing w:after="0" w:line="259" w:lineRule="auto"/>
        <w:ind w:left="77"/>
        <w:rPr>
          <w:rFonts w:ascii="Arial" w:eastAsia="Arial" w:hAnsi="Arial" w:cs="Arial"/>
          <w:color w:val="000000"/>
          <w:sz w:val="24"/>
          <w:szCs w:val="24"/>
        </w:rPr>
      </w:pPr>
    </w:p>
    <w:p w:rsidR="00881524" w:rsidRDefault="00881524" w:rsidP="00881524">
      <w:pPr>
        <w:pStyle w:val="Ttulo3"/>
        <w:numPr>
          <w:ilvl w:val="0"/>
          <w:numId w:val="0"/>
        </w:numPr>
        <w:ind w:left="154" w:hanging="154"/>
        <w:jc w:val="left"/>
        <w:rPr>
          <w:rFonts w:eastAsia="Arial"/>
          <w:b w:val="0"/>
          <w:color w:val="000000"/>
          <w:sz w:val="24"/>
        </w:rPr>
      </w:pPr>
      <w:bookmarkStart w:id="166" w:name="_Toc419751918"/>
      <w:r>
        <w:rPr>
          <w:rFonts w:eastAsia="Arial"/>
          <w:b w:val="0"/>
          <w:color w:val="000000"/>
          <w:sz w:val="24"/>
        </w:rPr>
        <w:t xml:space="preserve">7.7.6.1 </w:t>
      </w:r>
      <w:r w:rsidR="00E8254A" w:rsidRPr="00881524">
        <w:rPr>
          <w:rFonts w:eastAsia="Arial"/>
          <w:color w:val="000000"/>
          <w:sz w:val="24"/>
        </w:rPr>
        <w:t>Presidente.</w:t>
      </w:r>
      <w:bookmarkEnd w:id="166"/>
    </w:p>
    <w:p w:rsidR="00E8254A" w:rsidRPr="00E8254A" w:rsidRDefault="00E8254A" w:rsidP="00881524">
      <w:pPr>
        <w:pStyle w:val="Ttulo3"/>
        <w:numPr>
          <w:ilvl w:val="0"/>
          <w:numId w:val="0"/>
        </w:numPr>
        <w:ind w:left="154" w:hanging="154"/>
        <w:jc w:val="left"/>
        <w:rPr>
          <w:rFonts w:eastAsia="Arial"/>
          <w:color w:val="000000"/>
          <w:sz w:val="24"/>
        </w:rPr>
      </w:pPr>
      <w:bookmarkStart w:id="167" w:name="_Toc419751919"/>
      <w:r w:rsidRPr="00881524">
        <w:rPr>
          <w:rFonts w:eastAsia="Arial"/>
          <w:b w:val="0"/>
          <w:color w:val="000000"/>
          <w:sz w:val="24"/>
        </w:rPr>
        <w:t>El Rector será por competencia legal, cumplirá las siguientes funciones:</w:t>
      </w:r>
      <w:bookmarkEnd w:id="167"/>
    </w:p>
    <w:p w:rsidR="00E8254A" w:rsidRPr="00E8254A" w:rsidRDefault="00E8254A" w:rsidP="00E8254A">
      <w:pPr>
        <w:spacing w:after="5" w:line="248" w:lineRule="auto"/>
        <w:ind w:left="87" w:right="10" w:hanging="10"/>
        <w:jc w:val="both"/>
        <w:rPr>
          <w:rFonts w:ascii="Arial" w:eastAsia="Arial" w:hAnsi="Arial" w:cs="Arial"/>
          <w:color w:val="000000"/>
          <w:sz w:val="24"/>
          <w:szCs w:val="24"/>
        </w:rPr>
      </w:pPr>
    </w:p>
    <w:p w:rsidR="00E8254A" w:rsidRPr="00E8254A" w:rsidRDefault="00E8254A" w:rsidP="00E8254A">
      <w:pPr>
        <w:numPr>
          <w:ilvl w:val="0"/>
          <w:numId w:val="212"/>
        </w:numPr>
        <w:spacing w:after="5" w:line="248" w:lineRule="auto"/>
        <w:ind w:right="10"/>
        <w:jc w:val="both"/>
        <w:rPr>
          <w:rFonts w:ascii="Arial" w:eastAsia="Arial" w:hAnsi="Arial" w:cs="Arial"/>
          <w:color w:val="000000"/>
          <w:sz w:val="24"/>
          <w:szCs w:val="24"/>
          <w:lang w:eastAsia="es-ES"/>
        </w:rPr>
      </w:pPr>
      <w:r w:rsidRPr="00E8254A">
        <w:rPr>
          <w:rFonts w:ascii="Arial" w:eastAsia="Arial" w:hAnsi="Arial" w:cs="Arial"/>
          <w:color w:val="000000"/>
          <w:sz w:val="24"/>
          <w:szCs w:val="24"/>
          <w:lang w:eastAsia="es-ES"/>
        </w:rPr>
        <w:t xml:space="preserve">Convocar a los miembros del Comité a las sesiones ordinarias y extraordinarias. </w:t>
      </w:r>
    </w:p>
    <w:p w:rsidR="00E8254A" w:rsidRPr="00E8254A" w:rsidRDefault="00E8254A" w:rsidP="00E8254A">
      <w:pPr>
        <w:numPr>
          <w:ilvl w:val="0"/>
          <w:numId w:val="212"/>
        </w:numPr>
        <w:spacing w:after="192" w:line="248" w:lineRule="auto"/>
        <w:ind w:right="10"/>
        <w:jc w:val="both"/>
        <w:rPr>
          <w:rFonts w:ascii="Arial" w:eastAsia="Arial" w:hAnsi="Arial" w:cs="Arial"/>
          <w:color w:val="000000"/>
          <w:sz w:val="24"/>
          <w:szCs w:val="24"/>
          <w:lang w:eastAsia="es-ES"/>
        </w:rPr>
      </w:pPr>
      <w:r w:rsidRPr="00E8254A">
        <w:rPr>
          <w:rFonts w:ascii="Arial" w:eastAsia="Arial" w:hAnsi="Arial" w:cs="Arial"/>
          <w:color w:val="000000"/>
          <w:sz w:val="24"/>
          <w:szCs w:val="24"/>
          <w:lang w:eastAsia="es-ES"/>
        </w:rPr>
        <w:t xml:space="preserve">Presidir y orientar las reuniones ordinarias y extraordinarias en forma dinámica y eficaz. </w:t>
      </w:r>
    </w:p>
    <w:p w:rsidR="00E8254A" w:rsidRPr="00E8254A" w:rsidRDefault="00E8254A" w:rsidP="00E8254A">
      <w:pPr>
        <w:numPr>
          <w:ilvl w:val="0"/>
          <w:numId w:val="212"/>
        </w:numPr>
        <w:spacing w:after="191" w:line="248" w:lineRule="auto"/>
        <w:ind w:right="10"/>
        <w:jc w:val="both"/>
        <w:rPr>
          <w:rFonts w:ascii="Arial" w:eastAsia="Arial" w:hAnsi="Arial" w:cs="Arial"/>
          <w:color w:val="000000"/>
          <w:sz w:val="24"/>
          <w:szCs w:val="24"/>
          <w:lang w:eastAsia="es-ES"/>
        </w:rPr>
      </w:pPr>
      <w:r w:rsidRPr="00E8254A">
        <w:rPr>
          <w:rFonts w:ascii="Arial" w:eastAsia="Arial" w:hAnsi="Arial" w:cs="Arial"/>
          <w:color w:val="000000"/>
          <w:sz w:val="24"/>
          <w:szCs w:val="24"/>
          <w:lang w:eastAsia="es-ES"/>
        </w:rPr>
        <w:t xml:space="preserve">Elaborar el orden del día de cada  una de las sesiones del Comité. </w:t>
      </w:r>
    </w:p>
    <w:p w:rsidR="00E8254A" w:rsidRPr="00E8254A" w:rsidRDefault="00E8254A" w:rsidP="00E8254A">
      <w:pPr>
        <w:numPr>
          <w:ilvl w:val="0"/>
          <w:numId w:val="212"/>
        </w:numPr>
        <w:spacing w:after="194" w:line="248" w:lineRule="auto"/>
        <w:ind w:right="10"/>
        <w:jc w:val="both"/>
        <w:rPr>
          <w:rFonts w:ascii="Arial" w:eastAsia="Arial" w:hAnsi="Arial" w:cs="Arial"/>
          <w:color w:val="000000"/>
          <w:sz w:val="24"/>
          <w:szCs w:val="24"/>
          <w:lang w:eastAsia="es-ES"/>
        </w:rPr>
      </w:pPr>
      <w:r w:rsidRPr="00E8254A">
        <w:rPr>
          <w:rFonts w:ascii="Arial" w:eastAsia="Arial" w:hAnsi="Arial" w:cs="Arial"/>
          <w:color w:val="000000"/>
          <w:sz w:val="24"/>
          <w:szCs w:val="24"/>
          <w:lang w:eastAsia="es-ES"/>
        </w:rPr>
        <w:t xml:space="preserve">Ejecutar los Acuerdos y las decisiones emanadas del Comité Escolar, previo visto bueno del Consejo Directivo y dar cumplimiento a la ruta y protocolos establecidos  </w:t>
      </w:r>
    </w:p>
    <w:p w:rsidR="00E8254A" w:rsidRPr="00E8254A" w:rsidRDefault="00E8254A" w:rsidP="00E8254A">
      <w:pPr>
        <w:numPr>
          <w:ilvl w:val="0"/>
          <w:numId w:val="212"/>
        </w:numPr>
        <w:spacing w:after="194" w:line="248" w:lineRule="auto"/>
        <w:ind w:right="10"/>
        <w:jc w:val="both"/>
        <w:rPr>
          <w:rFonts w:ascii="Arial" w:eastAsia="Arial" w:hAnsi="Arial" w:cs="Arial"/>
          <w:color w:val="000000"/>
          <w:sz w:val="24"/>
          <w:szCs w:val="24"/>
          <w:lang w:eastAsia="es-ES"/>
        </w:rPr>
      </w:pPr>
      <w:r w:rsidRPr="00E8254A">
        <w:rPr>
          <w:rFonts w:ascii="Arial" w:eastAsia="Arial" w:hAnsi="Arial" w:cs="Arial"/>
          <w:color w:val="000000"/>
          <w:sz w:val="24"/>
          <w:szCs w:val="24"/>
          <w:lang w:eastAsia="es-ES"/>
        </w:rPr>
        <w:t xml:space="preserve">Presentar  informes trimestrales sobre gestión del Comité.  </w:t>
      </w:r>
    </w:p>
    <w:p w:rsidR="00E8254A" w:rsidRPr="00E8254A" w:rsidRDefault="00E8254A" w:rsidP="00E8254A">
      <w:pPr>
        <w:numPr>
          <w:ilvl w:val="0"/>
          <w:numId w:val="212"/>
        </w:numPr>
        <w:spacing w:after="192" w:line="248" w:lineRule="auto"/>
        <w:ind w:right="10"/>
        <w:jc w:val="both"/>
        <w:rPr>
          <w:rFonts w:ascii="Arial" w:eastAsia="Arial" w:hAnsi="Arial" w:cs="Arial"/>
          <w:color w:val="000000"/>
          <w:sz w:val="24"/>
          <w:szCs w:val="24"/>
          <w:lang w:eastAsia="es-ES"/>
        </w:rPr>
      </w:pPr>
      <w:r w:rsidRPr="00E8254A">
        <w:rPr>
          <w:rFonts w:ascii="Arial" w:eastAsia="Arial" w:hAnsi="Arial" w:cs="Arial"/>
          <w:color w:val="000000"/>
          <w:sz w:val="24"/>
          <w:szCs w:val="24"/>
          <w:lang w:eastAsia="es-ES"/>
        </w:rPr>
        <w:t xml:space="preserve">Liderar el Comité Escolarde Convivencia acorde con lo estipulado en los Artículos 11,12 y 13 de la Ley 1620 de 2013. </w:t>
      </w:r>
    </w:p>
    <w:p w:rsidR="00E8254A" w:rsidRPr="00E8254A" w:rsidRDefault="00E8254A" w:rsidP="00E8254A">
      <w:pPr>
        <w:numPr>
          <w:ilvl w:val="0"/>
          <w:numId w:val="212"/>
        </w:numPr>
        <w:spacing w:after="192" w:line="248" w:lineRule="auto"/>
        <w:ind w:right="10"/>
        <w:jc w:val="both"/>
        <w:rPr>
          <w:rFonts w:ascii="Arial" w:eastAsia="Arial" w:hAnsi="Arial" w:cs="Arial"/>
          <w:color w:val="000000"/>
          <w:sz w:val="24"/>
          <w:szCs w:val="24"/>
          <w:lang w:eastAsia="es-ES"/>
        </w:rPr>
      </w:pPr>
      <w:r w:rsidRPr="00E8254A">
        <w:rPr>
          <w:rFonts w:ascii="Arial" w:eastAsia="Arial" w:hAnsi="Arial" w:cs="Arial"/>
          <w:color w:val="000000"/>
          <w:sz w:val="24"/>
          <w:szCs w:val="24"/>
          <w:lang w:eastAsia="es-ES"/>
        </w:rPr>
        <w:t xml:space="preserve">Incorporar en los procesos de planeación institucional el desarrollo de los componentes de prevención y de promoción, y los protocolos o procedimientos establecidos para la implementación  de la ruta de atención integral para la convivencia escolar. </w:t>
      </w:r>
    </w:p>
    <w:p w:rsidR="00E8254A" w:rsidRPr="00E8254A" w:rsidRDefault="00E8254A" w:rsidP="00E8254A">
      <w:pPr>
        <w:numPr>
          <w:ilvl w:val="0"/>
          <w:numId w:val="212"/>
        </w:numPr>
        <w:spacing w:after="5" w:line="248" w:lineRule="auto"/>
        <w:ind w:right="10"/>
        <w:jc w:val="both"/>
        <w:rPr>
          <w:rFonts w:ascii="Arial" w:eastAsia="Arial" w:hAnsi="Arial" w:cs="Arial"/>
          <w:color w:val="000000"/>
          <w:sz w:val="24"/>
          <w:szCs w:val="24"/>
          <w:lang w:eastAsia="es-ES"/>
        </w:rPr>
      </w:pPr>
      <w:r w:rsidRPr="00E8254A">
        <w:rPr>
          <w:rFonts w:ascii="Arial" w:eastAsia="Arial" w:hAnsi="Arial" w:cs="Arial"/>
          <w:color w:val="000000"/>
          <w:sz w:val="24"/>
          <w:szCs w:val="24"/>
          <w:lang w:eastAsia="es-ES"/>
        </w:rPr>
        <w:lastRenderedPageBreak/>
        <w:t xml:space="preserve">Liderar la revisión y ajuste del proyecto educativo institucional, el Manual de Convivencia, y el Sistema Institucional de Evaluación anualmente, en un proceso participativo que involucre a los estudiantes y en general a la comunidad educativa, en el marco del Plan de Mejoramiento Institucional. </w:t>
      </w:r>
    </w:p>
    <w:p w:rsidR="00E8254A" w:rsidRPr="00E8254A" w:rsidRDefault="00E8254A" w:rsidP="00E8254A">
      <w:pPr>
        <w:spacing w:after="5" w:line="248" w:lineRule="auto"/>
        <w:ind w:left="720" w:right="10"/>
        <w:jc w:val="both"/>
        <w:rPr>
          <w:rFonts w:ascii="Arial" w:eastAsia="Arial" w:hAnsi="Arial" w:cs="Arial"/>
          <w:color w:val="000000"/>
          <w:sz w:val="24"/>
          <w:szCs w:val="24"/>
          <w:lang w:eastAsia="es-ES"/>
        </w:rPr>
      </w:pPr>
    </w:p>
    <w:p w:rsidR="00E8254A" w:rsidRPr="00E8254A" w:rsidRDefault="00E8254A" w:rsidP="00E8254A">
      <w:pPr>
        <w:numPr>
          <w:ilvl w:val="0"/>
          <w:numId w:val="212"/>
        </w:numPr>
        <w:spacing w:after="189" w:line="248" w:lineRule="auto"/>
        <w:ind w:right="10"/>
        <w:jc w:val="both"/>
        <w:rPr>
          <w:rFonts w:ascii="Arial" w:eastAsia="Arial" w:hAnsi="Arial" w:cs="Arial"/>
          <w:color w:val="000000"/>
          <w:sz w:val="24"/>
          <w:szCs w:val="24"/>
          <w:lang w:eastAsia="es-ES"/>
        </w:rPr>
      </w:pPr>
      <w:r w:rsidRPr="00E8254A">
        <w:rPr>
          <w:rFonts w:ascii="Arial" w:eastAsia="Arial" w:hAnsi="Arial" w:cs="Arial"/>
          <w:color w:val="000000"/>
          <w:sz w:val="24"/>
          <w:szCs w:val="24"/>
          <w:lang w:eastAsia="es-ES"/>
        </w:rPr>
        <w:t xml:space="preserve">Reportar aquellos casos de acoso y violencia escolar y vulneración de derechos sexuales y reproductivos de los niños, niñas y adolescentes del establecimiento educativo,  acorde con la normatividad vigente y los Protocolos definidos en la Ruta de Atención Integral y hacer seguimiento a dichos casos. </w:t>
      </w:r>
    </w:p>
    <w:p w:rsidR="00881524" w:rsidRPr="00881524" w:rsidRDefault="00E8254A" w:rsidP="00881524">
      <w:pPr>
        <w:pStyle w:val="Ttulo3"/>
        <w:numPr>
          <w:ilvl w:val="3"/>
          <w:numId w:val="235"/>
        </w:numPr>
        <w:jc w:val="left"/>
        <w:rPr>
          <w:rFonts w:eastAsia="Arial"/>
          <w:color w:val="000000"/>
          <w:sz w:val="24"/>
        </w:rPr>
      </w:pPr>
      <w:bookmarkStart w:id="168" w:name="_Toc419751920"/>
      <w:r w:rsidRPr="00881524">
        <w:rPr>
          <w:rFonts w:eastAsia="Arial"/>
          <w:color w:val="000000"/>
          <w:sz w:val="24"/>
        </w:rPr>
        <w:t>El Secretario(a).</w:t>
      </w:r>
      <w:bookmarkEnd w:id="168"/>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El Comité de Convivencia Escolar tendrá un secretario entre sus miembros que serán el coordinador, o un secretario institucional nombrado por la rectora por acuerdo, quien tendrá las siguientes funciones: </w:t>
      </w:r>
    </w:p>
    <w:p w:rsidR="00E8254A" w:rsidRPr="00E8254A" w:rsidRDefault="00E8254A" w:rsidP="00E8254A">
      <w:pPr>
        <w:numPr>
          <w:ilvl w:val="0"/>
          <w:numId w:val="69"/>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Recibir y dar trámite a las situaciones  presentadas por escrito  </w:t>
      </w:r>
    </w:p>
    <w:p w:rsidR="00E8254A" w:rsidRPr="00E8254A" w:rsidRDefault="00E8254A" w:rsidP="00E8254A">
      <w:pPr>
        <w:numPr>
          <w:ilvl w:val="0"/>
          <w:numId w:val="69"/>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Enviar por medio físico o electrónico a los miembros del Comité la convocatoria realizada por el Presidente a las sesiones ordinarias y extraordinarias, indicando el día, la hora y el lugar de la reunión. </w:t>
      </w:r>
    </w:p>
    <w:p w:rsidR="00E8254A" w:rsidRPr="00E8254A" w:rsidRDefault="00E8254A" w:rsidP="00E8254A">
      <w:pPr>
        <w:numPr>
          <w:ilvl w:val="0"/>
          <w:numId w:val="69"/>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Citar individualmente a cada una de las partes involucradas en las quejas, con el fin de escuchar los hechos que dieron lugar a la misma. </w:t>
      </w:r>
    </w:p>
    <w:p w:rsidR="00E8254A" w:rsidRPr="00E8254A" w:rsidRDefault="00E8254A" w:rsidP="00E8254A">
      <w:pPr>
        <w:numPr>
          <w:ilvl w:val="0"/>
          <w:numId w:val="69"/>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Citar conjuntamente a las personas involucradas en vulneración de las normas contempladas en el Manual de Convivencia, remitidos por el Subcomité de la Sede PJG. </w:t>
      </w:r>
    </w:p>
    <w:p w:rsidR="00E8254A" w:rsidRPr="00E8254A" w:rsidRDefault="00E8254A" w:rsidP="00E8254A">
      <w:pPr>
        <w:numPr>
          <w:ilvl w:val="0"/>
          <w:numId w:val="69"/>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Llevar el archivo de las quejas y demás información presentada, la documentación soporte y velar por la reserva, custodia y confidencialidad de la información. </w:t>
      </w:r>
    </w:p>
    <w:p w:rsidR="00E8254A" w:rsidRPr="00E8254A" w:rsidRDefault="00E8254A" w:rsidP="00E8254A">
      <w:pPr>
        <w:numPr>
          <w:ilvl w:val="0"/>
          <w:numId w:val="69"/>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Enviar las comunicaciones con las recomendaciones dadas por el Comité.  </w:t>
      </w:r>
    </w:p>
    <w:p w:rsidR="00E8254A" w:rsidRPr="00E8254A" w:rsidRDefault="00E8254A" w:rsidP="00E8254A">
      <w:pPr>
        <w:numPr>
          <w:ilvl w:val="0"/>
          <w:numId w:val="69"/>
        </w:numPr>
        <w:spacing w:after="189"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Citar a reuniones y solicitar los soportes requeridos para hacer seguimiento al cumplimiento de los compromisos adquiridos por cada una de las partes involucradas.  </w:t>
      </w:r>
    </w:p>
    <w:p w:rsidR="00E8254A" w:rsidRPr="00881524" w:rsidRDefault="00881524" w:rsidP="00881524">
      <w:pPr>
        <w:pStyle w:val="Ttulo3"/>
        <w:numPr>
          <w:ilvl w:val="0"/>
          <w:numId w:val="0"/>
        </w:numPr>
        <w:jc w:val="left"/>
        <w:rPr>
          <w:i/>
          <w:iCs/>
          <w:spacing w:val="15"/>
          <w:sz w:val="24"/>
          <w:lang w:eastAsia="en-US"/>
        </w:rPr>
      </w:pPr>
      <w:bookmarkStart w:id="169" w:name="_Toc419751921"/>
      <w:r>
        <w:rPr>
          <w:i/>
          <w:iCs/>
          <w:spacing w:val="15"/>
          <w:sz w:val="24"/>
          <w:lang w:eastAsia="en-US"/>
        </w:rPr>
        <w:t xml:space="preserve">7.7.7 </w:t>
      </w:r>
      <w:r w:rsidR="00E8254A" w:rsidRPr="00881524">
        <w:rPr>
          <w:i/>
          <w:iCs/>
          <w:spacing w:val="15"/>
          <w:sz w:val="24"/>
          <w:lang w:eastAsia="en-US"/>
        </w:rPr>
        <w:t>CONFORMACION DEL COMITÉ ESCOLAR DE CONVIVENCIA</w:t>
      </w:r>
      <w:bookmarkEnd w:id="169"/>
    </w:p>
    <w:p w:rsidR="00E8254A" w:rsidRPr="00E8254A" w:rsidRDefault="00E8254A" w:rsidP="00E8254A">
      <w:pPr>
        <w:spacing w:after="194"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Son  miembros del Comité Escolar de Convivencia en la </w:t>
      </w:r>
      <w:r w:rsidRPr="00E8254A">
        <w:rPr>
          <w:rFonts w:ascii="Arial" w:eastAsia="Arial" w:hAnsi="Arial" w:cs="Arial"/>
          <w:sz w:val="24"/>
          <w:szCs w:val="24"/>
        </w:rPr>
        <w:t>INSTITUCIÓN EDUCATIVA LA INDEPENDENCIA</w:t>
      </w:r>
      <w:r w:rsidRPr="00E8254A">
        <w:rPr>
          <w:rFonts w:ascii="Arial" w:eastAsia="Arial" w:hAnsi="Arial" w:cs="Arial"/>
          <w:color w:val="000000"/>
          <w:sz w:val="24"/>
          <w:szCs w:val="24"/>
        </w:rPr>
        <w:t>, elegidos o designados para períodos de un año lectivo, los siguientes:</w:t>
      </w:r>
    </w:p>
    <w:p w:rsidR="00E8254A" w:rsidRPr="00E8254A" w:rsidRDefault="00E8254A" w:rsidP="00E8254A">
      <w:pPr>
        <w:numPr>
          <w:ilvl w:val="0"/>
          <w:numId w:val="67"/>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La  Rectora de la Institución Educativa, quien  lo preside. </w:t>
      </w:r>
    </w:p>
    <w:p w:rsidR="00E8254A" w:rsidRPr="00E8254A" w:rsidRDefault="00E8254A" w:rsidP="00E8254A">
      <w:pPr>
        <w:numPr>
          <w:ilvl w:val="0"/>
          <w:numId w:val="67"/>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El Personero estudiantil..</w:t>
      </w:r>
    </w:p>
    <w:p w:rsidR="00E8254A" w:rsidRPr="00E8254A" w:rsidRDefault="00E8254A" w:rsidP="00E8254A">
      <w:pPr>
        <w:numPr>
          <w:ilvl w:val="0"/>
          <w:numId w:val="67"/>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El Docente con función de orientación, cuando sea designado por la Secretaría de Educación. </w:t>
      </w:r>
    </w:p>
    <w:p w:rsidR="00E8254A" w:rsidRPr="00E8254A" w:rsidRDefault="00E8254A" w:rsidP="00E8254A">
      <w:pPr>
        <w:numPr>
          <w:ilvl w:val="0"/>
          <w:numId w:val="67"/>
        </w:numPr>
        <w:spacing w:after="5" w:line="248" w:lineRule="auto"/>
        <w:ind w:left="370"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Un  Coordinador, designado por el Rector, de su Equipo Directivo.  </w:t>
      </w:r>
    </w:p>
    <w:p w:rsidR="00E8254A" w:rsidRPr="00E8254A" w:rsidRDefault="00E8254A" w:rsidP="00E8254A">
      <w:pPr>
        <w:numPr>
          <w:ilvl w:val="0"/>
          <w:numId w:val="67"/>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El Presidente del Consejo de Padres de Familia..</w:t>
      </w:r>
    </w:p>
    <w:p w:rsidR="00E8254A" w:rsidRPr="00E8254A" w:rsidRDefault="00E8254A" w:rsidP="00E8254A">
      <w:pPr>
        <w:numPr>
          <w:ilvl w:val="0"/>
          <w:numId w:val="67"/>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El Presidente del Consejo de Estudiantes. </w:t>
      </w:r>
    </w:p>
    <w:p w:rsidR="00E8254A" w:rsidRPr="00E8254A" w:rsidRDefault="00E8254A" w:rsidP="00E8254A">
      <w:pPr>
        <w:numPr>
          <w:ilvl w:val="0"/>
          <w:numId w:val="67"/>
        </w:numPr>
        <w:spacing w:after="5" w:line="248" w:lineRule="auto"/>
        <w:ind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Un  docente, que lidere procesos o estrategias de convivencia escolar, </w:t>
      </w:r>
    </w:p>
    <w:p w:rsidR="00E8254A" w:rsidRPr="00E8254A" w:rsidRDefault="00E8254A" w:rsidP="00E8254A">
      <w:pPr>
        <w:widowControl w:val="0"/>
        <w:spacing w:after="0"/>
        <w:jc w:val="both"/>
        <w:rPr>
          <w:rFonts w:ascii="Arial" w:eastAsia="Calibri" w:hAnsi="Arial" w:cs="Arial"/>
          <w:sz w:val="24"/>
          <w:szCs w:val="24"/>
          <w:lang w:eastAsia="en-US"/>
        </w:rPr>
      </w:pPr>
    </w:p>
    <w:p w:rsidR="00E8254A" w:rsidRPr="00E8254A" w:rsidRDefault="00E8254A" w:rsidP="00E8254A">
      <w:pPr>
        <w:widowControl w:val="0"/>
        <w:spacing w:after="0"/>
        <w:jc w:val="both"/>
        <w:rPr>
          <w:rFonts w:ascii="Arial" w:eastAsia="Calibri" w:hAnsi="Arial" w:cs="Arial"/>
          <w:sz w:val="24"/>
          <w:szCs w:val="24"/>
          <w:lang w:eastAsia="en-US"/>
        </w:rPr>
      </w:pPr>
      <w:r w:rsidRPr="00E8254A">
        <w:rPr>
          <w:rFonts w:ascii="Arial" w:eastAsia="Calibri" w:hAnsi="Arial" w:cs="Arial"/>
          <w:sz w:val="24"/>
          <w:szCs w:val="24"/>
          <w:lang w:eastAsia="en-US"/>
        </w:rPr>
        <w:lastRenderedPageBreak/>
        <w:t xml:space="preserve">La asistencia y participación del personero estudiantil al CEC, es de carácter obligatorio según sus funciones en el manual de convivencia de la I.E y según la ley 1620. </w:t>
      </w:r>
    </w:p>
    <w:p w:rsidR="00E8254A" w:rsidRPr="00E8254A" w:rsidRDefault="00E8254A" w:rsidP="00E8254A">
      <w:pPr>
        <w:spacing w:after="5" w:line="248" w:lineRule="auto"/>
        <w:ind w:right="10"/>
        <w:jc w:val="both"/>
        <w:rPr>
          <w:rFonts w:ascii="Arial" w:eastAsia="Arial" w:hAnsi="Arial" w:cs="Arial"/>
          <w:b/>
          <w:color w:val="000000"/>
          <w:sz w:val="24"/>
          <w:szCs w:val="24"/>
        </w:rPr>
      </w:pP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b/>
          <w:color w:val="000000"/>
          <w:sz w:val="24"/>
          <w:szCs w:val="24"/>
        </w:rPr>
        <w:t xml:space="preserve">Parágrafo: De los invitados. </w:t>
      </w:r>
      <w:r w:rsidRPr="00E8254A">
        <w:rPr>
          <w:rFonts w:ascii="Arial" w:eastAsia="Arial" w:hAnsi="Arial" w:cs="Arial"/>
          <w:color w:val="000000"/>
          <w:sz w:val="24"/>
          <w:szCs w:val="24"/>
        </w:rPr>
        <w:t xml:space="preserve"> El Comité podrá invitar con voz pero sin voto a un miembro de la comunidad educativa conocedor de los hechos, con el propósito de ampliar información. </w:t>
      </w:r>
    </w:p>
    <w:p w:rsidR="00E8254A" w:rsidRPr="00E8254A" w:rsidRDefault="00E8254A" w:rsidP="00E8254A">
      <w:pPr>
        <w:widowControl w:val="0"/>
        <w:spacing w:after="0"/>
        <w:jc w:val="both"/>
        <w:rPr>
          <w:rFonts w:ascii="Arial" w:eastAsia="Calibri" w:hAnsi="Arial" w:cs="Arial"/>
          <w:sz w:val="24"/>
          <w:szCs w:val="24"/>
          <w:lang w:eastAsia="en-US"/>
        </w:rPr>
      </w:pPr>
    </w:p>
    <w:p w:rsidR="00E8254A" w:rsidRPr="00E8254A" w:rsidRDefault="00E8254A" w:rsidP="00E8254A">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b/>
          <w:color w:val="000000"/>
          <w:sz w:val="24"/>
          <w:szCs w:val="24"/>
        </w:rPr>
        <w:t xml:space="preserve">De las Comisiones  de Mediación Escolar.  </w:t>
      </w:r>
      <w:r w:rsidRPr="00E8254A">
        <w:rPr>
          <w:rFonts w:ascii="Arial" w:eastAsia="Arial" w:hAnsi="Arial" w:cs="Arial"/>
          <w:color w:val="000000"/>
          <w:sz w:val="24"/>
          <w:szCs w:val="24"/>
        </w:rPr>
        <w:t>En cada Sede de la institución Educativa se creará una</w:t>
      </w:r>
      <w:r w:rsidRPr="00E8254A">
        <w:rPr>
          <w:rFonts w:ascii="Arial" w:eastAsia="Arial" w:hAnsi="Arial" w:cs="Arial"/>
          <w:b/>
          <w:color w:val="000000"/>
          <w:sz w:val="24"/>
          <w:szCs w:val="24"/>
        </w:rPr>
        <w:t xml:space="preserve"> Comisión  de Mediación Escolar, </w:t>
      </w:r>
      <w:r w:rsidRPr="00E8254A">
        <w:rPr>
          <w:rFonts w:ascii="Arial" w:eastAsia="Arial" w:hAnsi="Arial" w:cs="Arial"/>
          <w:color w:val="000000"/>
          <w:sz w:val="24"/>
          <w:szCs w:val="24"/>
        </w:rPr>
        <w:t xml:space="preserve">como instancia procedimental del </w:t>
      </w:r>
      <w:r w:rsidRPr="00E8254A">
        <w:rPr>
          <w:rFonts w:ascii="Arial" w:eastAsia="Arial" w:hAnsi="Arial" w:cs="Arial"/>
          <w:b/>
          <w:color w:val="000000"/>
          <w:sz w:val="24"/>
          <w:szCs w:val="24"/>
        </w:rPr>
        <w:t xml:space="preserve">Comité de Convivencia Escolar, </w:t>
      </w:r>
      <w:r w:rsidRPr="00E8254A">
        <w:rPr>
          <w:rFonts w:ascii="Arial" w:eastAsia="Arial" w:hAnsi="Arial" w:cs="Arial"/>
          <w:color w:val="000000"/>
          <w:sz w:val="24"/>
          <w:szCs w:val="24"/>
        </w:rPr>
        <w:t xml:space="preserve">que intervendrá cuando se activen los </w:t>
      </w:r>
      <w:r w:rsidRPr="00E8254A">
        <w:rPr>
          <w:rFonts w:ascii="Arial" w:eastAsia="Arial" w:hAnsi="Arial" w:cs="Arial"/>
          <w:b/>
          <w:color w:val="000000"/>
          <w:sz w:val="24"/>
          <w:szCs w:val="24"/>
        </w:rPr>
        <w:t xml:space="preserve">Protocolos </w:t>
      </w:r>
      <w:r w:rsidRPr="00E8254A">
        <w:rPr>
          <w:rFonts w:ascii="Arial" w:eastAsia="Arial" w:hAnsi="Arial" w:cs="Arial"/>
          <w:color w:val="000000"/>
          <w:sz w:val="24"/>
          <w:szCs w:val="24"/>
        </w:rPr>
        <w:t xml:space="preserve">que así lo señalen en el Manual de Convivencia Escolar.  Estarán integradas por: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numPr>
          <w:ilvl w:val="0"/>
          <w:numId w:val="6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El Coordinador  de cada sede y jornada.</w:t>
      </w:r>
    </w:p>
    <w:p w:rsidR="00E8254A" w:rsidRPr="00E8254A" w:rsidRDefault="00E8254A" w:rsidP="00E8254A">
      <w:pPr>
        <w:numPr>
          <w:ilvl w:val="0"/>
          <w:numId w:val="6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Un estudiante mediador, es decir el representante de grupo o dos según el caso.</w:t>
      </w:r>
    </w:p>
    <w:p w:rsidR="00E8254A" w:rsidRDefault="00E8254A" w:rsidP="00E8254A">
      <w:pPr>
        <w:numPr>
          <w:ilvl w:val="0"/>
          <w:numId w:val="6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Además, las partes en conflicto. Los padres de familia, los estudiantes y los docentes de los grupos.</w:t>
      </w:r>
    </w:p>
    <w:p w:rsidR="00D7202D" w:rsidRPr="00E8254A" w:rsidRDefault="00D7202D" w:rsidP="00D7202D">
      <w:pPr>
        <w:spacing w:after="5" w:line="248" w:lineRule="auto"/>
        <w:ind w:left="360" w:right="10"/>
        <w:jc w:val="both"/>
        <w:rPr>
          <w:rFonts w:ascii="Arial" w:eastAsia="Arial" w:hAnsi="Arial" w:cs="Arial"/>
          <w:color w:val="000000"/>
          <w:sz w:val="24"/>
          <w:szCs w:val="24"/>
        </w:rPr>
      </w:pPr>
      <w:r>
        <w:rPr>
          <w:rFonts w:ascii="Arial" w:eastAsia="Arial" w:hAnsi="Arial" w:cs="Arial"/>
          <w:color w:val="000000"/>
          <w:sz w:val="24"/>
          <w:szCs w:val="24"/>
        </w:rPr>
        <w:t xml:space="preserve">Estas actuaran cada que sea necesario. </w:t>
      </w:r>
      <w:r w:rsidR="008D7317">
        <w:rPr>
          <w:rFonts w:ascii="Arial" w:eastAsia="Arial" w:hAnsi="Arial" w:cs="Arial"/>
          <w:color w:val="000000"/>
          <w:sz w:val="24"/>
          <w:szCs w:val="24"/>
        </w:rPr>
        <w:t>Son precedidas por el coordinador.</w:t>
      </w:r>
    </w:p>
    <w:p w:rsidR="00E8254A" w:rsidRPr="00881524" w:rsidRDefault="00E8254A" w:rsidP="00E8254A">
      <w:pPr>
        <w:spacing w:after="0" w:line="259" w:lineRule="auto"/>
        <w:rPr>
          <w:rFonts w:ascii="Arial" w:eastAsia="Arial" w:hAnsi="Arial" w:cs="Arial"/>
          <w:b/>
          <w:color w:val="000000"/>
          <w:sz w:val="24"/>
          <w:szCs w:val="24"/>
        </w:rPr>
      </w:pPr>
    </w:p>
    <w:p w:rsidR="00E8254A" w:rsidRPr="00881524" w:rsidRDefault="00881524" w:rsidP="00881524">
      <w:pPr>
        <w:pStyle w:val="Ttulo3"/>
        <w:numPr>
          <w:ilvl w:val="0"/>
          <w:numId w:val="0"/>
        </w:numPr>
        <w:jc w:val="left"/>
        <w:rPr>
          <w:rFonts w:eastAsia="Arial"/>
          <w:color w:val="000000"/>
          <w:sz w:val="24"/>
        </w:rPr>
      </w:pPr>
      <w:bookmarkStart w:id="170" w:name="_Toc419751922"/>
      <w:r w:rsidRPr="00881524">
        <w:rPr>
          <w:rFonts w:eastAsia="Arial"/>
          <w:color w:val="000000"/>
          <w:sz w:val="24"/>
        </w:rPr>
        <w:t xml:space="preserve">7.7.8 </w:t>
      </w:r>
      <w:r w:rsidR="00E8254A" w:rsidRPr="00881524">
        <w:rPr>
          <w:rFonts w:eastAsia="Arial"/>
          <w:color w:val="000000"/>
          <w:sz w:val="24"/>
        </w:rPr>
        <w:t>DEL PERÍODO</w:t>
      </w:r>
      <w:bookmarkEnd w:id="170"/>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Cada año, durante los primeros 60 días del calendario escolar, será elegidos o designados respectivamente según el caso, todos los integrantes del </w:t>
      </w:r>
      <w:r w:rsidRPr="00E8254A">
        <w:rPr>
          <w:rFonts w:ascii="Arial" w:eastAsia="Arial" w:hAnsi="Arial" w:cs="Arial"/>
          <w:b/>
          <w:color w:val="000000"/>
          <w:sz w:val="24"/>
          <w:szCs w:val="24"/>
        </w:rPr>
        <w:t xml:space="preserve">Comité Escolar de Convivencia, </w:t>
      </w:r>
      <w:r w:rsidRPr="00E8254A">
        <w:rPr>
          <w:rFonts w:ascii="Arial" w:eastAsia="Arial" w:hAnsi="Arial" w:cs="Arial"/>
          <w:color w:val="000000"/>
          <w:sz w:val="24"/>
          <w:szCs w:val="24"/>
        </w:rPr>
        <w:t xml:space="preserve"> que ejercerán sus  funciones durante un año lectivo. Y  las Comisiones  de Mediación Escolar se nombraran cada que se tenga una situación.</w:t>
      </w:r>
    </w:p>
    <w:p w:rsidR="00E8254A" w:rsidRPr="00E8254A" w:rsidRDefault="00E8254A" w:rsidP="00E8254A">
      <w:pPr>
        <w:widowControl w:val="0"/>
        <w:spacing w:after="0"/>
        <w:jc w:val="both"/>
        <w:rPr>
          <w:rFonts w:ascii="Arial" w:eastAsia="Calibri" w:hAnsi="Arial" w:cs="Arial"/>
          <w:sz w:val="24"/>
          <w:szCs w:val="24"/>
          <w:lang w:eastAsia="en-US"/>
        </w:rPr>
      </w:pPr>
    </w:p>
    <w:p w:rsidR="00E8254A" w:rsidRPr="008D7317" w:rsidRDefault="00E8254A" w:rsidP="008D7317">
      <w:pPr>
        <w:pStyle w:val="Ttulo3"/>
        <w:numPr>
          <w:ilvl w:val="2"/>
          <w:numId w:val="236"/>
        </w:numPr>
        <w:jc w:val="left"/>
        <w:rPr>
          <w:i/>
          <w:iCs/>
          <w:spacing w:val="15"/>
          <w:sz w:val="24"/>
          <w:lang w:eastAsia="en-US"/>
        </w:rPr>
      </w:pPr>
      <w:bookmarkStart w:id="171" w:name="_Toc419751923"/>
      <w:r w:rsidRPr="008D7317">
        <w:rPr>
          <w:i/>
          <w:iCs/>
          <w:spacing w:val="15"/>
          <w:sz w:val="24"/>
          <w:lang w:eastAsia="en-US"/>
        </w:rPr>
        <w:t>SESIONES</w:t>
      </w:r>
      <w:bookmarkEnd w:id="171"/>
    </w:p>
    <w:p w:rsidR="00E8254A" w:rsidRPr="00E8254A" w:rsidRDefault="00E8254A" w:rsidP="00E8254A">
      <w:pPr>
        <w:widowControl w:val="0"/>
        <w:spacing w:after="0"/>
        <w:jc w:val="both"/>
        <w:rPr>
          <w:rFonts w:ascii="Arial" w:eastAsia="Calibri" w:hAnsi="Arial" w:cs="Arial"/>
          <w:sz w:val="24"/>
          <w:szCs w:val="24"/>
          <w:lang w:eastAsia="en-US"/>
        </w:rPr>
      </w:pPr>
      <w:r w:rsidRPr="00E8254A">
        <w:rPr>
          <w:rFonts w:ascii="Arial" w:eastAsia="Calibri" w:hAnsi="Arial" w:cs="Arial"/>
          <w:sz w:val="24"/>
          <w:szCs w:val="24"/>
          <w:lang w:eastAsia="en-US"/>
        </w:rPr>
        <w:t>Las sesiones pueden ser</w:t>
      </w:r>
    </w:p>
    <w:p w:rsidR="00E8254A" w:rsidRPr="00E8254A" w:rsidRDefault="00E8254A" w:rsidP="00E8254A">
      <w:pPr>
        <w:widowControl w:val="0"/>
        <w:spacing w:after="0"/>
        <w:jc w:val="both"/>
        <w:rPr>
          <w:rFonts w:ascii="Arial" w:eastAsia="Calibri" w:hAnsi="Arial" w:cs="Arial"/>
          <w:sz w:val="24"/>
          <w:szCs w:val="24"/>
          <w:lang w:eastAsia="en-US"/>
        </w:rPr>
      </w:pPr>
    </w:p>
    <w:p w:rsidR="008D7317" w:rsidRPr="008D7317" w:rsidRDefault="00E8254A" w:rsidP="008D7317">
      <w:pPr>
        <w:pStyle w:val="Ttulo3"/>
        <w:numPr>
          <w:ilvl w:val="3"/>
          <w:numId w:val="236"/>
        </w:numPr>
        <w:jc w:val="left"/>
        <w:rPr>
          <w:rFonts w:eastAsia="Calibri"/>
          <w:sz w:val="24"/>
          <w:lang w:eastAsia="en-US"/>
        </w:rPr>
      </w:pPr>
      <w:bookmarkStart w:id="172" w:name="_Toc419751924"/>
      <w:r w:rsidRPr="008D7317">
        <w:rPr>
          <w:rFonts w:eastAsia="Calibri"/>
          <w:i/>
          <w:sz w:val="24"/>
          <w:u w:val="single"/>
          <w:lang w:eastAsia="en-US"/>
        </w:rPr>
        <w:t>Sesiones Ordinarias</w:t>
      </w:r>
      <w:r w:rsidRPr="008D7317">
        <w:rPr>
          <w:rFonts w:eastAsia="Calibri"/>
          <w:sz w:val="24"/>
          <w:lang w:eastAsia="en-US"/>
        </w:rPr>
        <w:t>:</w:t>
      </w:r>
      <w:bookmarkEnd w:id="172"/>
    </w:p>
    <w:p w:rsidR="00E8254A" w:rsidRPr="008D7317" w:rsidRDefault="00E8254A" w:rsidP="008D7317">
      <w:pPr>
        <w:pStyle w:val="Ttulo3"/>
        <w:numPr>
          <w:ilvl w:val="0"/>
          <w:numId w:val="0"/>
        </w:numPr>
        <w:jc w:val="left"/>
        <w:rPr>
          <w:rFonts w:eastAsia="Calibri"/>
          <w:b w:val="0"/>
          <w:sz w:val="24"/>
          <w:lang w:eastAsia="en-US"/>
        </w:rPr>
      </w:pPr>
      <w:bookmarkStart w:id="173" w:name="_Toc419751925"/>
      <w:r w:rsidRPr="008D7317">
        <w:rPr>
          <w:rFonts w:eastAsia="Calibri"/>
          <w:b w:val="0"/>
          <w:sz w:val="24"/>
          <w:lang w:eastAsia="en-US"/>
        </w:rPr>
        <w:t xml:space="preserve">Son las </w:t>
      </w:r>
      <w:r w:rsidR="008D7317" w:rsidRPr="008D7317">
        <w:rPr>
          <w:rFonts w:eastAsia="Calibri"/>
          <w:b w:val="0"/>
          <w:sz w:val="24"/>
          <w:lang w:eastAsia="en-US"/>
        </w:rPr>
        <w:t xml:space="preserve">que </w:t>
      </w:r>
      <w:r w:rsidRPr="008D7317">
        <w:rPr>
          <w:rFonts w:eastAsia="Calibri"/>
          <w:b w:val="0"/>
          <w:sz w:val="24"/>
          <w:lang w:eastAsia="en-US"/>
        </w:rPr>
        <w:t xml:space="preserve">se llevan a cabo </w:t>
      </w:r>
      <w:r w:rsidR="008D7317" w:rsidRPr="008D7317">
        <w:rPr>
          <w:rFonts w:eastAsia="Calibri"/>
          <w:b w:val="0"/>
          <w:sz w:val="24"/>
          <w:lang w:eastAsia="en-US"/>
        </w:rPr>
        <w:t>por convocatoria por la rectora  y serán mínimo cuatro al año</w:t>
      </w:r>
      <w:r w:rsidRPr="008D7317">
        <w:rPr>
          <w:rFonts w:eastAsia="Calibri"/>
          <w:b w:val="0"/>
          <w:sz w:val="24"/>
          <w:lang w:eastAsia="en-US"/>
        </w:rPr>
        <w:t xml:space="preserve">, en el horario de 11:00 a.m. a 1:00 p.m. </w:t>
      </w:r>
      <w:r w:rsidR="008D7317" w:rsidRPr="008D7317">
        <w:rPr>
          <w:rFonts w:eastAsia="Calibri"/>
          <w:b w:val="0"/>
          <w:sz w:val="24"/>
          <w:lang w:eastAsia="en-US"/>
        </w:rPr>
        <w:t>en la sala de juntas.</w:t>
      </w:r>
      <w:bookmarkEnd w:id="173"/>
    </w:p>
    <w:p w:rsidR="00E8254A" w:rsidRPr="008D7317" w:rsidRDefault="00E8254A" w:rsidP="00E8254A">
      <w:pPr>
        <w:widowControl w:val="0"/>
        <w:spacing w:after="0"/>
        <w:jc w:val="both"/>
        <w:rPr>
          <w:rFonts w:ascii="Arial" w:eastAsia="Calibri" w:hAnsi="Arial" w:cs="Arial"/>
          <w:sz w:val="24"/>
          <w:szCs w:val="24"/>
          <w:lang w:eastAsia="en-US"/>
        </w:rPr>
      </w:pPr>
    </w:p>
    <w:p w:rsidR="00E8254A" w:rsidRPr="00E8254A" w:rsidRDefault="008D7317" w:rsidP="00E8254A">
      <w:pPr>
        <w:widowControl w:val="0"/>
        <w:spacing w:after="0"/>
        <w:jc w:val="both"/>
        <w:rPr>
          <w:rFonts w:ascii="Arial" w:eastAsia="Calibri" w:hAnsi="Arial" w:cs="Arial"/>
          <w:sz w:val="24"/>
          <w:szCs w:val="24"/>
          <w:lang w:eastAsia="en-US"/>
        </w:rPr>
      </w:pPr>
      <w:r>
        <w:rPr>
          <w:rFonts w:ascii="Arial" w:eastAsia="Calibri" w:hAnsi="Arial" w:cs="Arial"/>
          <w:b/>
          <w:sz w:val="24"/>
          <w:szCs w:val="24"/>
          <w:lang w:eastAsia="en-US"/>
        </w:rPr>
        <w:t xml:space="preserve">7.7.9.2 </w:t>
      </w:r>
      <w:r w:rsidR="00E8254A" w:rsidRPr="00E8254A">
        <w:rPr>
          <w:rFonts w:ascii="Arial" w:eastAsia="Calibri" w:hAnsi="Arial" w:cs="Arial"/>
          <w:b/>
          <w:sz w:val="24"/>
          <w:szCs w:val="24"/>
          <w:lang w:eastAsia="en-US"/>
        </w:rPr>
        <w:t>Sesiones Extraordinarias</w:t>
      </w:r>
      <w:r w:rsidR="00E8254A" w:rsidRPr="00E8254A">
        <w:rPr>
          <w:rFonts w:ascii="Arial" w:eastAsia="Calibri" w:hAnsi="Arial" w:cs="Arial"/>
          <w:i/>
          <w:sz w:val="24"/>
          <w:szCs w:val="24"/>
          <w:u w:val="single"/>
          <w:lang w:eastAsia="en-US"/>
        </w:rPr>
        <w:t>:</w:t>
      </w:r>
      <w:r w:rsidR="00E8254A" w:rsidRPr="00E8254A">
        <w:rPr>
          <w:rFonts w:ascii="Arial" w:eastAsia="Calibri" w:hAnsi="Arial" w:cs="Arial"/>
          <w:sz w:val="24"/>
          <w:szCs w:val="24"/>
          <w:lang w:eastAsia="en-US"/>
        </w:rPr>
        <w:t xml:space="preserve"> Son las citadas por el rector o por un miembro del comité, cuando las circunstancias lo ameriten, y estas pueden ser en un día y hora diferente a las pactadas para las sesiones ordinarias.</w:t>
      </w:r>
    </w:p>
    <w:p w:rsidR="00E8254A" w:rsidRPr="00E8254A" w:rsidRDefault="00E8254A" w:rsidP="00E8254A">
      <w:pPr>
        <w:widowControl w:val="0"/>
        <w:spacing w:after="0"/>
        <w:jc w:val="both"/>
        <w:rPr>
          <w:rFonts w:ascii="Arial" w:eastAsia="Calibri" w:hAnsi="Arial" w:cs="Arial"/>
          <w:sz w:val="24"/>
          <w:szCs w:val="24"/>
          <w:lang w:eastAsia="en-US"/>
        </w:rPr>
      </w:pPr>
    </w:p>
    <w:p w:rsidR="00E8254A" w:rsidRPr="00E8254A" w:rsidRDefault="00E8254A" w:rsidP="00E8254A">
      <w:pPr>
        <w:widowControl w:val="0"/>
        <w:spacing w:after="0"/>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Para iniciar la sesión, se dará un tiempo de espera máximo de 10 min. </w:t>
      </w:r>
    </w:p>
    <w:p w:rsidR="00E8254A" w:rsidRPr="00E8254A" w:rsidRDefault="00E8254A" w:rsidP="00E8254A">
      <w:pPr>
        <w:widowControl w:val="0"/>
        <w:spacing w:after="0"/>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Si culminada la sesión no se logra llegar a decisiones puntuales (1:00pm), se pospondrá la toma de las mismas para la próxima sesión. </w:t>
      </w:r>
    </w:p>
    <w:p w:rsidR="00E8254A" w:rsidRPr="00E8254A" w:rsidRDefault="00E8254A" w:rsidP="00E8254A">
      <w:pPr>
        <w:widowControl w:val="0"/>
        <w:spacing w:after="0"/>
        <w:jc w:val="both"/>
        <w:rPr>
          <w:rFonts w:ascii="Arial" w:eastAsia="Calibri" w:hAnsi="Arial" w:cs="Arial"/>
          <w:sz w:val="24"/>
          <w:szCs w:val="24"/>
          <w:lang w:eastAsia="en-US"/>
        </w:rPr>
      </w:pPr>
    </w:p>
    <w:p w:rsidR="00E8254A" w:rsidRPr="00E8254A" w:rsidRDefault="00E8254A" w:rsidP="00E8254A">
      <w:pPr>
        <w:widowControl w:val="0"/>
        <w:spacing w:after="0"/>
        <w:jc w:val="both"/>
        <w:rPr>
          <w:rFonts w:ascii="Arial" w:eastAsia="Calibri" w:hAnsi="Arial" w:cs="Arial"/>
          <w:sz w:val="24"/>
          <w:szCs w:val="24"/>
          <w:lang w:eastAsia="en-US"/>
        </w:rPr>
      </w:pPr>
      <w:r w:rsidRPr="00E8254A">
        <w:rPr>
          <w:rFonts w:ascii="Arial" w:eastAsia="Calibri" w:hAnsi="Arial" w:cs="Arial"/>
          <w:sz w:val="24"/>
          <w:szCs w:val="24"/>
          <w:lang w:eastAsia="en-US"/>
        </w:rPr>
        <w:t>El orden del día será: a) Lectura del acta anterior, aprobación, correcciones y firma, b) lectura de los puntos a tratar en la sesión, c) Firma del acta de confidencialidad por invitados a la sesión del Comité, d) Desarrollo, e) Cierre de la sesión donde se puntualizan la evaluación, conclusiones y tareas pendientes.</w:t>
      </w:r>
    </w:p>
    <w:p w:rsidR="00E8254A" w:rsidRPr="00E8254A" w:rsidRDefault="00E8254A" w:rsidP="00E8254A">
      <w:pPr>
        <w:widowControl w:val="0"/>
        <w:spacing w:after="0"/>
        <w:jc w:val="both"/>
        <w:rPr>
          <w:rFonts w:ascii="Arial" w:eastAsia="Calibri" w:hAnsi="Arial" w:cs="Arial"/>
          <w:sz w:val="24"/>
          <w:szCs w:val="24"/>
          <w:lang w:eastAsia="en-US"/>
        </w:rPr>
      </w:pPr>
    </w:p>
    <w:p w:rsidR="00E8254A" w:rsidRPr="00E8254A" w:rsidRDefault="00E8254A" w:rsidP="00E8254A">
      <w:pPr>
        <w:widowControl w:val="0"/>
        <w:spacing w:after="0"/>
        <w:jc w:val="both"/>
        <w:rPr>
          <w:rFonts w:ascii="Arial" w:eastAsia="Calibri" w:hAnsi="Arial" w:cs="Arial"/>
          <w:sz w:val="24"/>
          <w:szCs w:val="24"/>
          <w:lang w:eastAsia="en-US"/>
        </w:rPr>
      </w:pPr>
      <w:r w:rsidRPr="00E8254A">
        <w:rPr>
          <w:rFonts w:ascii="Arial" w:eastAsia="Calibri" w:hAnsi="Arial" w:cs="Arial"/>
          <w:sz w:val="24"/>
          <w:szCs w:val="24"/>
          <w:lang w:eastAsia="en-US"/>
        </w:rPr>
        <w:t>Citación para sesionar: El rector hará la convocatoria para las diferentes reuniones, informando los temas a tratar.</w:t>
      </w:r>
    </w:p>
    <w:p w:rsidR="00E8254A" w:rsidRPr="00E8254A" w:rsidRDefault="00E8254A" w:rsidP="00E8254A">
      <w:pPr>
        <w:widowControl w:val="0"/>
        <w:spacing w:after="0"/>
        <w:jc w:val="both"/>
        <w:rPr>
          <w:rFonts w:ascii="Arial" w:eastAsia="Calibri" w:hAnsi="Arial" w:cs="Arial"/>
          <w:sz w:val="24"/>
          <w:szCs w:val="24"/>
          <w:lang w:eastAsia="en-US"/>
        </w:rPr>
      </w:pPr>
    </w:p>
    <w:p w:rsidR="008D7317" w:rsidRDefault="008D7317" w:rsidP="008D7317">
      <w:pPr>
        <w:pStyle w:val="Ttulo3"/>
        <w:numPr>
          <w:ilvl w:val="2"/>
          <w:numId w:val="236"/>
        </w:numPr>
        <w:jc w:val="left"/>
        <w:rPr>
          <w:rFonts w:eastAsia="Calibri"/>
          <w:sz w:val="24"/>
          <w:lang w:eastAsia="en-US"/>
        </w:rPr>
      </w:pPr>
      <w:bookmarkStart w:id="174" w:name="_Toc419751926"/>
      <w:r w:rsidRPr="008D7317">
        <w:rPr>
          <w:rFonts w:eastAsia="Calibri"/>
          <w:sz w:val="24"/>
          <w:lang w:eastAsia="en-US"/>
        </w:rPr>
        <w:t>Quórum</w:t>
      </w:r>
      <w:bookmarkEnd w:id="174"/>
    </w:p>
    <w:p w:rsidR="008D7317" w:rsidRPr="008D7317" w:rsidRDefault="008D7317" w:rsidP="008D7317">
      <w:pPr>
        <w:rPr>
          <w:rFonts w:ascii="Arial" w:eastAsia="Calibri" w:hAnsi="Arial" w:cs="Arial"/>
          <w:sz w:val="24"/>
          <w:szCs w:val="24"/>
          <w:lang w:eastAsia="en-US"/>
        </w:rPr>
      </w:pPr>
      <w:r>
        <w:rPr>
          <w:lang w:val="es-ES" w:eastAsia="en-US"/>
        </w:rPr>
        <w:t xml:space="preserve">7.7.10.1 </w:t>
      </w:r>
      <w:r w:rsidR="00E8254A" w:rsidRPr="008D7317">
        <w:rPr>
          <w:rFonts w:ascii="Arial" w:eastAsia="Calibri" w:hAnsi="Arial" w:cs="Arial"/>
          <w:sz w:val="24"/>
          <w:szCs w:val="24"/>
          <w:lang w:eastAsia="en-US"/>
        </w:rPr>
        <w:t xml:space="preserve">Quórum decisorio: </w:t>
      </w:r>
    </w:p>
    <w:p w:rsidR="00E8254A" w:rsidRPr="00E8254A" w:rsidRDefault="00E8254A" w:rsidP="00E8254A">
      <w:pPr>
        <w:widowControl w:val="0"/>
        <w:spacing w:after="0"/>
        <w:jc w:val="both"/>
        <w:rPr>
          <w:rFonts w:ascii="Arial" w:eastAsia="Calibri" w:hAnsi="Arial" w:cs="Arial"/>
          <w:sz w:val="24"/>
          <w:szCs w:val="24"/>
          <w:lang w:eastAsia="en-US"/>
        </w:rPr>
      </w:pPr>
      <w:r w:rsidRPr="00E8254A">
        <w:rPr>
          <w:rFonts w:ascii="Arial" w:eastAsia="Calibri" w:hAnsi="Arial" w:cs="Arial"/>
          <w:sz w:val="24"/>
          <w:szCs w:val="24"/>
          <w:lang w:eastAsia="en-US"/>
        </w:rPr>
        <w:t>Para el desarrollo de las reuniones, se necesita mínimo la presencia de un miembro de cada una de los estamentos (directivos, docentes, estudiantes y padres de familia).</w:t>
      </w:r>
    </w:p>
    <w:p w:rsidR="00E8254A" w:rsidRPr="008D7317" w:rsidRDefault="00E8254A" w:rsidP="00E8254A">
      <w:pPr>
        <w:widowControl w:val="0"/>
        <w:spacing w:after="0"/>
        <w:jc w:val="both"/>
        <w:rPr>
          <w:rFonts w:ascii="Arial" w:eastAsia="Calibri" w:hAnsi="Arial" w:cs="Arial"/>
          <w:b/>
          <w:sz w:val="24"/>
          <w:szCs w:val="24"/>
          <w:lang w:eastAsia="en-US"/>
        </w:rPr>
      </w:pPr>
    </w:p>
    <w:p w:rsidR="008D7317" w:rsidRPr="008D7317" w:rsidRDefault="00E8254A" w:rsidP="008D7317">
      <w:pPr>
        <w:pStyle w:val="Ttulo3"/>
        <w:numPr>
          <w:ilvl w:val="3"/>
          <w:numId w:val="237"/>
        </w:numPr>
        <w:jc w:val="left"/>
        <w:rPr>
          <w:rFonts w:eastAsia="Calibri"/>
          <w:sz w:val="24"/>
          <w:lang w:eastAsia="en-US"/>
        </w:rPr>
      </w:pPr>
      <w:bookmarkStart w:id="175" w:name="_Toc419751927"/>
      <w:r w:rsidRPr="008D7317">
        <w:rPr>
          <w:rFonts w:eastAsia="Calibri"/>
          <w:sz w:val="24"/>
          <w:lang w:eastAsia="en-US"/>
        </w:rPr>
        <w:t>Quórum deliberatorio:</w:t>
      </w:r>
      <w:bookmarkEnd w:id="175"/>
    </w:p>
    <w:p w:rsidR="00E8254A" w:rsidRPr="008D7317" w:rsidRDefault="00E8254A" w:rsidP="00721B74">
      <w:pPr>
        <w:pStyle w:val="Ttulo3"/>
        <w:numPr>
          <w:ilvl w:val="0"/>
          <w:numId w:val="0"/>
        </w:numPr>
        <w:ind w:hanging="154"/>
        <w:jc w:val="both"/>
        <w:rPr>
          <w:rFonts w:eastAsia="Calibri"/>
          <w:b w:val="0"/>
          <w:sz w:val="24"/>
          <w:lang w:eastAsia="en-US"/>
        </w:rPr>
      </w:pPr>
      <w:bookmarkStart w:id="176" w:name="_Toc419751928"/>
      <w:r w:rsidRPr="008D7317">
        <w:rPr>
          <w:rFonts w:eastAsia="Calibri"/>
          <w:b w:val="0"/>
          <w:sz w:val="24"/>
          <w:lang w:eastAsia="en-US"/>
        </w:rPr>
        <w:t>Para la realización de una reunión en donde no se tomen decisiones, se establece el quórum de 3 personas o más. De estas reuniones se elaborará un acta en donde se consignen los temas tratados.</w:t>
      </w:r>
      <w:bookmarkEnd w:id="176"/>
    </w:p>
    <w:p w:rsidR="00E8254A" w:rsidRPr="008D7317" w:rsidRDefault="00E8254A" w:rsidP="00E8254A">
      <w:pPr>
        <w:widowControl w:val="0"/>
        <w:spacing w:after="0"/>
        <w:jc w:val="both"/>
        <w:rPr>
          <w:rFonts w:ascii="Arial" w:eastAsia="Calibri" w:hAnsi="Arial" w:cs="Arial"/>
          <w:sz w:val="24"/>
          <w:szCs w:val="24"/>
          <w:lang w:eastAsia="en-US"/>
        </w:rPr>
      </w:pPr>
    </w:p>
    <w:p w:rsidR="00E8254A" w:rsidRPr="00E8254A" w:rsidRDefault="00E8254A" w:rsidP="00E8254A">
      <w:pPr>
        <w:widowControl w:val="0"/>
        <w:spacing w:after="0"/>
        <w:jc w:val="both"/>
        <w:rPr>
          <w:rFonts w:ascii="Arial" w:eastAsia="Calibri" w:hAnsi="Arial" w:cs="Arial"/>
          <w:sz w:val="24"/>
          <w:szCs w:val="24"/>
          <w:lang w:eastAsia="en-US"/>
        </w:rPr>
      </w:pPr>
      <w:r w:rsidRPr="00E8254A">
        <w:rPr>
          <w:rFonts w:ascii="Arial" w:eastAsia="Calibri" w:hAnsi="Arial" w:cs="Arial"/>
          <w:sz w:val="24"/>
          <w:szCs w:val="24"/>
          <w:lang w:eastAsia="en-US"/>
        </w:rPr>
        <w:t xml:space="preserve">En el momento de la sesión donde se aborden los temas de casos de abuso sexual, estos se realizaran sin la presencia de estudiantes, con el ánimo de mantener la confidencialidad de la víctima y evitar una posible </w:t>
      </w:r>
      <w:r w:rsidR="008D7317" w:rsidRPr="00E8254A">
        <w:rPr>
          <w:rFonts w:ascii="Arial" w:eastAsia="Calibri" w:hAnsi="Arial" w:cs="Arial"/>
          <w:sz w:val="24"/>
          <w:szCs w:val="24"/>
          <w:lang w:eastAsia="en-US"/>
        </w:rPr>
        <w:t>re victimización</w:t>
      </w:r>
      <w:r w:rsidRPr="00E8254A">
        <w:rPr>
          <w:rFonts w:ascii="Arial" w:eastAsia="Calibri" w:hAnsi="Arial" w:cs="Arial"/>
          <w:sz w:val="24"/>
          <w:szCs w:val="24"/>
          <w:lang w:eastAsia="en-US"/>
        </w:rPr>
        <w:t>.</w:t>
      </w:r>
    </w:p>
    <w:p w:rsidR="00E8254A" w:rsidRPr="00E8254A" w:rsidRDefault="00E8254A" w:rsidP="00E8254A">
      <w:pPr>
        <w:widowControl w:val="0"/>
        <w:spacing w:after="0"/>
        <w:jc w:val="both"/>
        <w:rPr>
          <w:rFonts w:ascii="Arial" w:eastAsia="Calibri" w:hAnsi="Arial" w:cs="Arial"/>
          <w:sz w:val="24"/>
          <w:szCs w:val="24"/>
          <w:lang w:eastAsia="en-US"/>
        </w:rPr>
      </w:pPr>
    </w:p>
    <w:p w:rsidR="00E8254A" w:rsidRPr="00E8254A" w:rsidRDefault="00E8254A" w:rsidP="00E8254A">
      <w:pPr>
        <w:widowControl w:val="0"/>
        <w:spacing w:after="0"/>
        <w:jc w:val="both"/>
        <w:rPr>
          <w:rFonts w:ascii="Arial" w:eastAsia="Calibri" w:hAnsi="Arial" w:cs="Arial"/>
          <w:sz w:val="24"/>
          <w:szCs w:val="24"/>
          <w:lang w:eastAsia="en-US"/>
        </w:rPr>
      </w:pPr>
      <w:r w:rsidRPr="00E8254A">
        <w:rPr>
          <w:rFonts w:ascii="Arial" w:eastAsia="Calibri" w:hAnsi="Arial" w:cs="Arial"/>
          <w:sz w:val="24"/>
          <w:szCs w:val="24"/>
          <w:lang w:eastAsia="en-US"/>
        </w:rPr>
        <w:t>Las sesiones  podrán ser gravadas por medio magnético, audio o visual.</w:t>
      </w:r>
    </w:p>
    <w:p w:rsidR="00E8254A" w:rsidRPr="00E8254A" w:rsidRDefault="00E8254A" w:rsidP="00E8254A">
      <w:pPr>
        <w:widowControl w:val="0"/>
        <w:spacing w:after="0"/>
        <w:jc w:val="both"/>
        <w:rPr>
          <w:rFonts w:ascii="Arial" w:eastAsia="Calibri" w:hAnsi="Arial" w:cs="Arial"/>
          <w:sz w:val="24"/>
          <w:szCs w:val="24"/>
          <w:lang w:eastAsia="en-US"/>
        </w:rPr>
      </w:pPr>
      <w:r w:rsidRPr="00E8254A">
        <w:rPr>
          <w:rFonts w:ascii="Arial" w:eastAsia="Calibri" w:hAnsi="Arial" w:cs="Arial"/>
          <w:sz w:val="24"/>
          <w:szCs w:val="24"/>
          <w:lang w:eastAsia="en-US"/>
        </w:rPr>
        <w:t>Las inasistencias al CEC por parte de alguno de los estamentos deben ser debidamente justificadas con  antelación a la sesión, salvo casos de fuerza mayor. La inasistencia debe ser informada al rector.</w:t>
      </w:r>
    </w:p>
    <w:p w:rsidR="00E8254A" w:rsidRPr="00E8254A" w:rsidRDefault="00E8254A" w:rsidP="00E8254A">
      <w:pPr>
        <w:widowControl w:val="0"/>
        <w:spacing w:after="0"/>
        <w:jc w:val="both"/>
        <w:rPr>
          <w:rFonts w:ascii="Arial" w:eastAsia="Calibri" w:hAnsi="Arial" w:cs="Arial"/>
          <w:sz w:val="24"/>
          <w:szCs w:val="24"/>
          <w:lang w:eastAsia="en-US"/>
        </w:rPr>
      </w:pPr>
    </w:p>
    <w:p w:rsidR="00E8254A" w:rsidRDefault="00E8254A" w:rsidP="00E8254A">
      <w:pPr>
        <w:widowControl w:val="0"/>
        <w:spacing w:after="0"/>
        <w:jc w:val="both"/>
        <w:rPr>
          <w:rFonts w:ascii="Arial" w:eastAsia="Calibri" w:hAnsi="Arial" w:cs="Arial"/>
          <w:sz w:val="24"/>
          <w:szCs w:val="24"/>
          <w:lang w:eastAsia="en-US"/>
        </w:rPr>
      </w:pPr>
      <w:r w:rsidRPr="00E8254A">
        <w:rPr>
          <w:rFonts w:ascii="Arial" w:eastAsia="Calibri" w:hAnsi="Arial" w:cs="Arial"/>
          <w:sz w:val="24"/>
          <w:szCs w:val="24"/>
          <w:lang w:eastAsia="en-US"/>
        </w:rPr>
        <w:t>Las inasistencias injustificadas, al llegar al número de 3, darán lugar para la remoción de su cargo, y búsqueda de otro representante</w:t>
      </w:r>
    </w:p>
    <w:p w:rsidR="00721B74" w:rsidRPr="00E8254A" w:rsidRDefault="00721B74" w:rsidP="00E8254A">
      <w:pPr>
        <w:widowControl w:val="0"/>
        <w:spacing w:after="0"/>
        <w:jc w:val="both"/>
        <w:rPr>
          <w:rFonts w:ascii="Arial" w:eastAsia="Calibri" w:hAnsi="Arial" w:cs="Arial"/>
          <w:sz w:val="24"/>
          <w:szCs w:val="24"/>
          <w:lang w:eastAsia="en-US"/>
        </w:rPr>
      </w:pPr>
    </w:p>
    <w:p w:rsidR="00E8254A" w:rsidRPr="00E8254A" w:rsidRDefault="00721B74" w:rsidP="00721B74">
      <w:pPr>
        <w:pStyle w:val="Ttulo3"/>
        <w:numPr>
          <w:ilvl w:val="0"/>
          <w:numId w:val="0"/>
        </w:numPr>
        <w:jc w:val="left"/>
        <w:rPr>
          <w:rFonts w:eastAsia="Arial"/>
          <w:color w:val="000000"/>
          <w:sz w:val="24"/>
        </w:rPr>
      </w:pPr>
      <w:bookmarkStart w:id="177" w:name="_Toc419751929"/>
      <w:r>
        <w:rPr>
          <w:rFonts w:eastAsia="Arial"/>
          <w:b w:val="0"/>
          <w:color w:val="000000"/>
          <w:sz w:val="24"/>
        </w:rPr>
        <w:t xml:space="preserve">7.7.11. </w:t>
      </w:r>
      <w:r w:rsidR="00E8254A" w:rsidRPr="00721B74">
        <w:rPr>
          <w:rFonts w:eastAsia="Arial"/>
          <w:color w:val="000000"/>
          <w:sz w:val="24"/>
        </w:rPr>
        <w:t>Deberes,  derechos y prohibiciones de los miembros del Comité Escolar de Convivencia,</w:t>
      </w:r>
      <w:bookmarkEnd w:id="177"/>
    </w:p>
    <w:p w:rsidR="00E8254A" w:rsidRPr="00E8254A" w:rsidRDefault="00E8254A" w:rsidP="00E8254A">
      <w:pPr>
        <w:spacing w:after="0" w:line="259" w:lineRule="auto"/>
        <w:ind w:left="10"/>
        <w:rPr>
          <w:rFonts w:ascii="Arial" w:eastAsia="Arial" w:hAnsi="Arial" w:cs="Arial"/>
          <w:color w:val="000000"/>
          <w:sz w:val="24"/>
          <w:szCs w:val="24"/>
        </w:rPr>
      </w:pPr>
    </w:p>
    <w:p w:rsidR="00E8254A" w:rsidRPr="00E8254A" w:rsidRDefault="00E8254A" w:rsidP="00E8254A">
      <w:pPr>
        <w:spacing w:after="5" w:line="249" w:lineRule="auto"/>
        <w:ind w:left="27"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Se establecen los siguientes derechos de los miembros del </w:t>
      </w:r>
      <w:r w:rsidRPr="00E8254A">
        <w:rPr>
          <w:rFonts w:ascii="Arial" w:eastAsia="Arial" w:hAnsi="Arial" w:cs="Arial"/>
          <w:b/>
          <w:color w:val="000000"/>
          <w:sz w:val="24"/>
          <w:szCs w:val="24"/>
        </w:rPr>
        <w:t>Comité Escolar de Convivencia:</w:t>
      </w:r>
    </w:p>
    <w:p w:rsidR="00E8254A" w:rsidRPr="00E8254A" w:rsidRDefault="00E8254A" w:rsidP="00E8254A">
      <w:pPr>
        <w:numPr>
          <w:ilvl w:val="0"/>
          <w:numId w:val="73"/>
        </w:numPr>
        <w:spacing w:after="5" w:line="248" w:lineRule="auto"/>
        <w:ind w:left="793" w:right="10" w:hanging="706"/>
        <w:jc w:val="both"/>
        <w:rPr>
          <w:rFonts w:ascii="Arial" w:eastAsia="Arial" w:hAnsi="Arial" w:cs="Arial"/>
          <w:color w:val="000000"/>
          <w:sz w:val="24"/>
          <w:szCs w:val="24"/>
        </w:rPr>
      </w:pPr>
      <w:r w:rsidRPr="00E8254A">
        <w:rPr>
          <w:rFonts w:ascii="Arial" w:eastAsia="Arial" w:hAnsi="Arial" w:cs="Arial"/>
          <w:color w:val="000000"/>
          <w:sz w:val="24"/>
          <w:szCs w:val="24"/>
        </w:rPr>
        <w:t xml:space="preserve">A tener voz y voto en todas las deliberaciones. </w:t>
      </w:r>
    </w:p>
    <w:p w:rsidR="00E8254A" w:rsidRPr="00E8254A" w:rsidRDefault="00E8254A" w:rsidP="00E8254A">
      <w:pPr>
        <w:numPr>
          <w:ilvl w:val="0"/>
          <w:numId w:val="73"/>
        </w:numPr>
        <w:spacing w:after="5" w:line="248" w:lineRule="auto"/>
        <w:ind w:right="10" w:hanging="706"/>
        <w:jc w:val="both"/>
        <w:rPr>
          <w:rFonts w:ascii="Arial" w:eastAsia="Arial" w:hAnsi="Arial" w:cs="Arial"/>
          <w:color w:val="000000"/>
          <w:sz w:val="24"/>
          <w:szCs w:val="24"/>
        </w:rPr>
      </w:pPr>
      <w:r w:rsidRPr="00E8254A">
        <w:rPr>
          <w:rFonts w:ascii="Arial" w:eastAsia="Arial" w:hAnsi="Arial" w:cs="Arial"/>
          <w:color w:val="000000"/>
          <w:sz w:val="24"/>
          <w:szCs w:val="24"/>
        </w:rPr>
        <w:t xml:space="preserve">A ser informado oportunamente cuando se hicieren las reuniones del </w:t>
      </w:r>
      <w:r w:rsidRPr="00E8254A">
        <w:rPr>
          <w:rFonts w:ascii="Arial" w:eastAsia="Arial" w:hAnsi="Arial" w:cs="Arial"/>
          <w:b/>
          <w:color w:val="000000"/>
          <w:sz w:val="24"/>
          <w:szCs w:val="24"/>
        </w:rPr>
        <w:t>Comité Escolar de Convivencia</w:t>
      </w:r>
      <w:r w:rsidRPr="00E8254A">
        <w:rPr>
          <w:rFonts w:ascii="Arial" w:eastAsia="Arial" w:hAnsi="Arial" w:cs="Arial"/>
          <w:color w:val="000000"/>
          <w:sz w:val="24"/>
          <w:szCs w:val="24"/>
        </w:rPr>
        <w:t xml:space="preserve"> y de los asuntos a tratar en las mismas. </w:t>
      </w:r>
    </w:p>
    <w:p w:rsidR="00E8254A" w:rsidRPr="00E8254A" w:rsidRDefault="00E8254A" w:rsidP="00E8254A">
      <w:pPr>
        <w:numPr>
          <w:ilvl w:val="0"/>
          <w:numId w:val="73"/>
        </w:numPr>
        <w:spacing w:after="5" w:line="248" w:lineRule="auto"/>
        <w:ind w:right="10" w:hanging="706"/>
        <w:jc w:val="both"/>
        <w:rPr>
          <w:rFonts w:ascii="Arial" w:eastAsia="Arial" w:hAnsi="Arial" w:cs="Arial"/>
          <w:color w:val="000000"/>
          <w:sz w:val="24"/>
          <w:szCs w:val="24"/>
        </w:rPr>
      </w:pPr>
      <w:r w:rsidRPr="00E8254A">
        <w:rPr>
          <w:rFonts w:ascii="Arial" w:eastAsia="Arial" w:hAnsi="Arial" w:cs="Arial"/>
          <w:color w:val="000000"/>
          <w:sz w:val="24"/>
          <w:szCs w:val="24"/>
        </w:rPr>
        <w:lastRenderedPageBreak/>
        <w:t xml:space="preserve">A que se le escuchen sus propuestas y si son de interés general someterlas a consideración. </w:t>
      </w:r>
    </w:p>
    <w:p w:rsidR="00E8254A" w:rsidRPr="00E8254A" w:rsidRDefault="00E8254A" w:rsidP="00E8254A">
      <w:pPr>
        <w:numPr>
          <w:ilvl w:val="0"/>
          <w:numId w:val="73"/>
        </w:numPr>
        <w:spacing w:after="5" w:line="248" w:lineRule="auto"/>
        <w:ind w:right="10" w:hanging="706"/>
        <w:jc w:val="both"/>
        <w:rPr>
          <w:rFonts w:ascii="Arial" w:eastAsia="Arial" w:hAnsi="Arial" w:cs="Arial"/>
          <w:color w:val="000000"/>
          <w:sz w:val="24"/>
          <w:szCs w:val="24"/>
        </w:rPr>
      </w:pPr>
      <w:r w:rsidRPr="00E8254A">
        <w:rPr>
          <w:rFonts w:ascii="Arial" w:eastAsia="Arial" w:hAnsi="Arial" w:cs="Arial"/>
          <w:color w:val="000000"/>
          <w:sz w:val="24"/>
          <w:szCs w:val="24"/>
        </w:rPr>
        <w:t xml:space="preserve">A presentar sugerencias para mejorar los procesos. </w:t>
      </w:r>
    </w:p>
    <w:p w:rsidR="00E8254A" w:rsidRPr="00E8254A" w:rsidRDefault="00E8254A" w:rsidP="00E8254A">
      <w:pPr>
        <w:numPr>
          <w:ilvl w:val="0"/>
          <w:numId w:val="73"/>
        </w:numPr>
        <w:spacing w:after="5" w:line="248" w:lineRule="auto"/>
        <w:ind w:right="10" w:hanging="706"/>
        <w:jc w:val="both"/>
        <w:rPr>
          <w:rFonts w:ascii="Arial" w:eastAsia="Arial" w:hAnsi="Arial" w:cs="Arial"/>
          <w:color w:val="000000"/>
          <w:sz w:val="24"/>
          <w:szCs w:val="24"/>
        </w:rPr>
      </w:pPr>
      <w:r w:rsidRPr="00E8254A">
        <w:rPr>
          <w:rFonts w:ascii="Arial" w:eastAsia="Arial" w:hAnsi="Arial" w:cs="Arial"/>
          <w:color w:val="000000"/>
          <w:sz w:val="24"/>
          <w:szCs w:val="24"/>
        </w:rPr>
        <w:t xml:space="preserve">A recibir un trato cortés de todos los miembros del </w:t>
      </w:r>
      <w:r w:rsidRPr="00E8254A">
        <w:rPr>
          <w:rFonts w:ascii="Arial" w:eastAsia="Arial" w:hAnsi="Arial" w:cs="Arial"/>
          <w:b/>
          <w:color w:val="000000"/>
          <w:sz w:val="24"/>
          <w:szCs w:val="24"/>
        </w:rPr>
        <w:t>Comité Escolar de Convivencia</w:t>
      </w:r>
      <w:r w:rsidRPr="00E8254A">
        <w:rPr>
          <w:rFonts w:ascii="Arial" w:eastAsia="Arial" w:hAnsi="Arial" w:cs="Arial"/>
          <w:color w:val="000000"/>
          <w:sz w:val="24"/>
          <w:szCs w:val="24"/>
        </w:rPr>
        <w:t xml:space="preserve">. </w:t>
      </w:r>
    </w:p>
    <w:p w:rsidR="00E8254A" w:rsidRPr="00E8254A" w:rsidRDefault="00E8254A" w:rsidP="00E8254A">
      <w:pPr>
        <w:numPr>
          <w:ilvl w:val="0"/>
          <w:numId w:val="73"/>
        </w:numPr>
        <w:spacing w:after="5" w:line="248" w:lineRule="auto"/>
        <w:ind w:right="10" w:hanging="706"/>
        <w:jc w:val="both"/>
        <w:rPr>
          <w:rFonts w:ascii="Arial" w:eastAsia="Arial" w:hAnsi="Arial" w:cs="Arial"/>
          <w:color w:val="000000"/>
          <w:sz w:val="24"/>
          <w:szCs w:val="24"/>
        </w:rPr>
      </w:pPr>
      <w:r w:rsidRPr="00E8254A">
        <w:rPr>
          <w:rFonts w:ascii="Arial" w:eastAsia="Arial" w:hAnsi="Arial" w:cs="Arial"/>
          <w:color w:val="000000"/>
          <w:sz w:val="24"/>
          <w:szCs w:val="24"/>
        </w:rPr>
        <w:t xml:space="preserve">A participar en igualdad de condiciones con los demás miembros del </w:t>
      </w:r>
      <w:r w:rsidRPr="00E8254A">
        <w:rPr>
          <w:rFonts w:ascii="Arial" w:eastAsia="Arial" w:hAnsi="Arial" w:cs="Arial"/>
          <w:b/>
          <w:color w:val="000000"/>
          <w:sz w:val="24"/>
          <w:szCs w:val="24"/>
        </w:rPr>
        <w:t>Comité Escolar de Convivencia</w:t>
      </w:r>
      <w:r w:rsidRPr="00E8254A">
        <w:rPr>
          <w:rFonts w:ascii="Arial" w:eastAsia="Arial" w:hAnsi="Arial" w:cs="Arial"/>
          <w:color w:val="000000"/>
          <w:sz w:val="24"/>
          <w:szCs w:val="24"/>
        </w:rPr>
        <w:t xml:space="preserve">. </w:t>
      </w:r>
    </w:p>
    <w:p w:rsidR="00E8254A" w:rsidRPr="00E8254A" w:rsidRDefault="00E8254A" w:rsidP="00E8254A">
      <w:pPr>
        <w:numPr>
          <w:ilvl w:val="0"/>
          <w:numId w:val="73"/>
        </w:numPr>
        <w:spacing w:after="5" w:line="248" w:lineRule="auto"/>
        <w:ind w:right="10" w:hanging="706"/>
        <w:jc w:val="both"/>
        <w:rPr>
          <w:rFonts w:ascii="Arial" w:eastAsia="Arial" w:hAnsi="Arial" w:cs="Arial"/>
          <w:color w:val="000000"/>
          <w:sz w:val="24"/>
          <w:szCs w:val="24"/>
        </w:rPr>
      </w:pPr>
      <w:r w:rsidRPr="00E8254A">
        <w:rPr>
          <w:rFonts w:ascii="Arial" w:eastAsia="Arial" w:hAnsi="Arial" w:cs="Arial"/>
          <w:color w:val="000000"/>
          <w:sz w:val="24"/>
          <w:szCs w:val="24"/>
        </w:rPr>
        <w:t xml:space="preserve">A ausentarse de una reunión con causa plenamente justificada. </w:t>
      </w:r>
    </w:p>
    <w:p w:rsidR="00E8254A" w:rsidRPr="00E8254A" w:rsidRDefault="00E8254A" w:rsidP="00E8254A">
      <w:pPr>
        <w:numPr>
          <w:ilvl w:val="0"/>
          <w:numId w:val="73"/>
        </w:numPr>
        <w:spacing w:after="5" w:line="248" w:lineRule="auto"/>
        <w:ind w:right="10" w:hanging="706"/>
        <w:jc w:val="both"/>
        <w:rPr>
          <w:rFonts w:ascii="Arial" w:eastAsia="Arial" w:hAnsi="Arial" w:cs="Arial"/>
          <w:color w:val="000000"/>
          <w:sz w:val="24"/>
          <w:szCs w:val="24"/>
        </w:rPr>
      </w:pPr>
      <w:r w:rsidRPr="00E8254A">
        <w:rPr>
          <w:rFonts w:ascii="Arial" w:eastAsia="Arial" w:hAnsi="Arial" w:cs="Arial"/>
          <w:color w:val="000000"/>
          <w:sz w:val="24"/>
          <w:szCs w:val="24"/>
        </w:rPr>
        <w:t xml:space="preserve">A ser estimulado por su labor en bien de la Comunidad Educativa.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spacing w:after="5" w:line="249" w:lineRule="auto"/>
        <w:ind w:left="87"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Se establecen como deberes de los miembros del </w:t>
      </w:r>
      <w:r w:rsidRPr="00E8254A">
        <w:rPr>
          <w:rFonts w:ascii="Arial" w:eastAsia="Arial" w:hAnsi="Arial" w:cs="Arial"/>
          <w:b/>
          <w:color w:val="000000"/>
          <w:sz w:val="24"/>
          <w:szCs w:val="24"/>
        </w:rPr>
        <w:t>Comité Escolar de Convivencia</w:t>
      </w:r>
      <w:r w:rsidRPr="00E8254A">
        <w:rPr>
          <w:rFonts w:ascii="Arial" w:eastAsia="Arial" w:hAnsi="Arial" w:cs="Arial"/>
          <w:color w:val="000000"/>
          <w:sz w:val="24"/>
          <w:szCs w:val="24"/>
        </w:rPr>
        <w:t xml:space="preserve"> los siguientes: </w:t>
      </w:r>
    </w:p>
    <w:p w:rsidR="00E8254A" w:rsidRPr="00E8254A" w:rsidRDefault="00E8254A" w:rsidP="00E8254A">
      <w:pPr>
        <w:numPr>
          <w:ilvl w:val="0"/>
          <w:numId w:val="74"/>
        </w:numPr>
        <w:spacing w:after="5" w:line="248" w:lineRule="auto"/>
        <w:ind w:right="10" w:hanging="706"/>
        <w:jc w:val="both"/>
        <w:rPr>
          <w:rFonts w:ascii="Arial" w:eastAsia="Arial" w:hAnsi="Arial" w:cs="Arial"/>
          <w:color w:val="000000"/>
          <w:sz w:val="24"/>
          <w:szCs w:val="24"/>
        </w:rPr>
      </w:pPr>
      <w:r w:rsidRPr="00E8254A">
        <w:rPr>
          <w:rFonts w:ascii="Arial" w:eastAsia="Arial" w:hAnsi="Arial" w:cs="Arial"/>
          <w:color w:val="000000"/>
          <w:sz w:val="24"/>
          <w:szCs w:val="24"/>
        </w:rPr>
        <w:t xml:space="preserve">Desempeñar con solicitud y eficiencia las funciones del </w:t>
      </w:r>
      <w:r w:rsidRPr="00E8254A">
        <w:rPr>
          <w:rFonts w:ascii="Arial" w:eastAsia="Arial" w:hAnsi="Arial" w:cs="Arial"/>
          <w:b/>
          <w:color w:val="000000"/>
          <w:sz w:val="24"/>
          <w:szCs w:val="24"/>
        </w:rPr>
        <w:t>Comité Escolar de Convivencia</w:t>
      </w:r>
      <w:r w:rsidRPr="00E8254A">
        <w:rPr>
          <w:rFonts w:ascii="Arial" w:eastAsia="Arial" w:hAnsi="Arial" w:cs="Arial"/>
          <w:color w:val="000000"/>
          <w:sz w:val="24"/>
          <w:szCs w:val="24"/>
        </w:rPr>
        <w:t xml:space="preserve">. </w:t>
      </w:r>
    </w:p>
    <w:p w:rsidR="00E8254A" w:rsidRPr="00E8254A" w:rsidRDefault="00E8254A" w:rsidP="00E8254A">
      <w:pPr>
        <w:numPr>
          <w:ilvl w:val="0"/>
          <w:numId w:val="74"/>
        </w:numPr>
        <w:spacing w:after="5" w:line="248" w:lineRule="auto"/>
        <w:ind w:right="10" w:hanging="706"/>
        <w:jc w:val="both"/>
        <w:rPr>
          <w:rFonts w:ascii="Arial" w:eastAsia="Arial" w:hAnsi="Arial" w:cs="Arial"/>
          <w:color w:val="000000"/>
          <w:sz w:val="24"/>
          <w:szCs w:val="24"/>
        </w:rPr>
      </w:pPr>
      <w:r w:rsidRPr="00E8254A">
        <w:rPr>
          <w:rFonts w:ascii="Arial" w:eastAsia="Arial" w:hAnsi="Arial" w:cs="Arial"/>
          <w:color w:val="000000"/>
          <w:sz w:val="24"/>
          <w:szCs w:val="24"/>
        </w:rPr>
        <w:t xml:space="preserve">Dar un trato respetuoso a los integrantes del </w:t>
      </w:r>
      <w:r w:rsidRPr="00E8254A">
        <w:rPr>
          <w:rFonts w:ascii="Arial" w:eastAsia="Arial" w:hAnsi="Arial" w:cs="Arial"/>
          <w:b/>
          <w:color w:val="000000"/>
          <w:sz w:val="24"/>
          <w:szCs w:val="24"/>
        </w:rPr>
        <w:t>Comité Escolar de Convivencia</w:t>
      </w:r>
      <w:r w:rsidRPr="00E8254A">
        <w:rPr>
          <w:rFonts w:ascii="Arial" w:eastAsia="Arial" w:hAnsi="Arial" w:cs="Arial"/>
          <w:color w:val="000000"/>
          <w:sz w:val="24"/>
          <w:szCs w:val="24"/>
        </w:rPr>
        <w:t xml:space="preserve">. </w:t>
      </w:r>
    </w:p>
    <w:p w:rsidR="00E8254A" w:rsidRPr="00E8254A" w:rsidRDefault="00E8254A" w:rsidP="00E8254A">
      <w:pPr>
        <w:numPr>
          <w:ilvl w:val="0"/>
          <w:numId w:val="74"/>
        </w:numPr>
        <w:spacing w:after="5" w:line="248" w:lineRule="auto"/>
        <w:ind w:right="10" w:hanging="706"/>
        <w:jc w:val="both"/>
        <w:rPr>
          <w:rFonts w:ascii="Arial" w:eastAsia="Arial" w:hAnsi="Arial" w:cs="Arial"/>
          <w:color w:val="000000"/>
          <w:sz w:val="24"/>
          <w:szCs w:val="24"/>
        </w:rPr>
      </w:pPr>
      <w:r w:rsidRPr="00E8254A">
        <w:rPr>
          <w:rFonts w:ascii="Arial" w:eastAsia="Arial" w:hAnsi="Arial" w:cs="Arial"/>
          <w:color w:val="000000"/>
          <w:sz w:val="24"/>
          <w:szCs w:val="24"/>
        </w:rPr>
        <w:t xml:space="preserve">Compartir las tareas con espíritu de solidaridad y unidad de propósito. </w:t>
      </w:r>
    </w:p>
    <w:p w:rsidR="00E8254A" w:rsidRPr="00E8254A" w:rsidRDefault="00E8254A" w:rsidP="00E8254A">
      <w:pPr>
        <w:numPr>
          <w:ilvl w:val="0"/>
          <w:numId w:val="74"/>
        </w:numPr>
        <w:spacing w:after="5" w:line="248" w:lineRule="auto"/>
        <w:ind w:right="10" w:hanging="706"/>
        <w:jc w:val="both"/>
        <w:rPr>
          <w:rFonts w:ascii="Arial" w:eastAsia="Arial" w:hAnsi="Arial" w:cs="Arial"/>
          <w:color w:val="000000"/>
          <w:sz w:val="24"/>
          <w:szCs w:val="24"/>
        </w:rPr>
      </w:pPr>
      <w:r w:rsidRPr="00E8254A">
        <w:rPr>
          <w:rFonts w:ascii="Arial" w:eastAsia="Arial" w:hAnsi="Arial" w:cs="Arial"/>
          <w:color w:val="000000"/>
          <w:sz w:val="24"/>
          <w:szCs w:val="24"/>
        </w:rPr>
        <w:t xml:space="preserve">Participar en las comisiones que se designen o en las que sea requerido. </w:t>
      </w:r>
    </w:p>
    <w:p w:rsidR="00E8254A" w:rsidRPr="00E8254A" w:rsidRDefault="00E8254A" w:rsidP="00E8254A">
      <w:pPr>
        <w:numPr>
          <w:ilvl w:val="0"/>
          <w:numId w:val="74"/>
        </w:numPr>
        <w:spacing w:after="5" w:line="248" w:lineRule="auto"/>
        <w:ind w:right="10" w:hanging="706"/>
        <w:jc w:val="both"/>
        <w:rPr>
          <w:rFonts w:ascii="Arial" w:eastAsia="Arial" w:hAnsi="Arial" w:cs="Arial"/>
          <w:color w:val="000000"/>
          <w:sz w:val="24"/>
          <w:szCs w:val="24"/>
        </w:rPr>
      </w:pPr>
      <w:r w:rsidRPr="00E8254A">
        <w:rPr>
          <w:rFonts w:ascii="Arial" w:eastAsia="Arial" w:hAnsi="Arial" w:cs="Arial"/>
          <w:color w:val="000000"/>
          <w:sz w:val="24"/>
          <w:szCs w:val="24"/>
        </w:rPr>
        <w:t xml:space="preserve">Asistir puntualmente a las reuniones programadas del </w:t>
      </w:r>
      <w:r w:rsidRPr="00E8254A">
        <w:rPr>
          <w:rFonts w:ascii="Arial" w:eastAsia="Arial" w:hAnsi="Arial" w:cs="Arial"/>
          <w:b/>
          <w:color w:val="000000"/>
          <w:sz w:val="24"/>
          <w:szCs w:val="24"/>
        </w:rPr>
        <w:t>Comité Escolar de Convivencia</w:t>
      </w:r>
      <w:r w:rsidRPr="00E8254A">
        <w:rPr>
          <w:rFonts w:ascii="Arial" w:eastAsia="Arial" w:hAnsi="Arial" w:cs="Arial"/>
          <w:color w:val="000000"/>
          <w:sz w:val="24"/>
          <w:szCs w:val="24"/>
        </w:rPr>
        <w:t xml:space="preserve">. </w:t>
      </w:r>
    </w:p>
    <w:p w:rsidR="00E8254A" w:rsidRPr="00E8254A" w:rsidRDefault="00E8254A" w:rsidP="00E8254A">
      <w:pPr>
        <w:numPr>
          <w:ilvl w:val="0"/>
          <w:numId w:val="74"/>
        </w:numPr>
        <w:spacing w:after="5" w:line="248" w:lineRule="auto"/>
        <w:ind w:right="10" w:hanging="706"/>
        <w:jc w:val="both"/>
        <w:rPr>
          <w:rFonts w:ascii="Arial" w:eastAsia="Arial" w:hAnsi="Arial" w:cs="Arial"/>
          <w:color w:val="000000"/>
          <w:sz w:val="24"/>
          <w:szCs w:val="24"/>
        </w:rPr>
      </w:pPr>
      <w:r w:rsidRPr="00E8254A">
        <w:rPr>
          <w:rFonts w:ascii="Arial" w:eastAsia="Arial" w:hAnsi="Arial" w:cs="Arial"/>
          <w:color w:val="000000"/>
          <w:sz w:val="24"/>
          <w:szCs w:val="24"/>
        </w:rPr>
        <w:t xml:space="preserve">Velar por el mejoramiento institucional y la del estamento que representa. </w:t>
      </w:r>
    </w:p>
    <w:p w:rsidR="00E8254A" w:rsidRDefault="00E8254A" w:rsidP="00E8254A">
      <w:pPr>
        <w:numPr>
          <w:ilvl w:val="0"/>
          <w:numId w:val="74"/>
        </w:numPr>
        <w:spacing w:after="5" w:line="248" w:lineRule="auto"/>
        <w:ind w:right="10" w:hanging="706"/>
        <w:jc w:val="both"/>
        <w:rPr>
          <w:rFonts w:ascii="Arial" w:eastAsia="Arial" w:hAnsi="Arial" w:cs="Arial"/>
          <w:color w:val="000000"/>
          <w:sz w:val="24"/>
          <w:szCs w:val="24"/>
        </w:rPr>
      </w:pPr>
      <w:r w:rsidRPr="00E8254A">
        <w:rPr>
          <w:rFonts w:ascii="Arial" w:eastAsia="Arial" w:hAnsi="Arial" w:cs="Arial"/>
          <w:color w:val="000000"/>
          <w:sz w:val="24"/>
          <w:szCs w:val="24"/>
        </w:rPr>
        <w:t xml:space="preserve">Informar a su estamento sobre  las decisiones tomadas. </w:t>
      </w:r>
    </w:p>
    <w:p w:rsidR="008D7317" w:rsidRDefault="008D7317" w:rsidP="008D7317">
      <w:pPr>
        <w:spacing w:after="5" w:line="248" w:lineRule="auto"/>
        <w:ind w:right="10"/>
        <w:jc w:val="both"/>
        <w:rPr>
          <w:rFonts w:ascii="Arial" w:eastAsia="Arial" w:hAnsi="Arial" w:cs="Arial"/>
          <w:color w:val="000000"/>
          <w:sz w:val="24"/>
          <w:szCs w:val="24"/>
        </w:rPr>
      </w:pPr>
    </w:p>
    <w:p w:rsidR="00E8254A" w:rsidRPr="00E8254A" w:rsidRDefault="00E8254A" w:rsidP="00E8254A">
      <w:pPr>
        <w:numPr>
          <w:ilvl w:val="0"/>
          <w:numId w:val="74"/>
        </w:numPr>
        <w:spacing w:after="5" w:line="248" w:lineRule="auto"/>
        <w:ind w:right="10" w:hanging="706"/>
        <w:jc w:val="both"/>
        <w:rPr>
          <w:rFonts w:ascii="Arial" w:eastAsia="Arial" w:hAnsi="Arial" w:cs="Arial"/>
          <w:color w:val="000000"/>
          <w:sz w:val="24"/>
          <w:szCs w:val="24"/>
        </w:rPr>
      </w:pPr>
      <w:r w:rsidRPr="00E8254A">
        <w:rPr>
          <w:rFonts w:ascii="Arial" w:eastAsia="Arial" w:hAnsi="Arial" w:cs="Arial"/>
          <w:color w:val="000000"/>
          <w:sz w:val="24"/>
          <w:szCs w:val="24"/>
        </w:rPr>
        <w:t xml:space="preserve">Acatar las decisiones del </w:t>
      </w:r>
      <w:r w:rsidRPr="00E8254A">
        <w:rPr>
          <w:rFonts w:ascii="Arial" w:eastAsia="Arial" w:hAnsi="Arial" w:cs="Arial"/>
          <w:b/>
          <w:color w:val="000000"/>
          <w:sz w:val="24"/>
          <w:szCs w:val="24"/>
        </w:rPr>
        <w:t>Comité Escolar de Convivencia</w:t>
      </w:r>
      <w:r w:rsidRPr="00E8254A">
        <w:rPr>
          <w:rFonts w:ascii="Arial" w:eastAsia="Arial" w:hAnsi="Arial" w:cs="Arial"/>
          <w:color w:val="000000"/>
          <w:sz w:val="24"/>
          <w:szCs w:val="24"/>
        </w:rPr>
        <w:t xml:space="preserve"> cuando éstas sean adoptadas por las vías legales, así de manera personal no las compartan o no estén de acuerdo con ellas.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spacing w:after="5" w:line="249" w:lineRule="auto"/>
        <w:ind w:left="87"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Se establecen como prohibiciones para los miembros del </w:t>
      </w:r>
      <w:r w:rsidRPr="00E8254A">
        <w:rPr>
          <w:rFonts w:ascii="Arial" w:eastAsia="Arial" w:hAnsi="Arial" w:cs="Arial"/>
          <w:b/>
          <w:color w:val="000000"/>
          <w:sz w:val="24"/>
          <w:szCs w:val="24"/>
        </w:rPr>
        <w:t>Comité Escolar de Convivencia,</w:t>
      </w:r>
      <w:r w:rsidRPr="00E8254A">
        <w:rPr>
          <w:rFonts w:ascii="Arial" w:eastAsia="Arial" w:hAnsi="Arial" w:cs="Arial"/>
          <w:color w:val="000000"/>
          <w:sz w:val="24"/>
          <w:szCs w:val="24"/>
        </w:rPr>
        <w:t xml:space="preserve"> las siguientes: </w:t>
      </w:r>
    </w:p>
    <w:p w:rsidR="00E8254A" w:rsidRPr="00E8254A" w:rsidRDefault="00E8254A" w:rsidP="00E8254A">
      <w:pPr>
        <w:numPr>
          <w:ilvl w:val="0"/>
          <w:numId w:val="75"/>
        </w:numPr>
        <w:spacing w:after="5" w:line="248" w:lineRule="auto"/>
        <w:ind w:right="10" w:hanging="706"/>
        <w:jc w:val="both"/>
        <w:rPr>
          <w:rFonts w:ascii="Arial" w:eastAsia="Arial" w:hAnsi="Arial" w:cs="Arial"/>
          <w:color w:val="000000"/>
          <w:sz w:val="24"/>
          <w:szCs w:val="24"/>
        </w:rPr>
      </w:pPr>
      <w:r w:rsidRPr="00E8254A">
        <w:rPr>
          <w:rFonts w:ascii="Arial" w:eastAsia="Arial" w:hAnsi="Arial" w:cs="Arial"/>
          <w:color w:val="000000"/>
          <w:sz w:val="24"/>
          <w:szCs w:val="24"/>
        </w:rPr>
        <w:t xml:space="preserve">Distorsionar las decisiones adoptadas en el </w:t>
      </w:r>
      <w:r w:rsidRPr="00E8254A">
        <w:rPr>
          <w:rFonts w:ascii="Arial" w:eastAsia="Arial" w:hAnsi="Arial" w:cs="Arial"/>
          <w:b/>
          <w:color w:val="000000"/>
          <w:sz w:val="24"/>
          <w:szCs w:val="24"/>
        </w:rPr>
        <w:t>Comité Escolar de Convivencia</w:t>
      </w:r>
      <w:r w:rsidRPr="00E8254A">
        <w:rPr>
          <w:rFonts w:ascii="Arial" w:eastAsia="Arial" w:hAnsi="Arial" w:cs="Arial"/>
          <w:color w:val="000000"/>
          <w:sz w:val="24"/>
          <w:szCs w:val="24"/>
        </w:rPr>
        <w:t xml:space="preserve">. </w:t>
      </w:r>
    </w:p>
    <w:p w:rsidR="00E8254A" w:rsidRPr="00E8254A" w:rsidRDefault="00E8254A" w:rsidP="00E8254A">
      <w:pPr>
        <w:numPr>
          <w:ilvl w:val="0"/>
          <w:numId w:val="75"/>
        </w:numPr>
        <w:spacing w:after="5" w:line="248" w:lineRule="auto"/>
        <w:ind w:right="10" w:hanging="706"/>
        <w:jc w:val="both"/>
        <w:rPr>
          <w:rFonts w:ascii="Arial" w:eastAsia="Arial" w:hAnsi="Arial" w:cs="Arial"/>
          <w:color w:val="000000"/>
          <w:sz w:val="24"/>
          <w:szCs w:val="24"/>
        </w:rPr>
      </w:pPr>
      <w:r w:rsidRPr="00E8254A">
        <w:rPr>
          <w:rFonts w:ascii="Arial" w:eastAsia="Arial" w:hAnsi="Arial" w:cs="Arial"/>
          <w:color w:val="000000"/>
          <w:sz w:val="24"/>
          <w:szCs w:val="24"/>
        </w:rPr>
        <w:t xml:space="preserve">Hacer comentarios de mal gusto o dañinos en contra de los miembros del </w:t>
      </w:r>
      <w:r w:rsidRPr="00E8254A">
        <w:rPr>
          <w:rFonts w:ascii="Arial" w:eastAsia="Arial" w:hAnsi="Arial" w:cs="Arial"/>
          <w:b/>
          <w:color w:val="000000"/>
          <w:sz w:val="24"/>
          <w:szCs w:val="24"/>
        </w:rPr>
        <w:t>Comité Escolar de Convivencia</w:t>
      </w:r>
      <w:r w:rsidRPr="00E8254A">
        <w:rPr>
          <w:rFonts w:ascii="Arial" w:eastAsia="Arial" w:hAnsi="Arial" w:cs="Arial"/>
          <w:color w:val="000000"/>
          <w:sz w:val="24"/>
          <w:szCs w:val="24"/>
        </w:rPr>
        <w:t xml:space="preserve">, con el propósito de causar  malestar dentro de la Comunidad Educativa. </w:t>
      </w:r>
    </w:p>
    <w:p w:rsidR="00E8254A" w:rsidRPr="00E8254A" w:rsidRDefault="00E8254A" w:rsidP="00E8254A">
      <w:pPr>
        <w:numPr>
          <w:ilvl w:val="0"/>
          <w:numId w:val="75"/>
        </w:numPr>
        <w:spacing w:after="5" w:line="248" w:lineRule="auto"/>
        <w:ind w:right="10" w:hanging="706"/>
        <w:jc w:val="both"/>
        <w:rPr>
          <w:rFonts w:ascii="Arial" w:eastAsia="Arial" w:hAnsi="Arial" w:cs="Arial"/>
          <w:color w:val="000000"/>
          <w:sz w:val="24"/>
          <w:szCs w:val="24"/>
        </w:rPr>
      </w:pPr>
      <w:r w:rsidRPr="00E8254A">
        <w:rPr>
          <w:rFonts w:ascii="Arial" w:eastAsia="Arial" w:hAnsi="Arial" w:cs="Arial"/>
          <w:color w:val="000000"/>
          <w:sz w:val="24"/>
          <w:szCs w:val="24"/>
        </w:rPr>
        <w:t xml:space="preserve">Revelar información de temas tratados, sin autorización del </w:t>
      </w:r>
      <w:r w:rsidRPr="00E8254A">
        <w:rPr>
          <w:rFonts w:ascii="Arial" w:eastAsia="Arial" w:hAnsi="Arial" w:cs="Arial"/>
          <w:b/>
          <w:color w:val="000000"/>
          <w:sz w:val="24"/>
          <w:szCs w:val="24"/>
        </w:rPr>
        <w:t>Comité Escolar de Convivencia</w:t>
      </w:r>
      <w:r w:rsidRPr="00E8254A">
        <w:rPr>
          <w:rFonts w:ascii="Arial" w:eastAsia="Arial" w:hAnsi="Arial" w:cs="Arial"/>
          <w:color w:val="000000"/>
          <w:sz w:val="24"/>
          <w:szCs w:val="24"/>
        </w:rPr>
        <w:t xml:space="preserve">. </w:t>
      </w:r>
    </w:p>
    <w:p w:rsidR="00E8254A" w:rsidRPr="00E8254A" w:rsidRDefault="00E8254A" w:rsidP="00E8254A">
      <w:pPr>
        <w:numPr>
          <w:ilvl w:val="0"/>
          <w:numId w:val="75"/>
        </w:numPr>
        <w:spacing w:after="5" w:line="248" w:lineRule="auto"/>
        <w:ind w:right="10" w:hanging="706"/>
        <w:jc w:val="both"/>
        <w:rPr>
          <w:rFonts w:ascii="Arial" w:eastAsia="Arial" w:hAnsi="Arial" w:cs="Arial"/>
          <w:color w:val="000000"/>
          <w:sz w:val="24"/>
          <w:szCs w:val="24"/>
        </w:rPr>
      </w:pPr>
      <w:r w:rsidRPr="00E8254A">
        <w:rPr>
          <w:rFonts w:ascii="Arial" w:eastAsia="Arial" w:hAnsi="Arial" w:cs="Arial"/>
          <w:color w:val="000000"/>
          <w:sz w:val="24"/>
          <w:szCs w:val="24"/>
        </w:rPr>
        <w:t xml:space="preserve">Disociar y socavar la labor unificada del </w:t>
      </w:r>
      <w:r w:rsidRPr="00E8254A">
        <w:rPr>
          <w:rFonts w:ascii="Arial" w:eastAsia="Arial" w:hAnsi="Arial" w:cs="Arial"/>
          <w:b/>
          <w:color w:val="000000"/>
          <w:sz w:val="24"/>
          <w:szCs w:val="24"/>
        </w:rPr>
        <w:t>Comité Escolar de Convivencia</w:t>
      </w:r>
      <w:r w:rsidRPr="00E8254A">
        <w:rPr>
          <w:rFonts w:ascii="Arial" w:eastAsia="Arial" w:hAnsi="Arial" w:cs="Arial"/>
          <w:color w:val="000000"/>
          <w:sz w:val="24"/>
          <w:szCs w:val="24"/>
        </w:rPr>
        <w:t xml:space="preserve">.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9" w:lineRule="auto"/>
        <w:ind w:left="17" w:hanging="10"/>
        <w:jc w:val="both"/>
        <w:rPr>
          <w:rFonts w:ascii="Arial" w:eastAsia="Arial" w:hAnsi="Arial" w:cs="Arial"/>
          <w:color w:val="000000"/>
          <w:sz w:val="24"/>
          <w:szCs w:val="24"/>
        </w:rPr>
      </w:pPr>
      <w:r w:rsidRPr="00E8254A">
        <w:rPr>
          <w:rFonts w:ascii="Arial" w:eastAsia="Arial" w:hAnsi="Arial" w:cs="Arial"/>
          <w:b/>
          <w:color w:val="000000"/>
          <w:sz w:val="24"/>
          <w:szCs w:val="24"/>
        </w:rPr>
        <w:t>Parágrafo:</w:t>
      </w:r>
      <w:r w:rsidRPr="00E8254A">
        <w:rPr>
          <w:rFonts w:ascii="Arial" w:eastAsia="Arial" w:hAnsi="Arial" w:cs="Arial"/>
          <w:color w:val="000000"/>
          <w:sz w:val="24"/>
          <w:szCs w:val="24"/>
        </w:rPr>
        <w:t xml:space="preserve">   Al miembro del </w:t>
      </w:r>
      <w:r w:rsidRPr="00E8254A">
        <w:rPr>
          <w:rFonts w:ascii="Arial" w:eastAsia="Arial" w:hAnsi="Arial" w:cs="Arial"/>
          <w:b/>
          <w:color w:val="000000"/>
          <w:sz w:val="24"/>
          <w:szCs w:val="24"/>
        </w:rPr>
        <w:t>Comité Escolar de Convivencia</w:t>
      </w:r>
      <w:r w:rsidRPr="00E8254A">
        <w:rPr>
          <w:rFonts w:ascii="Arial" w:eastAsia="Arial" w:hAnsi="Arial" w:cs="Arial"/>
          <w:color w:val="000000"/>
          <w:sz w:val="24"/>
          <w:szCs w:val="24"/>
        </w:rPr>
        <w:t xml:space="preserve"> que se le comprobare tales conductas será excluido de su cargo en el </w:t>
      </w:r>
      <w:r w:rsidRPr="00E8254A">
        <w:rPr>
          <w:rFonts w:ascii="Arial" w:eastAsia="Arial" w:hAnsi="Arial" w:cs="Arial"/>
          <w:b/>
          <w:color w:val="000000"/>
          <w:sz w:val="24"/>
          <w:szCs w:val="24"/>
        </w:rPr>
        <w:t>mismo.</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Establece la norma del Sistema Nacional de Convivencia que en las instituciones educativas de carácter oficial,  los docentes y directivos docentes en el marco de las funciones asignadas a su respectivo cargo, serán responsables por hacer efectiva la implementación del Sistema al interior de las mismas. La omisión o el </w:t>
      </w:r>
      <w:r w:rsidRPr="00E8254A">
        <w:rPr>
          <w:rFonts w:ascii="Arial" w:eastAsia="Arial" w:hAnsi="Arial" w:cs="Arial"/>
          <w:color w:val="000000"/>
          <w:sz w:val="24"/>
          <w:szCs w:val="24"/>
        </w:rPr>
        <w:lastRenderedPageBreak/>
        <w:t>incumplimiento de este deber constituyen una falta disciplinaria y dará lugar a las sanciones previstas por la ley para estos servidores.</w:t>
      </w:r>
    </w:p>
    <w:p w:rsidR="00E8254A" w:rsidRPr="00721B74" w:rsidRDefault="00E8254A" w:rsidP="00E8254A">
      <w:pPr>
        <w:spacing w:after="0" w:line="259" w:lineRule="auto"/>
        <w:rPr>
          <w:rFonts w:ascii="Arial" w:eastAsia="Arial" w:hAnsi="Arial" w:cs="Arial"/>
          <w:b/>
          <w:color w:val="000000"/>
          <w:sz w:val="24"/>
          <w:szCs w:val="24"/>
        </w:rPr>
      </w:pPr>
    </w:p>
    <w:p w:rsidR="00E8254A" w:rsidRPr="00721B74" w:rsidRDefault="00721B74" w:rsidP="00721B74">
      <w:pPr>
        <w:pStyle w:val="Ttulo3"/>
        <w:numPr>
          <w:ilvl w:val="0"/>
          <w:numId w:val="0"/>
        </w:numPr>
        <w:jc w:val="left"/>
        <w:rPr>
          <w:rFonts w:eastAsia="Arial"/>
          <w:color w:val="000000"/>
          <w:sz w:val="24"/>
        </w:rPr>
      </w:pPr>
      <w:bookmarkStart w:id="178" w:name="_Toc419751930"/>
      <w:r>
        <w:rPr>
          <w:rFonts w:eastAsia="Arial"/>
          <w:color w:val="000000"/>
          <w:sz w:val="24"/>
        </w:rPr>
        <w:t xml:space="preserve">7.7.12 </w:t>
      </w:r>
      <w:r w:rsidR="00E8254A" w:rsidRPr="00721B74">
        <w:rPr>
          <w:rFonts w:eastAsia="Arial"/>
          <w:color w:val="000000"/>
          <w:sz w:val="24"/>
        </w:rPr>
        <w:t>Pérdida de investidura y reemplazos temporales o permanentes</w:t>
      </w:r>
      <w:bookmarkEnd w:id="178"/>
    </w:p>
    <w:p w:rsidR="00E8254A" w:rsidRPr="00E8254A" w:rsidRDefault="00E8254A" w:rsidP="00E8254A">
      <w:pPr>
        <w:spacing w:after="0" w:line="259" w:lineRule="auto"/>
        <w:ind w:left="706"/>
        <w:rPr>
          <w:rFonts w:ascii="Arial" w:eastAsia="Arial" w:hAnsi="Arial" w:cs="Arial"/>
          <w:color w:val="000000"/>
          <w:sz w:val="24"/>
          <w:szCs w:val="24"/>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b/>
          <w:color w:val="000000"/>
          <w:sz w:val="24"/>
          <w:szCs w:val="24"/>
        </w:rPr>
        <w:t>De la pérdida de la condición de integrante del Comité.</w:t>
      </w:r>
      <w:r w:rsidRPr="00E8254A">
        <w:rPr>
          <w:rFonts w:ascii="Arial" w:eastAsia="Arial" w:hAnsi="Arial" w:cs="Arial"/>
          <w:color w:val="000000"/>
          <w:sz w:val="24"/>
          <w:szCs w:val="24"/>
        </w:rPr>
        <w:t xml:space="preserve">  Se considera como causales para la pérdida de la investidura como representante al </w:t>
      </w:r>
      <w:r w:rsidRPr="00E8254A">
        <w:rPr>
          <w:rFonts w:ascii="Arial" w:eastAsia="Arial" w:hAnsi="Arial" w:cs="Arial"/>
          <w:b/>
          <w:color w:val="000000"/>
          <w:sz w:val="24"/>
          <w:szCs w:val="24"/>
        </w:rPr>
        <w:t xml:space="preserve">Comité Escolar de Convivencia, </w:t>
      </w:r>
      <w:r w:rsidRPr="00E8254A">
        <w:rPr>
          <w:rFonts w:ascii="Arial" w:eastAsia="Arial" w:hAnsi="Arial" w:cs="Arial"/>
          <w:color w:val="000000"/>
          <w:sz w:val="24"/>
          <w:szCs w:val="24"/>
        </w:rPr>
        <w:t xml:space="preserve"> las siguientes:</w:t>
      </w:r>
    </w:p>
    <w:p w:rsidR="00E8254A" w:rsidRPr="00E8254A" w:rsidRDefault="00E8254A" w:rsidP="00E8254A">
      <w:pPr>
        <w:numPr>
          <w:ilvl w:val="0"/>
          <w:numId w:val="207"/>
        </w:numPr>
        <w:spacing w:after="5" w:line="248" w:lineRule="auto"/>
        <w:ind w:right="10"/>
        <w:jc w:val="both"/>
        <w:rPr>
          <w:rFonts w:ascii="Arial" w:eastAsia="Arial" w:hAnsi="Arial" w:cs="Arial"/>
          <w:color w:val="000000"/>
          <w:sz w:val="24"/>
          <w:szCs w:val="24"/>
          <w:lang w:eastAsia="es-ES"/>
        </w:rPr>
      </w:pPr>
      <w:r w:rsidRPr="00E8254A">
        <w:rPr>
          <w:rFonts w:ascii="Arial" w:eastAsia="Arial" w:hAnsi="Arial" w:cs="Arial"/>
          <w:color w:val="000000"/>
          <w:sz w:val="24"/>
          <w:szCs w:val="24"/>
          <w:lang w:eastAsia="es-ES"/>
        </w:rPr>
        <w:t xml:space="preserve">Inasistencia a 3 reuniones sin justa causa. </w:t>
      </w:r>
    </w:p>
    <w:p w:rsidR="00E8254A" w:rsidRPr="00E8254A" w:rsidRDefault="00E8254A" w:rsidP="00E8254A">
      <w:pPr>
        <w:numPr>
          <w:ilvl w:val="0"/>
          <w:numId w:val="207"/>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Incurrir en alguna de las prohibiciones establecidas en el presente reglamento del </w:t>
      </w:r>
      <w:r w:rsidRPr="00E8254A">
        <w:rPr>
          <w:rFonts w:ascii="Arial" w:eastAsia="Arial" w:hAnsi="Arial" w:cs="Arial"/>
          <w:b/>
          <w:color w:val="000000"/>
          <w:sz w:val="24"/>
          <w:szCs w:val="24"/>
        </w:rPr>
        <w:t>Comité Escolar de Convivencia</w:t>
      </w:r>
      <w:r w:rsidRPr="00E8254A">
        <w:rPr>
          <w:rFonts w:ascii="Arial" w:eastAsia="Arial" w:hAnsi="Arial" w:cs="Arial"/>
          <w:color w:val="000000"/>
          <w:sz w:val="24"/>
          <w:szCs w:val="24"/>
        </w:rPr>
        <w:t xml:space="preserve">. </w:t>
      </w:r>
    </w:p>
    <w:p w:rsidR="00E8254A" w:rsidRPr="00E8254A" w:rsidRDefault="00E8254A" w:rsidP="00E8254A">
      <w:pPr>
        <w:numPr>
          <w:ilvl w:val="0"/>
          <w:numId w:val="207"/>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Incumplimiento y/o falta de idoneidad profesional en el desempeño de las funciones asignadas como miembros del </w:t>
      </w:r>
      <w:r w:rsidRPr="00E8254A">
        <w:rPr>
          <w:rFonts w:ascii="Arial" w:eastAsia="Arial" w:hAnsi="Arial" w:cs="Arial"/>
          <w:b/>
          <w:color w:val="000000"/>
          <w:sz w:val="24"/>
          <w:szCs w:val="24"/>
        </w:rPr>
        <w:t>Comité Escolar de Convivencia</w:t>
      </w:r>
      <w:r w:rsidRPr="00E8254A">
        <w:rPr>
          <w:rFonts w:ascii="Arial" w:eastAsia="Arial" w:hAnsi="Arial" w:cs="Arial"/>
          <w:color w:val="000000"/>
          <w:sz w:val="24"/>
          <w:szCs w:val="24"/>
        </w:rPr>
        <w:t xml:space="preserve"> y demás instancias. </w:t>
      </w:r>
    </w:p>
    <w:p w:rsidR="00E8254A" w:rsidRPr="00721B74" w:rsidRDefault="00E8254A" w:rsidP="00E8254A">
      <w:pPr>
        <w:spacing w:after="0" w:line="259" w:lineRule="auto"/>
        <w:rPr>
          <w:rFonts w:ascii="Arial" w:eastAsia="Arial" w:hAnsi="Arial" w:cs="Arial"/>
          <w:b/>
          <w:color w:val="000000"/>
          <w:sz w:val="24"/>
          <w:szCs w:val="24"/>
        </w:rPr>
      </w:pPr>
    </w:p>
    <w:p w:rsidR="00E8254A" w:rsidRPr="00721B74" w:rsidRDefault="00721B74" w:rsidP="00721B74">
      <w:pPr>
        <w:pStyle w:val="Ttulo3"/>
        <w:numPr>
          <w:ilvl w:val="0"/>
          <w:numId w:val="0"/>
        </w:numPr>
        <w:jc w:val="both"/>
        <w:rPr>
          <w:rFonts w:eastAsia="Arial"/>
          <w:b w:val="0"/>
          <w:color w:val="000000"/>
          <w:sz w:val="24"/>
        </w:rPr>
      </w:pPr>
      <w:bookmarkStart w:id="179" w:name="_Toc419751931"/>
      <w:r>
        <w:rPr>
          <w:rFonts w:eastAsia="Arial"/>
          <w:color w:val="000000"/>
          <w:sz w:val="24"/>
        </w:rPr>
        <w:t>7.7..13</w:t>
      </w:r>
      <w:r w:rsidR="00E8254A" w:rsidRPr="00721B74">
        <w:rPr>
          <w:rFonts w:eastAsia="Arial"/>
          <w:color w:val="000000"/>
          <w:sz w:val="24"/>
        </w:rPr>
        <w:t>De los reemplazos definitivos</w:t>
      </w:r>
      <w:r w:rsidR="00E8254A" w:rsidRPr="00E8254A">
        <w:rPr>
          <w:rFonts w:eastAsia="Arial"/>
          <w:b w:val="0"/>
          <w:color w:val="000000"/>
          <w:sz w:val="24"/>
        </w:rPr>
        <w:t>.</w:t>
      </w:r>
      <w:r w:rsidR="00E8254A" w:rsidRPr="00721B74">
        <w:rPr>
          <w:rFonts w:eastAsia="Arial"/>
          <w:b w:val="0"/>
          <w:color w:val="000000"/>
          <w:sz w:val="24"/>
        </w:rPr>
        <w:t>Cuando un integrante del Comité pierda su investidura por alguna de las causas señaladas previamente o presente renuncia irrevocable a su cargo, o se traslade de domicilio, será reemplazado para terminar el período, de la misma forma en que fue elegido o designado inicialmente.</w:t>
      </w:r>
      <w:bookmarkEnd w:id="179"/>
    </w:p>
    <w:p w:rsidR="00E8254A" w:rsidRPr="00721B74" w:rsidRDefault="00E8254A" w:rsidP="00721B74">
      <w:pPr>
        <w:spacing w:after="0" w:line="240" w:lineRule="auto"/>
        <w:jc w:val="both"/>
        <w:rPr>
          <w:rFonts w:ascii="Arial" w:eastAsia="Times New Roman" w:hAnsi="Arial" w:cs="Arial"/>
          <w:sz w:val="24"/>
          <w:szCs w:val="24"/>
          <w:lang w:eastAsia="es-ES"/>
        </w:rPr>
      </w:pPr>
    </w:p>
    <w:p w:rsidR="00E8254A" w:rsidRPr="00E8254A" w:rsidRDefault="00721B74" w:rsidP="00721B74">
      <w:pPr>
        <w:pStyle w:val="Ttulo3"/>
        <w:numPr>
          <w:ilvl w:val="0"/>
          <w:numId w:val="0"/>
        </w:numPr>
        <w:ind w:left="154" w:hanging="154"/>
        <w:jc w:val="both"/>
        <w:rPr>
          <w:rFonts w:eastAsia="Arial"/>
          <w:color w:val="000000"/>
          <w:sz w:val="24"/>
        </w:rPr>
      </w:pPr>
      <w:bookmarkStart w:id="180" w:name="_Toc419751932"/>
      <w:r>
        <w:rPr>
          <w:rFonts w:eastAsia="Arial"/>
          <w:b w:val="0"/>
          <w:color w:val="000000"/>
          <w:sz w:val="24"/>
        </w:rPr>
        <w:t xml:space="preserve">7.7.14 </w:t>
      </w:r>
      <w:r w:rsidR="00E8254A" w:rsidRPr="00E8254A">
        <w:rPr>
          <w:rFonts w:eastAsia="Arial"/>
          <w:b w:val="0"/>
          <w:color w:val="000000"/>
          <w:sz w:val="24"/>
        </w:rPr>
        <w:t xml:space="preserve">Procedimiento de actuación del Comité Escolar de Convivencia   </w:t>
      </w:r>
      <w:r w:rsidR="00E8254A" w:rsidRPr="00E8254A">
        <w:rPr>
          <w:rFonts w:eastAsia="Arial"/>
          <w:color w:val="000000"/>
          <w:sz w:val="24"/>
        </w:rPr>
        <w:t>El Comité Escolar de Convivencia, empleara como metodología en su actuación la siguiente  ruta:</w:t>
      </w:r>
      <w:bookmarkEnd w:id="180"/>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numPr>
          <w:ilvl w:val="0"/>
          <w:numId w:val="78"/>
        </w:numPr>
        <w:spacing w:after="26" w:line="248" w:lineRule="auto"/>
        <w:ind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Cualquiera de las partes de un conflicto podrá solicitar por escrito al  Comité que sirva como mediador  ante conflictos que se generen al  interior de la institución.  Esta solicitud se deberá radicar en la Secretaria de la institución o en su defecto ante Rectoría, y como mínimo debe contener lo siguiente: </w:t>
      </w:r>
    </w:p>
    <w:p w:rsidR="00E8254A" w:rsidRPr="00E8254A" w:rsidRDefault="00E8254A" w:rsidP="00E8254A">
      <w:pPr>
        <w:spacing w:after="40" w:line="248" w:lineRule="auto"/>
        <w:ind w:right="10"/>
        <w:jc w:val="both"/>
        <w:rPr>
          <w:rFonts w:ascii="Arial" w:eastAsia="Arial" w:hAnsi="Arial" w:cs="Arial"/>
          <w:color w:val="000000"/>
          <w:sz w:val="24"/>
          <w:szCs w:val="24"/>
        </w:rPr>
      </w:pPr>
    </w:p>
    <w:tbl>
      <w:tblPr>
        <w:tblStyle w:val="Tablaconcuadrcula"/>
        <w:tblW w:w="0" w:type="auto"/>
        <w:tblLook w:val="04A0"/>
      </w:tblPr>
      <w:tblGrid>
        <w:gridCol w:w="4656"/>
        <w:gridCol w:w="4398"/>
      </w:tblGrid>
      <w:tr w:rsidR="00E8254A" w:rsidRPr="00E8254A" w:rsidTr="00E8254A">
        <w:tc>
          <w:tcPr>
            <w:tcW w:w="4656" w:type="dxa"/>
          </w:tcPr>
          <w:p w:rsidR="00E8254A" w:rsidRPr="00E8254A" w:rsidRDefault="00E8254A" w:rsidP="00E8254A">
            <w:pPr>
              <w:spacing w:after="40"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Persona(s) que  presentan  el caso </w:t>
            </w:r>
          </w:p>
        </w:tc>
        <w:tc>
          <w:tcPr>
            <w:tcW w:w="4398" w:type="dxa"/>
          </w:tcPr>
          <w:p w:rsidR="00E8254A" w:rsidRPr="00E8254A" w:rsidRDefault="00E8254A" w:rsidP="00E8254A">
            <w:pPr>
              <w:spacing w:after="40"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FECHA:</w:t>
            </w:r>
          </w:p>
        </w:tc>
      </w:tr>
      <w:tr w:rsidR="00E8254A" w:rsidRPr="00E8254A" w:rsidTr="00E8254A">
        <w:tc>
          <w:tcPr>
            <w:tcW w:w="4489" w:type="dxa"/>
          </w:tcPr>
          <w:p w:rsidR="00E8254A" w:rsidRPr="00E8254A" w:rsidRDefault="00E8254A" w:rsidP="00E8254A">
            <w:pPr>
              <w:spacing w:after="40"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Datos generales:</w:t>
            </w:r>
          </w:p>
        </w:tc>
        <w:tc>
          <w:tcPr>
            <w:tcW w:w="4489" w:type="dxa"/>
          </w:tcPr>
          <w:p w:rsidR="00E8254A" w:rsidRPr="00E8254A" w:rsidRDefault="00E8254A" w:rsidP="00E8254A">
            <w:pPr>
              <w:spacing w:after="40"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TELEFONO__________________</w:t>
            </w:r>
          </w:p>
        </w:tc>
      </w:tr>
      <w:tr w:rsidR="00E8254A" w:rsidRPr="00E8254A" w:rsidTr="00E8254A">
        <w:tc>
          <w:tcPr>
            <w:tcW w:w="4489" w:type="dxa"/>
          </w:tcPr>
          <w:p w:rsidR="00E8254A" w:rsidRPr="00E8254A" w:rsidRDefault="00E8254A" w:rsidP="00E8254A">
            <w:pPr>
              <w:spacing w:after="40"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GRADO___________GRUPO_________</w:t>
            </w:r>
          </w:p>
        </w:tc>
        <w:tc>
          <w:tcPr>
            <w:tcW w:w="4489" w:type="dxa"/>
          </w:tcPr>
          <w:p w:rsidR="00E8254A" w:rsidRPr="00E8254A" w:rsidRDefault="00E8254A" w:rsidP="00E8254A">
            <w:pPr>
              <w:spacing w:after="40"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DIRECTOR DE GRUPO </w:t>
            </w:r>
          </w:p>
        </w:tc>
      </w:tr>
      <w:tr w:rsidR="00E8254A" w:rsidRPr="00E8254A" w:rsidTr="00E8254A">
        <w:tc>
          <w:tcPr>
            <w:tcW w:w="9054" w:type="dxa"/>
            <w:gridSpan w:val="2"/>
          </w:tcPr>
          <w:p w:rsidR="00E8254A" w:rsidRPr="00E8254A" w:rsidRDefault="00E8254A" w:rsidP="00E8254A">
            <w:pPr>
              <w:spacing w:after="40"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DESCRIPCIÓN DE LA SITUACIÓN </w:t>
            </w:r>
          </w:p>
          <w:p w:rsidR="00E8254A" w:rsidRPr="00E8254A" w:rsidRDefault="00E8254A" w:rsidP="00E8254A">
            <w:pPr>
              <w:spacing w:after="40" w:line="248" w:lineRule="auto"/>
              <w:ind w:right="10"/>
              <w:jc w:val="both"/>
              <w:rPr>
                <w:rFonts w:ascii="Arial" w:eastAsia="Arial" w:hAnsi="Arial" w:cs="Arial"/>
                <w:color w:val="000000"/>
                <w:sz w:val="24"/>
                <w:szCs w:val="24"/>
              </w:rPr>
            </w:pPr>
          </w:p>
          <w:p w:rsidR="00E8254A" w:rsidRPr="00E8254A" w:rsidRDefault="00E8254A" w:rsidP="00E8254A">
            <w:pPr>
              <w:spacing w:after="40" w:line="248" w:lineRule="auto"/>
              <w:ind w:right="10"/>
              <w:jc w:val="both"/>
              <w:rPr>
                <w:rFonts w:ascii="Arial" w:eastAsia="Arial" w:hAnsi="Arial" w:cs="Arial"/>
                <w:color w:val="000000"/>
                <w:sz w:val="24"/>
                <w:szCs w:val="24"/>
              </w:rPr>
            </w:pPr>
          </w:p>
        </w:tc>
      </w:tr>
    </w:tbl>
    <w:p w:rsidR="00E8254A" w:rsidRPr="00E8254A" w:rsidRDefault="00E8254A" w:rsidP="00E8254A">
      <w:pPr>
        <w:numPr>
          <w:ilvl w:val="0"/>
          <w:numId w:val="78"/>
        </w:numPr>
        <w:spacing w:after="5" w:line="248" w:lineRule="auto"/>
        <w:ind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El Comité Escolar de Convivencia,  en pleno estudiará todas las situaciones  que se le presenten. </w:t>
      </w:r>
    </w:p>
    <w:p w:rsidR="00E8254A" w:rsidRPr="00E8254A" w:rsidRDefault="00E8254A" w:rsidP="00E8254A">
      <w:pPr>
        <w:numPr>
          <w:ilvl w:val="0"/>
          <w:numId w:val="78"/>
        </w:numPr>
        <w:spacing w:after="5" w:line="248" w:lineRule="auto"/>
        <w:ind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Se acordará con los interesados una fecha y una hora para desarrollar la sesión.  </w:t>
      </w:r>
    </w:p>
    <w:p w:rsidR="00E8254A" w:rsidRPr="00E8254A" w:rsidRDefault="00E8254A" w:rsidP="00E8254A">
      <w:pPr>
        <w:numPr>
          <w:ilvl w:val="0"/>
          <w:numId w:val="78"/>
        </w:numPr>
        <w:spacing w:after="5" w:line="248" w:lineRule="auto"/>
        <w:ind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De esta reunión se levantará un Acta breve que contenga: fecha, hora, personas que asistieron, motivo de la reunión, compromisos y acciones de los alumnos en adelante. </w:t>
      </w:r>
    </w:p>
    <w:p w:rsidR="00E8254A" w:rsidRPr="00E8254A" w:rsidRDefault="00E8254A" w:rsidP="00E8254A">
      <w:pPr>
        <w:numPr>
          <w:ilvl w:val="0"/>
          <w:numId w:val="78"/>
        </w:numPr>
        <w:spacing w:after="5" w:line="248" w:lineRule="auto"/>
        <w:ind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Es responsabilidad de cada una de las personas involucradas, que toda acción derivada del análisis del conflicto sea de carácter pedagógico, es decir, </w:t>
      </w:r>
      <w:r w:rsidRPr="00E8254A">
        <w:rPr>
          <w:rFonts w:ascii="Arial" w:eastAsia="Arial" w:hAnsi="Arial" w:cs="Arial"/>
          <w:color w:val="000000"/>
          <w:sz w:val="24"/>
          <w:szCs w:val="24"/>
        </w:rPr>
        <w:lastRenderedPageBreak/>
        <w:t xml:space="preserve">que favorezca el crecimiento personal de  las estudiantes y de los demás miembros de la comunidad educativa. </w:t>
      </w:r>
    </w:p>
    <w:p w:rsidR="00E8254A" w:rsidRPr="00E8254A" w:rsidRDefault="00E8254A" w:rsidP="00E8254A">
      <w:pPr>
        <w:numPr>
          <w:ilvl w:val="0"/>
          <w:numId w:val="78"/>
        </w:numPr>
        <w:spacing w:after="5" w:line="248" w:lineRule="auto"/>
        <w:ind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Favorecer y establecer la primacía de los intereses comunes de la comunidad educativa por encima del  interés  particular. </w:t>
      </w:r>
    </w:p>
    <w:p w:rsidR="00721B74" w:rsidRPr="00721B74" w:rsidRDefault="00721B74" w:rsidP="00E8254A">
      <w:pPr>
        <w:widowControl w:val="0"/>
        <w:numPr>
          <w:ilvl w:val="1"/>
          <w:numId w:val="0"/>
        </w:numPr>
        <w:rPr>
          <w:rFonts w:ascii="Arial" w:eastAsia="Times New Roman" w:hAnsi="Arial" w:cs="Arial"/>
          <w:b/>
          <w:i/>
          <w:iCs/>
          <w:spacing w:val="15"/>
          <w:sz w:val="24"/>
          <w:szCs w:val="24"/>
          <w:lang w:eastAsia="en-US"/>
        </w:rPr>
      </w:pPr>
    </w:p>
    <w:p w:rsidR="00E8254A" w:rsidRPr="00721B74" w:rsidRDefault="00721B74" w:rsidP="00721B74">
      <w:pPr>
        <w:pStyle w:val="Ttulo3"/>
        <w:numPr>
          <w:ilvl w:val="0"/>
          <w:numId w:val="0"/>
        </w:numPr>
        <w:jc w:val="left"/>
        <w:rPr>
          <w:i/>
          <w:iCs/>
          <w:spacing w:val="15"/>
          <w:sz w:val="24"/>
          <w:lang w:eastAsia="en-US"/>
        </w:rPr>
      </w:pPr>
      <w:bookmarkStart w:id="181" w:name="_Toc419751933"/>
      <w:r>
        <w:rPr>
          <w:i/>
          <w:iCs/>
          <w:spacing w:val="15"/>
          <w:sz w:val="24"/>
          <w:lang w:eastAsia="en-US"/>
        </w:rPr>
        <w:t xml:space="preserve">7.7.15 </w:t>
      </w:r>
      <w:r w:rsidR="00E8254A" w:rsidRPr="00721B74">
        <w:rPr>
          <w:i/>
          <w:iCs/>
          <w:spacing w:val="15"/>
          <w:sz w:val="24"/>
          <w:lang w:eastAsia="en-US"/>
        </w:rPr>
        <w:t>ACTAS</w:t>
      </w:r>
      <w:bookmarkEnd w:id="181"/>
    </w:p>
    <w:p w:rsidR="00E8254A" w:rsidRPr="00E8254A" w:rsidRDefault="00E8254A" w:rsidP="00E8254A">
      <w:pPr>
        <w:widowControl w:val="0"/>
        <w:spacing w:after="0"/>
        <w:jc w:val="both"/>
        <w:rPr>
          <w:rFonts w:ascii="Arial" w:eastAsia="Calibri" w:hAnsi="Arial" w:cs="Arial"/>
          <w:sz w:val="24"/>
          <w:szCs w:val="24"/>
          <w:lang w:eastAsia="en-US"/>
        </w:rPr>
      </w:pPr>
      <w:r w:rsidRPr="00E8254A">
        <w:rPr>
          <w:rFonts w:ascii="Arial" w:eastAsia="Calibri" w:hAnsi="Arial" w:cs="Arial"/>
          <w:sz w:val="24"/>
          <w:szCs w:val="24"/>
          <w:lang w:eastAsia="en-US"/>
        </w:rPr>
        <w:t>De cada una de las sesiones del comité de convivencia, se elaborará un acta, la cual debe contener los siguientes aspectos:</w:t>
      </w:r>
    </w:p>
    <w:p w:rsidR="00E8254A" w:rsidRPr="00E8254A" w:rsidRDefault="00E8254A" w:rsidP="00E8254A">
      <w:pPr>
        <w:widowControl w:val="0"/>
        <w:numPr>
          <w:ilvl w:val="0"/>
          <w:numId w:val="204"/>
        </w:numPr>
        <w:spacing w:after="0"/>
        <w:jc w:val="both"/>
        <w:rPr>
          <w:rFonts w:ascii="Arial" w:eastAsia="Calibri" w:hAnsi="Arial" w:cs="Arial"/>
          <w:sz w:val="24"/>
          <w:szCs w:val="24"/>
          <w:lang w:eastAsia="en-US"/>
        </w:rPr>
      </w:pPr>
      <w:r w:rsidRPr="00E8254A">
        <w:rPr>
          <w:rFonts w:ascii="Arial" w:eastAsia="Calibri" w:hAnsi="Arial" w:cs="Arial"/>
          <w:sz w:val="24"/>
          <w:szCs w:val="24"/>
          <w:lang w:eastAsia="en-US"/>
        </w:rPr>
        <w:t>Lugar,  fecha y hora de la reunión</w:t>
      </w:r>
    </w:p>
    <w:p w:rsidR="00E8254A" w:rsidRPr="00E8254A" w:rsidRDefault="00E8254A" w:rsidP="00E8254A">
      <w:pPr>
        <w:widowControl w:val="0"/>
        <w:numPr>
          <w:ilvl w:val="0"/>
          <w:numId w:val="204"/>
        </w:numPr>
        <w:spacing w:after="0"/>
        <w:jc w:val="both"/>
        <w:rPr>
          <w:rFonts w:ascii="Arial" w:eastAsia="Calibri" w:hAnsi="Arial" w:cs="Arial"/>
          <w:sz w:val="24"/>
          <w:szCs w:val="24"/>
          <w:lang w:eastAsia="en-US"/>
        </w:rPr>
      </w:pPr>
      <w:r w:rsidRPr="00E8254A">
        <w:rPr>
          <w:rFonts w:ascii="Arial" w:eastAsia="Calibri" w:hAnsi="Arial" w:cs="Arial"/>
          <w:sz w:val="24"/>
          <w:szCs w:val="24"/>
          <w:lang w:eastAsia="en-US"/>
        </w:rPr>
        <w:t>Listado de los asistentes, especificando el estamento que representan.</w:t>
      </w:r>
    </w:p>
    <w:p w:rsidR="00E8254A" w:rsidRPr="00E8254A" w:rsidRDefault="00E8254A" w:rsidP="00E8254A">
      <w:pPr>
        <w:widowControl w:val="0"/>
        <w:numPr>
          <w:ilvl w:val="0"/>
          <w:numId w:val="204"/>
        </w:numPr>
        <w:spacing w:after="0"/>
        <w:jc w:val="both"/>
        <w:rPr>
          <w:rFonts w:ascii="Arial" w:eastAsia="Calibri" w:hAnsi="Arial" w:cs="Arial"/>
          <w:sz w:val="24"/>
          <w:szCs w:val="24"/>
          <w:lang w:eastAsia="en-US"/>
        </w:rPr>
      </w:pPr>
      <w:r w:rsidRPr="00E8254A">
        <w:rPr>
          <w:rFonts w:ascii="Arial" w:eastAsia="Calibri" w:hAnsi="Arial" w:cs="Arial"/>
          <w:sz w:val="24"/>
          <w:szCs w:val="24"/>
          <w:lang w:eastAsia="en-US"/>
        </w:rPr>
        <w:t>Medios utilizados para comunicar la citación de los miembros del comité</w:t>
      </w:r>
    </w:p>
    <w:p w:rsidR="00E8254A" w:rsidRPr="00E8254A" w:rsidRDefault="00E8254A" w:rsidP="00E8254A">
      <w:pPr>
        <w:widowControl w:val="0"/>
        <w:numPr>
          <w:ilvl w:val="0"/>
          <w:numId w:val="204"/>
        </w:numPr>
        <w:spacing w:after="0"/>
        <w:jc w:val="both"/>
        <w:rPr>
          <w:rFonts w:ascii="Arial" w:eastAsia="Calibri" w:hAnsi="Arial" w:cs="Arial"/>
          <w:sz w:val="24"/>
          <w:szCs w:val="24"/>
          <w:lang w:val="en-US" w:eastAsia="en-US"/>
        </w:rPr>
      </w:pPr>
      <w:r w:rsidRPr="00E8254A">
        <w:rPr>
          <w:rFonts w:ascii="Arial" w:eastAsia="Calibri" w:hAnsi="Arial" w:cs="Arial"/>
          <w:sz w:val="24"/>
          <w:szCs w:val="24"/>
          <w:lang w:val="en-US" w:eastAsia="en-US"/>
        </w:rPr>
        <w:t>Temastratados en la reunion</w:t>
      </w:r>
    </w:p>
    <w:p w:rsidR="00E8254A" w:rsidRPr="00E8254A" w:rsidRDefault="00E8254A" w:rsidP="00E8254A">
      <w:pPr>
        <w:widowControl w:val="0"/>
        <w:numPr>
          <w:ilvl w:val="0"/>
          <w:numId w:val="204"/>
        </w:numPr>
        <w:spacing w:after="0"/>
        <w:jc w:val="both"/>
        <w:rPr>
          <w:rFonts w:ascii="Arial" w:eastAsia="Calibri" w:hAnsi="Arial" w:cs="Arial"/>
          <w:sz w:val="24"/>
          <w:szCs w:val="24"/>
          <w:lang w:val="en-US" w:eastAsia="en-US"/>
        </w:rPr>
      </w:pPr>
      <w:r w:rsidRPr="00E8254A">
        <w:rPr>
          <w:rFonts w:ascii="Arial" w:eastAsia="Calibri" w:hAnsi="Arial" w:cs="Arial"/>
          <w:sz w:val="24"/>
          <w:szCs w:val="24"/>
          <w:lang w:val="en-US" w:eastAsia="en-US"/>
        </w:rPr>
        <w:t xml:space="preserve">Decisions o </w:t>
      </w:r>
      <w:r w:rsidRPr="00E8254A">
        <w:rPr>
          <w:rFonts w:ascii="Arial" w:eastAsia="Calibri" w:hAnsi="Arial" w:cs="Arial"/>
          <w:sz w:val="24"/>
          <w:szCs w:val="24"/>
          <w:lang w:eastAsia="en-US"/>
        </w:rPr>
        <w:t>determinaciones tomadas</w:t>
      </w:r>
      <w:r w:rsidRPr="00E8254A">
        <w:rPr>
          <w:rFonts w:ascii="Arial" w:eastAsia="Calibri" w:hAnsi="Arial" w:cs="Arial"/>
          <w:sz w:val="24"/>
          <w:szCs w:val="24"/>
          <w:lang w:val="en-US" w:eastAsia="en-US"/>
        </w:rPr>
        <w:t>.</w:t>
      </w:r>
    </w:p>
    <w:p w:rsidR="00E8254A" w:rsidRPr="00E8254A" w:rsidRDefault="00E8254A" w:rsidP="00E8254A">
      <w:pPr>
        <w:widowControl w:val="0"/>
        <w:numPr>
          <w:ilvl w:val="0"/>
          <w:numId w:val="204"/>
        </w:numPr>
        <w:spacing w:after="0"/>
        <w:jc w:val="both"/>
        <w:rPr>
          <w:rFonts w:ascii="Arial" w:eastAsia="Calibri" w:hAnsi="Arial" w:cs="Arial"/>
          <w:sz w:val="24"/>
          <w:szCs w:val="24"/>
          <w:lang w:val="en-US" w:eastAsia="en-US"/>
        </w:rPr>
      </w:pPr>
      <w:r w:rsidRPr="00E8254A">
        <w:rPr>
          <w:rFonts w:ascii="Arial" w:eastAsia="Calibri" w:hAnsi="Arial" w:cs="Arial"/>
          <w:sz w:val="24"/>
          <w:szCs w:val="24"/>
          <w:lang w:eastAsia="en-US"/>
        </w:rPr>
        <w:t>Evaluación</w:t>
      </w:r>
      <w:r w:rsidRPr="00E8254A">
        <w:rPr>
          <w:rFonts w:ascii="Arial" w:eastAsia="Calibri" w:hAnsi="Arial" w:cs="Arial"/>
          <w:sz w:val="24"/>
          <w:szCs w:val="24"/>
          <w:lang w:val="en-US" w:eastAsia="en-US"/>
        </w:rPr>
        <w:t xml:space="preserve"> de la </w:t>
      </w:r>
      <w:r w:rsidRPr="00E8254A">
        <w:rPr>
          <w:rFonts w:ascii="Arial" w:eastAsia="Calibri" w:hAnsi="Arial" w:cs="Arial"/>
          <w:sz w:val="24"/>
          <w:szCs w:val="24"/>
          <w:lang w:eastAsia="en-US"/>
        </w:rPr>
        <w:t>reunión</w:t>
      </w:r>
    </w:p>
    <w:p w:rsidR="00E8254A" w:rsidRPr="00E8254A" w:rsidRDefault="00E8254A" w:rsidP="00E8254A">
      <w:pPr>
        <w:widowControl w:val="0"/>
        <w:numPr>
          <w:ilvl w:val="0"/>
          <w:numId w:val="204"/>
        </w:numPr>
        <w:spacing w:after="0"/>
        <w:jc w:val="both"/>
        <w:rPr>
          <w:rFonts w:ascii="Arial" w:eastAsia="Calibri" w:hAnsi="Arial" w:cs="Arial"/>
          <w:sz w:val="24"/>
          <w:szCs w:val="24"/>
          <w:lang w:eastAsia="en-US"/>
        </w:rPr>
      </w:pPr>
      <w:r w:rsidRPr="00E8254A">
        <w:rPr>
          <w:rFonts w:ascii="Arial" w:eastAsia="Calibri" w:hAnsi="Arial" w:cs="Arial"/>
          <w:sz w:val="24"/>
          <w:szCs w:val="24"/>
          <w:lang w:eastAsia="en-US"/>
        </w:rPr>
        <w:t>La misma deberá estar firmada por todos los miembros del comité asistentes a la reunión.</w:t>
      </w:r>
    </w:p>
    <w:p w:rsidR="00E8254A" w:rsidRPr="00721B74" w:rsidRDefault="00E8254A" w:rsidP="00E8254A">
      <w:pPr>
        <w:widowControl w:val="0"/>
        <w:spacing w:after="0"/>
        <w:jc w:val="both"/>
        <w:rPr>
          <w:rFonts w:ascii="Arial" w:eastAsia="Calibri" w:hAnsi="Arial" w:cs="Arial"/>
          <w:b/>
          <w:sz w:val="24"/>
          <w:szCs w:val="24"/>
          <w:lang w:eastAsia="en-US"/>
        </w:rPr>
      </w:pPr>
    </w:p>
    <w:p w:rsidR="00E8254A" w:rsidRPr="00721B74" w:rsidRDefault="00721B74" w:rsidP="00721B74">
      <w:pPr>
        <w:pStyle w:val="Ttulo3"/>
        <w:numPr>
          <w:ilvl w:val="0"/>
          <w:numId w:val="0"/>
        </w:numPr>
        <w:jc w:val="left"/>
        <w:rPr>
          <w:i/>
          <w:iCs/>
          <w:spacing w:val="15"/>
          <w:sz w:val="24"/>
          <w:lang w:eastAsia="en-US"/>
        </w:rPr>
      </w:pPr>
      <w:bookmarkStart w:id="182" w:name="_Toc419751934"/>
      <w:r>
        <w:rPr>
          <w:i/>
          <w:iCs/>
          <w:spacing w:val="15"/>
          <w:sz w:val="24"/>
          <w:lang w:eastAsia="en-US"/>
        </w:rPr>
        <w:t xml:space="preserve">7.7.16 </w:t>
      </w:r>
      <w:r w:rsidR="00E8254A" w:rsidRPr="00721B74">
        <w:rPr>
          <w:i/>
          <w:iCs/>
          <w:spacing w:val="15"/>
          <w:sz w:val="24"/>
          <w:lang w:eastAsia="en-US"/>
        </w:rPr>
        <w:t>CONFIDENCIALIDAD</w:t>
      </w:r>
      <w:bookmarkEnd w:id="182"/>
    </w:p>
    <w:p w:rsidR="00E8254A" w:rsidRPr="00E8254A" w:rsidRDefault="00E8254A" w:rsidP="00E8254A">
      <w:pPr>
        <w:widowControl w:val="0"/>
        <w:spacing w:after="0"/>
        <w:jc w:val="both"/>
        <w:rPr>
          <w:rFonts w:ascii="Arial" w:eastAsia="Calibri" w:hAnsi="Arial" w:cs="Arial"/>
          <w:sz w:val="24"/>
          <w:szCs w:val="24"/>
          <w:lang w:eastAsia="en-US"/>
        </w:rPr>
      </w:pPr>
      <w:r w:rsidRPr="00E8254A">
        <w:rPr>
          <w:rFonts w:ascii="Arial" w:eastAsia="Calibri" w:hAnsi="Arial" w:cs="Arial"/>
          <w:sz w:val="24"/>
          <w:szCs w:val="24"/>
          <w:lang w:eastAsia="en-US"/>
        </w:rPr>
        <w:t>El comité escolar de convivencia deberá garantizar el derecho a la intimidad y a la confidencialidad de los datos personales que sean tratados en el marco de las actuaciones que· éste adelante, conforme a lo dispuesto en la Constitución Política, los tratados internacionales, en la Ley 1098 de 2006, en la Ley estatutaria 1581 de 2012, en el Decreto 1377 de 2013 y demás normas aplicables a la materia. Por lo tanto cada miembro del comité e invitados al mismo, deberán diligenciar el acta de confidencialidad.</w:t>
      </w:r>
    </w:p>
    <w:p w:rsidR="00E8254A" w:rsidRPr="00721B74" w:rsidRDefault="00E8254A" w:rsidP="00E8254A">
      <w:pPr>
        <w:widowControl w:val="0"/>
        <w:spacing w:after="0"/>
        <w:jc w:val="both"/>
        <w:rPr>
          <w:rFonts w:ascii="Arial" w:eastAsia="Calibri" w:hAnsi="Arial" w:cs="Arial"/>
          <w:b/>
          <w:sz w:val="24"/>
          <w:szCs w:val="24"/>
          <w:lang w:eastAsia="en-US"/>
        </w:rPr>
      </w:pPr>
    </w:p>
    <w:p w:rsidR="00721B74" w:rsidRPr="00721B74" w:rsidRDefault="00721B74" w:rsidP="00721B74">
      <w:pPr>
        <w:pStyle w:val="Ttulo3"/>
        <w:numPr>
          <w:ilvl w:val="0"/>
          <w:numId w:val="0"/>
        </w:numPr>
        <w:tabs>
          <w:tab w:val="left" w:pos="1276"/>
        </w:tabs>
        <w:jc w:val="left"/>
        <w:rPr>
          <w:rFonts w:eastAsia="MS Mincho"/>
          <w:i/>
          <w:iCs/>
          <w:sz w:val="24"/>
        </w:rPr>
      </w:pPr>
      <w:bookmarkStart w:id="183" w:name="_Toc419751935"/>
      <w:r w:rsidRPr="00721B74">
        <w:rPr>
          <w:rFonts w:eastAsia="MS Mincho"/>
          <w:i/>
          <w:iCs/>
          <w:sz w:val="24"/>
        </w:rPr>
        <w:t xml:space="preserve">7.7.17 </w:t>
      </w:r>
      <w:r w:rsidR="00E8254A" w:rsidRPr="00721B74">
        <w:rPr>
          <w:rFonts w:eastAsia="MS Mincho"/>
          <w:i/>
          <w:iCs/>
          <w:sz w:val="24"/>
        </w:rPr>
        <w:t xml:space="preserve">CONFLICTOS DE INTERÉS </w:t>
      </w:r>
      <w:r w:rsidR="00E8254A" w:rsidRPr="00721B74">
        <w:rPr>
          <w:rFonts w:eastAsia="MS Mincho"/>
          <w:sz w:val="24"/>
        </w:rPr>
        <w:t xml:space="preserve">Y </w:t>
      </w:r>
      <w:r w:rsidR="00E8254A" w:rsidRPr="00721B74">
        <w:rPr>
          <w:rFonts w:eastAsia="MS Mincho"/>
          <w:i/>
          <w:iCs/>
          <w:sz w:val="24"/>
        </w:rPr>
        <w:t xml:space="preserve">CAUSALES DE IMPEDIMENTO </w:t>
      </w:r>
      <w:r w:rsidR="00E8254A" w:rsidRPr="00721B74">
        <w:rPr>
          <w:rFonts w:eastAsia="MS Mincho"/>
          <w:sz w:val="24"/>
        </w:rPr>
        <w:t xml:space="preserve">Y </w:t>
      </w:r>
      <w:r w:rsidR="00E8254A" w:rsidRPr="00721B74">
        <w:rPr>
          <w:rFonts w:eastAsia="MS Mincho"/>
          <w:i/>
          <w:iCs/>
          <w:sz w:val="24"/>
        </w:rPr>
        <w:t>RECUSACIÓN.</w:t>
      </w:r>
      <w:bookmarkEnd w:id="183"/>
    </w:p>
    <w:p w:rsidR="00E8254A" w:rsidRPr="00E8254A" w:rsidRDefault="00E8254A" w:rsidP="00E8254A">
      <w:pPr>
        <w:autoSpaceDE w:val="0"/>
        <w:autoSpaceDN w:val="0"/>
        <w:adjustRightInd w:val="0"/>
        <w:spacing w:after="0"/>
        <w:jc w:val="both"/>
        <w:rPr>
          <w:rFonts w:ascii="Arial" w:eastAsia="MS Mincho" w:hAnsi="Arial" w:cs="Arial"/>
          <w:sz w:val="24"/>
          <w:szCs w:val="24"/>
        </w:rPr>
      </w:pPr>
      <w:r w:rsidRPr="00E8254A">
        <w:rPr>
          <w:rFonts w:ascii="Arial" w:eastAsia="MS Mincho" w:hAnsi="Arial" w:cs="Arial"/>
          <w:sz w:val="24"/>
          <w:szCs w:val="24"/>
        </w:rPr>
        <w:t>Cuando en las actuaciones adelantadas por parte del Comité de convivencia de la Institución se presenten conflictos de interés o causales de impedimento o recusación, respecto de los integrantes que ostenten la calidad de servidores públicos, los mismos se tramitarán conforme a lo establecido en el artículo 11 y 12 de la Ley 1437 de 2011:</w:t>
      </w:r>
      <w:bookmarkStart w:id="184" w:name="11"/>
    </w:p>
    <w:p w:rsidR="00E8254A" w:rsidRPr="00E8254A" w:rsidRDefault="00E8254A" w:rsidP="00E8254A">
      <w:pPr>
        <w:spacing w:after="0" w:line="240" w:lineRule="auto"/>
        <w:jc w:val="center"/>
        <w:rPr>
          <w:rFonts w:ascii="Arial" w:eastAsia="Times New Roman" w:hAnsi="Arial" w:cs="Arial"/>
          <w:b/>
          <w:sz w:val="24"/>
          <w:szCs w:val="24"/>
          <w:lang w:eastAsia="es-ES"/>
        </w:rPr>
      </w:pPr>
    </w:p>
    <w:p w:rsidR="00721B74" w:rsidRPr="00721B74" w:rsidRDefault="00E8254A" w:rsidP="00721B74">
      <w:pPr>
        <w:pStyle w:val="Ttulo3"/>
        <w:numPr>
          <w:ilvl w:val="0"/>
          <w:numId w:val="0"/>
        </w:numPr>
        <w:jc w:val="left"/>
        <w:rPr>
          <w:rFonts w:eastAsia="Arial"/>
          <w:color w:val="000000"/>
          <w:sz w:val="24"/>
        </w:rPr>
      </w:pPr>
      <w:bookmarkStart w:id="185" w:name="_Toc419751936"/>
      <w:r w:rsidRPr="00721B74">
        <w:rPr>
          <w:rFonts w:eastAsia="Arial"/>
          <w:color w:val="000000"/>
          <w:sz w:val="24"/>
        </w:rPr>
        <w:t>De los conflictos de interés.</w:t>
      </w:r>
      <w:bookmarkEnd w:id="185"/>
    </w:p>
    <w:p w:rsidR="00E8254A" w:rsidRPr="00E8254A" w:rsidRDefault="00E8254A" w:rsidP="00E8254A">
      <w:pPr>
        <w:spacing w:after="5" w:line="248" w:lineRule="auto"/>
        <w:ind w:left="87" w:right="106"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Un conflicto de interés es una situación en que los intereses privados de una persona interfieren o puede entenderse que interfieren con el cumplimiento de sus funciones oficiales.  Si se presentare una situación de estas al momento de analizar un caso por parte de alguno de los integrantes del Comité Escolar de Convivencia, deberá declararse inhibido para estudiar el caso. </w:t>
      </w:r>
    </w:p>
    <w:p w:rsidR="00E8254A" w:rsidRPr="00E8254A" w:rsidRDefault="00E8254A" w:rsidP="00E8254A">
      <w:pPr>
        <w:spacing w:after="0" w:line="259" w:lineRule="auto"/>
        <w:ind w:left="77"/>
        <w:rPr>
          <w:rFonts w:ascii="Arial" w:eastAsia="Arial" w:hAnsi="Arial" w:cs="Arial"/>
          <w:color w:val="000000"/>
          <w:sz w:val="24"/>
          <w:szCs w:val="24"/>
        </w:rPr>
      </w:pPr>
    </w:p>
    <w:p w:rsidR="00721B74" w:rsidRPr="00721B74" w:rsidRDefault="00E8254A" w:rsidP="00721B74">
      <w:pPr>
        <w:pStyle w:val="Ttulo3"/>
        <w:numPr>
          <w:ilvl w:val="0"/>
          <w:numId w:val="0"/>
        </w:numPr>
        <w:jc w:val="left"/>
        <w:rPr>
          <w:rFonts w:eastAsia="Arial"/>
          <w:color w:val="000000"/>
          <w:sz w:val="24"/>
        </w:rPr>
      </w:pPr>
      <w:bookmarkStart w:id="186" w:name="_Toc419751937"/>
      <w:r w:rsidRPr="00721B74">
        <w:rPr>
          <w:rFonts w:eastAsia="Arial"/>
          <w:color w:val="000000"/>
          <w:sz w:val="24"/>
        </w:rPr>
        <w:lastRenderedPageBreak/>
        <w:t>De los impedimentos.</w:t>
      </w:r>
      <w:bookmarkEnd w:id="186"/>
    </w:p>
    <w:p w:rsidR="00E8254A" w:rsidRPr="00E8254A" w:rsidRDefault="00E8254A" w:rsidP="00E8254A">
      <w:pPr>
        <w:spacing w:after="5" w:line="248" w:lineRule="auto"/>
        <w:ind w:left="87" w:right="106"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Un impedimento es una facultad excepcional otorgada a la persona para declinar su competencia en un asunto específico, separándose de su conocimiento, cuando considere que existen motivos fundados para que su imparcialidad se encuentre seriamente comprometida.  Si se presentare una situación en la que  al momento de analizar un caso de convivencia por parte de alguno de los integrantes del Comité Escolar de Convivencia, alguno siente que no puede ser imparcial, deberá declararse impedido para estudiar el caso. </w:t>
      </w:r>
    </w:p>
    <w:p w:rsidR="00E8254A" w:rsidRPr="00721B74" w:rsidRDefault="00E8254A" w:rsidP="00E8254A">
      <w:pPr>
        <w:spacing w:after="0" w:line="259" w:lineRule="auto"/>
        <w:ind w:left="77"/>
        <w:rPr>
          <w:rFonts w:ascii="Arial" w:eastAsia="Arial" w:hAnsi="Arial" w:cs="Arial"/>
          <w:b/>
          <w:color w:val="000000"/>
          <w:sz w:val="24"/>
          <w:szCs w:val="24"/>
        </w:rPr>
      </w:pPr>
    </w:p>
    <w:p w:rsidR="00721B74" w:rsidRPr="00721B74" w:rsidRDefault="00E8254A" w:rsidP="00721B74">
      <w:pPr>
        <w:pStyle w:val="Ttulo3"/>
        <w:numPr>
          <w:ilvl w:val="0"/>
          <w:numId w:val="0"/>
        </w:numPr>
        <w:jc w:val="left"/>
        <w:rPr>
          <w:rFonts w:eastAsia="Arial"/>
          <w:color w:val="000000"/>
          <w:sz w:val="24"/>
        </w:rPr>
      </w:pPr>
      <w:bookmarkStart w:id="187" w:name="_Toc419751938"/>
      <w:r w:rsidRPr="00721B74">
        <w:rPr>
          <w:rFonts w:eastAsia="Arial"/>
          <w:color w:val="000000"/>
          <w:sz w:val="24"/>
        </w:rPr>
        <w:t>De las recusaciones.</w:t>
      </w:r>
      <w:bookmarkEnd w:id="187"/>
    </w:p>
    <w:p w:rsidR="00E8254A" w:rsidRPr="00E8254A" w:rsidRDefault="00E8254A" w:rsidP="00E8254A">
      <w:pPr>
        <w:spacing w:after="5" w:line="248" w:lineRule="auto"/>
        <w:ind w:left="87" w:right="104"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La Recusación es la facultad que las partes tienen en un proceso, para reclamar que uno o varios miembros del Comité Escolar de Convivencia, se aparten del conocimiento de un determinado asunto, por considerar que pueda parcializarse o que ha prejuzgado.  Si se presentare una situación en la que  las partes involucradas en un proceso  de convivencia perciben que uno o varios de los integrantes del Comité Escolar de Convivencia, no puede ser imparcial, pueden solicitar que esa o esas personas, se aparte(n) del análisis del caso.  Esto es recusarlos.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spacing w:after="5" w:line="248" w:lineRule="auto"/>
        <w:ind w:left="87" w:right="108" w:hanging="10"/>
        <w:jc w:val="both"/>
        <w:rPr>
          <w:rFonts w:ascii="Arial" w:eastAsia="Arial" w:hAnsi="Arial" w:cs="Arial"/>
          <w:color w:val="000000"/>
          <w:sz w:val="24"/>
          <w:szCs w:val="24"/>
        </w:rPr>
      </w:pPr>
      <w:r w:rsidRPr="00E8254A">
        <w:rPr>
          <w:rFonts w:ascii="Arial" w:eastAsia="Arial" w:hAnsi="Arial" w:cs="Arial"/>
          <w:b/>
          <w:color w:val="000000"/>
          <w:sz w:val="24"/>
          <w:szCs w:val="24"/>
        </w:rPr>
        <w:t>PARAGRAFO:</w:t>
      </w:r>
      <w:r w:rsidRPr="00E8254A">
        <w:rPr>
          <w:rFonts w:ascii="Arial" w:eastAsia="Arial" w:hAnsi="Arial" w:cs="Arial"/>
          <w:color w:val="000000"/>
          <w:sz w:val="24"/>
          <w:szCs w:val="24"/>
        </w:rPr>
        <w:t xml:space="preserve"> Todas las actuaciones en este caso deben ser por escrito. El Rector, procederá a designar los reemplazos de quienes estén incursos en alguna de estas causales para actuar, con personas de idénticas calidades según los criterios de elección y/o  designación establecidos en el presente reglamento. </w:t>
      </w:r>
    </w:p>
    <w:bookmarkEnd w:id="184"/>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A56855">
      <w:pPr>
        <w:pStyle w:val="Ttulo3"/>
        <w:numPr>
          <w:ilvl w:val="1"/>
          <w:numId w:val="237"/>
        </w:numPr>
        <w:rPr>
          <w:rFonts w:eastAsia="Arial"/>
          <w:b w:val="0"/>
          <w:sz w:val="24"/>
        </w:rPr>
      </w:pPr>
      <w:bookmarkStart w:id="188" w:name="_Toc419751939"/>
      <w:r w:rsidRPr="00E8254A">
        <w:rPr>
          <w:rFonts w:eastAsia="Arial"/>
          <w:b w:val="0"/>
          <w:sz w:val="24"/>
        </w:rPr>
        <w:t>RUTA DE ATENCIÓN INTEGRAL</w:t>
      </w:r>
      <w:bookmarkEnd w:id="188"/>
    </w:p>
    <w:p w:rsidR="009F0E9D" w:rsidRDefault="009F0E9D" w:rsidP="00A56855">
      <w:pPr>
        <w:spacing w:after="192" w:line="248" w:lineRule="auto"/>
        <w:ind w:left="87" w:right="10" w:hanging="10"/>
        <w:jc w:val="both"/>
        <w:rPr>
          <w:rFonts w:ascii="Arial" w:eastAsia="Arial" w:hAnsi="Arial" w:cs="Arial"/>
          <w:b/>
          <w:sz w:val="24"/>
          <w:szCs w:val="24"/>
        </w:rPr>
      </w:pPr>
    </w:p>
    <w:p w:rsidR="009F0E9D" w:rsidRDefault="009F0E9D" w:rsidP="00A56855">
      <w:pPr>
        <w:pStyle w:val="Ttulo5"/>
        <w:numPr>
          <w:ilvl w:val="0"/>
          <w:numId w:val="0"/>
        </w:numPr>
        <w:jc w:val="left"/>
        <w:rPr>
          <w:rFonts w:ascii="Arial" w:eastAsia="Arial" w:hAnsi="Arial" w:cs="Arial"/>
          <w:b w:val="0"/>
          <w:sz w:val="24"/>
        </w:rPr>
      </w:pPr>
      <w:r>
        <w:rPr>
          <w:rFonts w:eastAsia="Arial"/>
          <w:b w:val="0"/>
          <w:sz w:val="24"/>
        </w:rPr>
        <w:t>7.8.</w:t>
      </w:r>
      <w:r w:rsidRPr="009F0E9D">
        <w:rPr>
          <w:rFonts w:eastAsia="Arial"/>
          <w:sz w:val="24"/>
        </w:rPr>
        <w:t xml:space="preserve">1 </w:t>
      </w:r>
      <w:r w:rsidR="00E8254A" w:rsidRPr="009F0E9D">
        <w:rPr>
          <w:rFonts w:ascii="Arial" w:eastAsia="Arial" w:hAnsi="Arial" w:cs="Arial"/>
          <w:sz w:val="24"/>
        </w:rPr>
        <w:t>Protocolos de atención integral.</w:t>
      </w:r>
    </w:p>
    <w:p w:rsidR="00E8254A" w:rsidRPr="00E8254A" w:rsidRDefault="00E8254A" w:rsidP="00A56855">
      <w:pPr>
        <w:spacing w:after="192"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La Ruta de Atención Integral inicia con la identificación de situaciones que afectan la convivencia por acoso o violencia escolar, los cuales tendrán que ser remitidos al Comité Escolar de Convivencia, para su documentación, análisis y atención a partir de la aplicación del Manual de convivencia. </w:t>
      </w:r>
    </w:p>
    <w:p w:rsidR="00E8254A" w:rsidRPr="00E8254A" w:rsidRDefault="00E8254A" w:rsidP="00A56855">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Una vez agotada esta instancia, las situaciones de alto riesgo de violencia escolar o vulneración de derechos, sexuales y reproductivos de niños, niñas y adolescentes de los establecimientos educativos en los niveles de preescolar, básica y media que no puedan ser resueltas por las vías que establece el Manual de Convivencia y se requiera de la intervención de otras entidades o instancias, serán trasladadas por el Rector de la institución, de conformidad con las decisiones del Comité Escolar de Convivencia, al ICBF, la Comisaría de Familia, la Personería Municipal a la Policía de Infancia y Adolescencia, según corresponda.  </w:t>
      </w:r>
    </w:p>
    <w:p w:rsidR="00E8254A" w:rsidRPr="00E8254A" w:rsidRDefault="00E8254A" w:rsidP="00A56855">
      <w:pPr>
        <w:spacing w:after="0" w:line="259" w:lineRule="auto"/>
        <w:ind w:left="77"/>
        <w:rPr>
          <w:rFonts w:ascii="Arial" w:eastAsia="Arial" w:hAnsi="Arial" w:cs="Arial"/>
          <w:color w:val="000000"/>
          <w:sz w:val="24"/>
          <w:szCs w:val="24"/>
        </w:rPr>
      </w:pPr>
    </w:p>
    <w:p w:rsidR="009F0E9D" w:rsidRDefault="009F0E9D" w:rsidP="00A56855">
      <w:pPr>
        <w:pStyle w:val="Ttulo5"/>
        <w:numPr>
          <w:ilvl w:val="0"/>
          <w:numId w:val="0"/>
        </w:numPr>
        <w:jc w:val="left"/>
        <w:rPr>
          <w:rFonts w:ascii="Arial" w:eastAsia="Arial" w:hAnsi="Arial" w:cs="Arial"/>
          <w:b w:val="0"/>
          <w:color w:val="000000"/>
          <w:sz w:val="24"/>
        </w:rPr>
      </w:pPr>
      <w:r>
        <w:rPr>
          <w:rFonts w:ascii="Arial" w:eastAsia="Arial" w:hAnsi="Arial" w:cs="Arial"/>
          <w:b w:val="0"/>
          <w:color w:val="000000"/>
          <w:sz w:val="24"/>
        </w:rPr>
        <w:lastRenderedPageBreak/>
        <w:t xml:space="preserve">7.8.2 </w:t>
      </w:r>
      <w:r w:rsidR="00E8254A" w:rsidRPr="009F0E9D">
        <w:rPr>
          <w:rFonts w:ascii="Arial" w:eastAsia="Arial" w:hAnsi="Arial" w:cs="Arial"/>
          <w:color w:val="000000"/>
          <w:sz w:val="24"/>
        </w:rPr>
        <w:t>Activación de la Ruta de Atención Integral.</w:t>
      </w:r>
    </w:p>
    <w:p w:rsidR="00E8254A" w:rsidRPr="00E8254A" w:rsidRDefault="00E8254A" w:rsidP="00A56855">
      <w:pPr>
        <w:spacing w:after="189"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El componente de activación  de la ruta será activado por el Comité de Convivencia Escolar por la puesta en conocimiento por parte de la víctima, estudiantes, docentes, directivos docentes, padres de familia o acudientes, de oficio por el Comité de Convivencia Escolar o por cualquier persona que conozca de situaciones que afecten la convivencia escolar.</w:t>
      </w:r>
    </w:p>
    <w:p w:rsidR="00E8254A" w:rsidRPr="00E8254A" w:rsidRDefault="00E8254A" w:rsidP="00A56855">
      <w:pPr>
        <w:spacing w:after="5" w:line="250" w:lineRule="auto"/>
        <w:ind w:left="139" w:right="6" w:hanging="10"/>
        <w:jc w:val="both"/>
        <w:rPr>
          <w:rFonts w:ascii="Arial" w:eastAsia="Arial" w:hAnsi="Arial" w:cs="Arial"/>
          <w:color w:val="000000"/>
          <w:sz w:val="24"/>
          <w:szCs w:val="24"/>
        </w:rPr>
      </w:pPr>
      <w:r w:rsidRPr="00E8254A">
        <w:rPr>
          <w:rFonts w:ascii="Arial" w:eastAsia="Arial" w:hAnsi="Arial" w:cs="Arial"/>
          <w:i/>
          <w:color w:val="000000"/>
          <w:sz w:val="24"/>
          <w:szCs w:val="24"/>
        </w:rPr>
        <w:t>Los protocolos y procedimientos de la Ruta de Atención Integral se encuentran incluidos  en el Manual de Convivencia donde están plasmados sus características y desarrollos.</w:t>
      </w:r>
    </w:p>
    <w:p w:rsidR="00E8254A" w:rsidRPr="00E8254A" w:rsidRDefault="00E8254A" w:rsidP="00A56855">
      <w:pPr>
        <w:spacing w:after="0" w:line="259" w:lineRule="auto"/>
        <w:rPr>
          <w:rFonts w:ascii="Arial" w:eastAsia="Arial" w:hAnsi="Arial" w:cs="Arial"/>
          <w:color w:val="000000"/>
          <w:sz w:val="24"/>
          <w:szCs w:val="24"/>
        </w:rPr>
      </w:pPr>
    </w:p>
    <w:p w:rsidR="00E8254A" w:rsidRPr="00E8254A" w:rsidRDefault="009F0E9D" w:rsidP="00A56855">
      <w:pPr>
        <w:pStyle w:val="Ttulo5"/>
        <w:numPr>
          <w:ilvl w:val="0"/>
          <w:numId w:val="0"/>
        </w:numPr>
        <w:jc w:val="left"/>
        <w:rPr>
          <w:rFonts w:ascii="Arial" w:eastAsia="Arial" w:hAnsi="Arial" w:cs="Arial"/>
          <w:color w:val="000000"/>
          <w:sz w:val="24"/>
        </w:rPr>
      </w:pPr>
      <w:r>
        <w:rPr>
          <w:rFonts w:eastAsia="Arial"/>
          <w:color w:val="000000"/>
          <w:sz w:val="24"/>
        </w:rPr>
        <w:t xml:space="preserve">7.8.3 </w:t>
      </w:r>
      <w:r w:rsidR="00E8254A" w:rsidRPr="009F0E9D">
        <w:rPr>
          <w:rFonts w:ascii="Arial" w:eastAsia="Arial" w:hAnsi="Arial" w:cs="Arial"/>
          <w:color w:val="000000"/>
          <w:sz w:val="24"/>
        </w:rPr>
        <w:t>Recursos.</w:t>
      </w:r>
      <w:r w:rsidR="00E8254A" w:rsidRPr="009F0E9D">
        <w:rPr>
          <w:rFonts w:ascii="Arial" w:eastAsia="Arial" w:hAnsi="Arial" w:cs="Arial"/>
          <w:b w:val="0"/>
          <w:color w:val="000000"/>
          <w:sz w:val="24"/>
        </w:rPr>
        <w:t>Ante las decisiones que adopte el Comité Escolar de Convivencia, se podrán interponer los siguientes recursos:</w:t>
      </w:r>
    </w:p>
    <w:p w:rsidR="00E8254A" w:rsidRPr="00E8254A" w:rsidRDefault="00E8254A" w:rsidP="00A56855">
      <w:pPr>
        <w:spacing w:after="0" w:line="259" w:lineRule="auto"/>
        <w:rPr>
          <w:rFonts w:ascii="Arial" w:eastAsia="Arial" w:hAnsi="Arial" w:cs="Arial"/>
          <w:color w:val="000000"/>
          <w:sz w:val="24"/>
          <w:szCs w:val="24"/>
        </w:rPr>
      </w:pPr>
    </w:p>
    <w:p w:rsidR="00E8254A" w:rsidRPr="00E8254A" w:rsidRDefault="00E8254A" w:rsidP="00A56855">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b/>
          <w:color w:val="000000"/>
          <w:sz w:val="24"/>
          <w:szCs w:val="24"/>
        </w:rPr>
        <w:t>De Reposición y Apelación.</w:t>
      </w:r>
      <w:r w:rsidRPr="00E8254A">
        <w:rPr>
          <w:rFonts w:ascii="Arial" w:eastAsia="Arial" w:hAnsi="Arial" w:cs="Arial"/>
          <w:color w:val="000000"/>
          <w:sz w:val="24"/>
          <w:szCs w:val="24"/>
        </w:rPr>
        <w:t xml:space="preserve">  Frente a una decisión tomada por el Comité Escolar de Convivencia, el afectado puede instaurar acto de defensa de reposición durante los cinco (5) días hábiles consecutivos al  ser notificado,  el cual se hará ante el mismo Comité. </w:t>
      </w:r>
    </w:p>
    <w:p w:rsidR="00E8254A" w:rsidRPr="00E8254A" w:rsidRDefault="00E8254A" w:rsidP="00A56855">
      <w:pPr>
        <w:spacing w:after="0" w:line="259" w:lineRule="auto"/>
        <w:rPr>
          <w:rFonts w:ascii="Arial" w:eastAsia="Arial" w:hAnsi="Arial" w:cs="Arial"/>
          <w:color w:val="000000"/>
          <w:sz w:val="24"/>
          <w:szCs w:val="24"/>
        </w:rPr>
      </w:pPr>
    </w:p>
    <w:p w:rsidR="00E8254A" w:rsidRDefault="00E8254A" w:rsidP="00A56855">
      <w:pPr>
        <w:spacing w:after="3" w:line="243" w:lineRule="auto"/>
        <w:ind w:left="-15"/>
        <w:rPr>
          <w:rFonts w:ascii="Arial" w:eastAsia="Arial" w:hAnsi="Arial" w:cs="Arial"/>
          <w:color w:val="000000"/>
          <w:sz w:val="24"/>
          <w:szCs w:val="24"/>
        </w:rPr>
      </w:pPr>
      <w:r w:rsidRPr="00E8254A">
        <w:rPr>
          <w:rFonts w:ascii="Arial" w:eastAsia="Arial" w:hAnsi="Arial" w:cs="Arial"/>
          <w:color w:val="000000"/>
          <w:sz w:val="24"/>
          <w:szCs w:val="24"/>
        </w:rPr>
        <w:t xml:space="preserve">Si en esta instancia la situación no ha sido resuelta a su favor, cabe el recurso de apelación ante la instancia inmediata superior, es decir, ante el Consejo Directivo. </w:t>
      </w:r>
    </w:p>
    <w:p w:rsidR="009F0E9D" w:rsidRPr="00E8254A" w:rsidRDefault="009F0E9D" w:rsidP="00A56855">
      <w:pPr>
        <w:spacing w:after="3" w:line="243" w:lineRule="auto"/>
        <w:ind w:left="-15"/>
        <w:rPr>
          <w:rFonts w:ascii="Arial" w:eastAsia="Arial" w:hAnsi="Arial" w:cs="Arial"/>
          <w:color w:val="000000"/>
          <w:sz w:val="24"/>
          <w:szCs w:val="24"/>
        </w:rPr>
      </w:pPr>
    </w:p>
    <w:p w:rsidR="00E8254A" w:rsidRPr="00E8254A" w:rsidRDefault="00E8254A" w:rsidP="00A56855">
      <w:pPr>
        <w:pStyle w:val="Ttulo4"/>
        <w:numPr>
          <w:ilvl w:val="1"/>
          <w:numId w:val="237"/>
        </w:numPr>
        <w:rPr>
          <w:rFonts w:ascii="Arial" w:eastAsia="Arial" w:hAnsi="Arial" w:cs="Arial"/>
          <w:b w:val="0"/>
          <w:color w:val="000000"/>
          <w:sz w:val="24"/>
        </w:rPr>
      </w:pPr>
      <w:r w:rsidRPr="00E8254A">
        <w:rPr>
          <w:rFonts w:ascii="Arial" w:eastAsia="Arial" w:hAnsi="Arial" w:cs="Arial"/>
          <w:b w:val="0"/>
          <w:color w:val="000000"/>
          <w:sz w:val="24"/>
        </w:rPr>
        <w:t>LA MEDIACION ESCOLAR COMO ACCIÓN PEDAGÓGICA</w:t>
      </w:r>
    </w:p>
    <w:p w:rsidR="00E8254A" w:rsidRPr="00E8254A" w:rsidRDefault="00E8254A" w:rsidP="00A56855">
      <w:pPr>
        <w:spacing w:after="5" w:line="249" w:lineRule="auto"/>
        <w:ind w:left="17" w:hanging="10"/>
        <w:jc w:val="both"/>
        <w:rPr>
          <w:rFonts w:ascii="Arial" w:eastAsia="Arial" w:hAnsi="Arial" w:cs="Arial"/>
          <w:b/>
          <w:color w:val="000000"/>
          <w:sz w:val="24"/>
          <w:szCs w:val="24"/>
        </w:rPr>
      </w:pPr>
    </w:p>
    <w:p w:rsidR="00E8254A" w:rsidRPr="00E8254A" w:rsidRDefault="00E8254A" w:rsidP="00A56855">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La </w:t>
      </w:r>
      <w:r w:rsidRPr="00E8254A">
        <w:rPr>
          <w:rFonts w:ascii="Arial" w:eastAsia="Arial" w:hAnsi="Arial" w:cs="Arial"/>
          <w:b/>
          <w:color w:val="000000"/>
          <w:sz w:val="24"/>
          <w:szCs w:val="24"/>
        </w:rPr>
        <w:t>MEDIACION ESCOLAR</w:t>
      </w:r>
      <w:r w:rsidRPr="00E8254A">
        <w:rPr>
          <w:rFonts w:ascii="Arial" w:eastAsia="Arial" w:hAnsi="Arial" w:cs="Arial"/>
          <w:color w:val="000000"/>
          <w:sz w:val="24"/>
          <w:szCs w:val="24"/>
        </w:rPr>
        <w:t xml:space="preserve">  es un instrumento pedagógico que posibilita un espacio para que las personas que se encuentren en conflicto, busquen ellas mismas la solución a sus diferencias, mediante la intervención directa de los implicados, con la MEDIACIÓN  de otros miembros de la comunidad educativa, siendo todos partícipes de la solución de los problemas. </w:t>
      </w:r>
    </w:p>
    <w:p w:rsidR="00E8254A" w:rsidRPr="00E8254A" w:rsidRDefault="00E8254A" w:rsidP="00A56855">
      <w:pPr>
        <w:spacing w:after="0" w:line="259" w:lineRule="auto"/>
        <w:ind w:left="77"/>
        <w:rPr>
          <w:rFonts w:ascii="Arial" w:eastAsia="Arial" w:hAnsi="Arial" w:cs="Arial"/>
          <w:color w:val="000000"/>
          <w:sz w:val="24"/>
          <w:szCs w:val="24"/>
        </w:rPr>
      </w:pPr>
    </w:p>
    <w:p w:rsidR="00E8254A" w:rsidRPr="00E8254A" w:rsidRDefault="009F0E9D" w:rsidP="00A56855">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b/>
          <w:color w:val="000000"/>
          <w:sz w:val="24"/>
          <w:szCs w:val="24"/>
        </w:rPr>
        <w:t>PARÁGRAFO: La</w:t>
      </w:r>
      <w:r w:rsidR="00E8254A" w:rsidRPr="00E8254A">
        <w:rPr>
          <w:rFonts w:ascii="Arial" w:eastAsia="Arial" w:hAnsi="Arial" w:cs="Arial"/>
          <w:b/>
          <w:color w:val="000000"/>
          <w:sz w:val="24"/>
          <w:szCs w:val="24"/>
        </w:rPr>
        <w:t xml:space="preserve"> MEDIACION ESCOLAR</w:t>
      </w:r>
      <w:r w:rsidR="00E8254A" w:rsidRPr="00E8254A">
        <w:rPr>
          <w:rFonts w:ascii="Arial" w:eastAsia="Arial" w:hAnsi="Arial" w:cs="Arial"/>
          <w:color w:val="000000"/>
          <w:sz w:val="24"/>
          <w:szCs w:val="24"/>
        </w:rPr>
        <w:t xml:space="preserve"> en todos los casos, será una alternativa de solución de conflictos tendiente a evitar el hacer uso de las otras acciones pedagógicas, correctivas y sanciones, siempre y cuando haya </w:t>
      </w:r>
      <w:r w:rsidR="00E8254A" w:rsidRPr="00E8254A">
        <w:rPr>
          <w:rFonts w:ascii="Arial" w:eastAsia="Arial" w:hAnsi="Arial" w:cs="Arial"/>
          <w:b/>
          <w:color w:val="000000"/>
          <w:sz w:val="24"/>
          <w:szCs w:val="24"/>
        </w:rPr>
        <w:t>ACUERDO ENTRE LAS PARTES</w:t>
      </w:r>
      <w:r w:rsidR="00E8254A" w:rsidRPr="00E8254A">
        <w:rPr>
          <w:rFonts w:ascii="Arial" w:eastAsia="Arial" w:hAnsi="Arial" w:cs="Arial"/>
          <w:color w:val="000000"/>
          <w:sz w:val="24"/>
          <w:szCs w:val="24"/>
        </w:rPr>
        <w:t xml:space="preserve">. </w:t>
      </w:r>
    </w:p>
    <w:p w:rsidR="00E8254A" w:rsidRPr="00E8254A" w:rsidRDefault="00E8254A" w:rsidP="00A56855">
      <w:pPr>
        <w:spacing w:after="0" w:line="259" w:lineRule="auto"/>
        <w:ind w:left="77"/>
        <w:rPr>
          <w:rFonts w:ascii="Arial" w:eastAsia="Arial" w:hAnsi="Arial" w:cs="Arial"/>
          <w:color w:val="000000"/>
          <w:sz w:val="24"/>
          <w:szCs w:val="24"/>
        </w:rPr>
      </w:pPr>
    </w:p>
    <w:p w:rsidR="00E8254A" w:rsidRPr="00E8254A" w:rsidRDefault="00E8254A" w:rsidP="00A56855">
      <w:pPr>
        <w:pStyle w:val="Ttulo5"/>
        <w:numPr>
          <w:ilvl w:val="2"/>
          <w:numId w:val="239"/>
        </w:numPr>
        <w:jc w:val="left"/>
        <w:rPr>
          <w:rFonts w:ascii="Arial" w:eastAsia="Arial" w:hAnsi="Arial" w:cs="Arial"/>
          <w:color w:val="000000"/>
          <w:sz w:val="24"/>
        </w:rPr>
      </w:pPr>
      <w:r w:rsidRPr="00E8254A">
        <w:rPr>
          <w:rFonts w:ascii="Arial" w:eastAsia="Arial" w:hAnsi="Arial" w:cs="Arial"/>
          <w:b w:val="0"/>
          <w:color w:val="000000"/>
          <w:sz w:val="24"/>
        </w:rPr>
        <w:t xml:space="preserve"> DISPOSICIONES GENERALES EN LA MEDIACION ESCOLAR </w:t>
      </w:r>
    </w:p>
    <w:p w:rsidR="00E8254A" w:rsidRPr="009F0E9D" w:rsidRDefault="00E8254A" w:rsidP="00A56855">
      <w:pPr>
        <w:spacing w:after="0" w:line="259" w:lineRule="auto"/>
        <w:ind w:left="77"/>
        <w:rPr>
          <w:rFonts w:ascii="Arial" w:eastAsia="Arial" w:hAnsi="Arial" w:cs="Arial"/>
          <w:color w:val="000000"/>
          <w:sz w:val="24"/>
          <w:szCs w:val="24"/>
          <w:lang w:val="es-ES"/>
        </w:rPr>
      </w:pPr>
    </w:p>
    <w:p w:rsidR="00E8254A" w:rsidRPr="00E8254A" w:rsidRDefault="00E8254A" w:rsidP="00A56855">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Se entiende por Mediación Escolar, el proceso por medio del cual los integrantes de la COMUNIDAD EDUCATIVA que se encuentren en conflicto, con la asistencia y orientación de un MEDIADOR, tratan de llegar a un acuerdo para solucionarlo y pactan unos compromisos que son de obligatorio cumplimiento. </w:t>
      </w:r>
    </w:p>
    <w:p w:rsidR="00E8254A" w:rsidRPr="00E8254A" w:rsidRDefault="00E8254A" w:rsidP="00A56855">
      <w:pPr>
        <w:spacing w:after="0" w:line="259" w:lineRule="auto"/>
        <w:ind w:left="77"/>
        <w:rPr>
          <w:rFonts w:ascii="Arial" w:eastAsia="Arial" w:hAnsi="Arial" w:cs="Arial"/>
          <w:color w:val="000000"/>
          <w:sz w:val="24"/>
          <w:szCs w:val="24"/>
        </w:rPr>
      </w:pPr>
    </w:p>
    <w:p w:rsidR="00E8254A" w:rsidRPr="00E8254A" w:rsidRDefault="00E8254A" w:rsidP="00A56855">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b/>
          <w:color w:val="000000"/>
          <w:sz w:val="24"/>
          <w:szCs w:val="24"/>
        </w:rPr>
        <w:t>PARÁGRAFO:</w:t>
      </w:r>
      <w:r w:rsidRPr="00E8254A">
        <w:rPr>
          <w:rFonts w:ascii="Arial" w:eastAsia="Arial" w:hAnsi="Arial" w:cs="Arial"/>
          <w:color w:val="000000"/>
          <w:sz w:val="24"/>
          <w:szCs w:val="24"/>
        </w:rPr>
        <w:t xml:space="preserve"> La MEDIACION ESCOLARtiene como objetivo lograr una solución inmediata y definitiva, de manera alternativa, a los conflictos interpersonales e intergrupales que se presentan a diario en el aula. </w:t>
      </w:r>
    </w:p>
    <w:p w:rsidR="00E8254A" w:rsidRPr="00E8254A" w:rsidRDefault="00E8254A" w:rsidP="00A56855">
      <w:pPr>
        <w:spacing w:after="0" w:line="259" w:lineRule="auto"/>
        <w:ind w:left="77"/>
        <w:rPr>
          <w:rFonts w:ascii="Arial" w:eastAsia="Arial" w:hAnsi="Arial" w:cs="Arial"/>
          <w:color w:val="000000"/>
          <w:sz w:val="24"/>
          <w:szCs w:val="24"/>
        </w:rPr>
      </w:pPr>
    </w:p>
    <w:p w:rsidR="00E8254A" w:rsidRPr="00E8254A" w:rsidRDefault="009F0E9D" w:rsidP="00A56855">
      <w:pPr>
        <w:pStyle w:val="Ttulo5"/>
        <w:numPr>
          <w:ilvl w:val="0"/>
          <w:numId w:val="0"/>
        </w:numPr>
        <w:jc w:val="left"/>
        <w:rPr>
          <w:rFonts w:ascii="Arial" w:eastAsia="Arial" w:hAnsi="Arial" w:cs="Arial"/>
          <w:color w:val="000000"/>
          <w:sz w:val="24"/>
        </w:rPr>
      </w:pPr>
      <w:r>
        <w:rPr>
          <w:rFonts w:ascii="Arial" w:eastAsia="Arial" w:hAnsi="Arial" w:cs="Arial"/>
          <w:b w:val="0"/>
          <w:color w:val="000000"/>
          <w:sz w:val="24"/>
        </w:rPr>
        <w:t xml:space="preserve">7.9.2 </w:t>
      </w:r>
      <w:r w:rsidR="00E8254A" w:rsidRPr="00E8254A">
        <w:rPr>
          <w:rFonts w:ascii="Arial" w:eastAsia="Arial" w:hAnsi="Arial" w:cs="Arial"/>
          <w:b w:val="0"/>
          <w:color w:val="000000"/>
          <w:sz w:val="24"/>
        </w:rPr>
        <w:t xml:space="preserve">LA COMUNIDAD EDUCATIVA </w:t>
      </w:r>
    </w:p>
    <w:p w:rsidR="00E8254A" w:rsidRPr="00E8254A" w:rsidRDefault="00E8254A" w:rsidP="00A56855">
      <w:pPr>
        <w:spacing w:after="0" w:line="259" w:lineRule="auto"/>
        <w:ind w:left="77"/>
        <w:rPr>
          <w:rFonts w:ascii="Arial" w:eastAsia="Arial" w:hAnsi="Arial" w:cs="Arial"/>
          <w:color w:val="000000"/>
          <w:sz w:val="24"/>
          <w:szCs w:val="24"/>
        </w:rPr>
      </w:pPr>
    </w:p>
    <w:p w:rsidR="00E8254A" w:rsidRPr="00E8254A" w:rsidRDefault="00E8254A" w:rsidP="00A56855">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Se entiende por COMUNIDAD EDUCATIVA en términos de la Ley General de Educación, la conformada por los distintos miembros que intervienen en el proceso educativo: estudiantes, docentes, docentes directivos, padres de familia, acudientes, egresados, personal administrativo, de apoyo logístico, de servicios generales, del restaurante, la cafetería y los que temporalmente presten algún servicio en la institución. </w:t>
      </w:r>
    </w:p>
    <w:p w:rsidR="00E8254A" w:rsidRPr="00E8254A" w:rsidRDefault="00E8254A" w:rsidP="00A56855">
      <w:pPr>
        <w:spacing w:after="0" w:line="259" w:lineRule="auto"/>
        <w:ind w:left="77"/>
        <w:rPr>
          <w:rFonts w:ascii="Arial" w:eastAsia="Arial" w:hAnsi="Arial" w:cs="Arial"/>
          <w:color w:val="000000"/>
          <w:sz w:val="24"/>
          <w:szCs w:val="24"/>
        </w:rPr>
      </w:pPr>
    </w:p>
    <w:p w:rsidR="00E8254A" w:rsidRPr="009F0E9D" w:rsidRDefault="00E8254A" w:rsidP="00A56855">
      <w:pPr>
        <w:pStyle w:val="Ttulo5"/>
        <w:numPr>
          <w:ilvl w:val="2"/>
          <w:numId w:val="240"/>
        </w:numPr>
        <w:jc w:val="left"/>
        <w:rPr>
          <w:rFonts w:ascii="Arial" w:eastAsia="Arial" w:hAnsi="Arial" w:cs="Arial"/>
          <w:color w:val="000000"/>
          <w:sz w:val="24"/>
        </w:rPr>
      </w:pPr>
      <w:r w:rsidRPr="009F0E9D">
        <w:rPr>
          <w:rFonts w:ascii="Arial" w:eastAsia="Arial" w:hAnsi="Arial" w:cs="Arial"/>
          <w:color w:val="000000"/>
          <w:sz w:val="24"/>
        </w:rPr>
        <w:t xml:space="preserve">REQUISITOS PARA LA MEDIACION ESCOLAR </w:t>
      </w:r>
    </w:p>
    <w:p w:rsidR="00E8254A" w:rsidRPr="00E8254A" w:rsidRDefault="00E8254A" w:rsidP="00A56855">
      <w:pPr>
        <w:spacing w:after="0" w:line="259" w:lineRule="auto"/>
        <w:ind w:left="77"/>
        <w:rPr>
          <w:rFonts w:ascii="Arial" w:eastAsia="Arial" w:hAnsi="Arial" w:cs="Arial"/>
          <w:color w:val="000000"/>
          <w:sz w:val="24"/>
          <w:szCs w:val="24"/>
        </w:rPr>
      </w:pPr>
    </w:p>
    <w:p w:rsidR="00E8254A" w:rsidRPr="00E8254A" w:rsidRDefault="00E8254A" w:rsidP="00A56855">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Para acceder a la MEDIACION ESCOLAR, entendiendo el sentido pedagógico de ésta para la convivencia, solamente se requiere pertenecer a la comunidad educativa sin consideración de la edad- y  participar en la audiencia de mediación,  personal y libremente. </w:t>
      </w:r>
    </w:p>
    <w:p w:rsidR="00E8254A" w:rsidRPr="00E8254A" w:rsidRDefault="00E8254A" w:rsidP="00A56855">
      <w:pPr>
        <w:spacing w:after="0" w:line="259" w:lineRule="auto"/>
        <w:rPr>
          <w:rFonts w:ascii="Arial" w:eastAsia="Arial" w:hAnsi="Arial" w:cs="Arial"/>
          <w:color w:val="000000"/>
          <w:sz w:val="24"/>
          <w:szCs w:val="24"/>
        </w:rPr>
      </w:pPr>
    </w:p>
    <w:p w:rsidR="00E8254A" w:rsidRPr="009F0E9D" w:rsidRDefault="009F0E9D" w:rsidP="00A56855">
      <w:pPr>
        <w:pStyle w:val="Ttulo5"/>
        <w:numPr>
          <w:ilvl w:val="0"/>
          <w:numId w:val="0"/>
        </w:numPr>
        <w:jc w:val="left"/>
        <w:rPr>
          <w:rFonts w:ascii="Arial" w:eastAsia="Arial" w:hAnsi="Arial" w:cs="Arial"/>
          <w:color w:val="000000"/>
          <w:sz w:val="24"/>
        </w:rPr>
      </w:pPr>
      <w:r w:rsidRPr="009F0E9D">
        <w:rPr>
          <w:rFonts w:ascii="Arial" w:eastAsia="Arial" w:hAnsi="Arial" w:cs="Arial"/>
          <w:color w:val="000000"/>
          <w:sz w:val="24"/>
        </w:rPr>
        <w:t xml:space="preserve">7.9.4 </w:t>
      </w:r>
      <w:r w:rsidR="00E8254A" w:rsidRPr="009F0E9D">
        <w:rPr>
          <w:rFonts w:ascii="Arial" w:eastAsia="Arial" w:hAnsi="Arial" w:cs="Arial"/>
          <w:color w:val="000000"/>
          <w:sz w:val="24"/>
        </w:rPr>
        <w:t xml:space="preserve">ACUERDO DE MEDIACION </w:t>
      </w:r>
    </w:p>
    <w:p w:rsidR="00E8254A" w:rsidRPr="00E8254A" w:rsidRDefault="00E8254A" w:rsidP="00A56855">
      <w:pPr>
        <w:spacing w:after="0" w:line="259" w:lineRule="auto"/>
        <w:rPr>
          <w:rFonts w:ascii="Arial" w:eastAsia="Arial" w:hAnsi="Arial" w:cs="Arial"/>
          <w:color w:val="000000"/>
          <w:sz w:val="24"/>
          <w:szCs w:val="24"/>
        </w:rPr>
      </w:pPr>
    </w:p>
    <w:p w:rsidR="00E8254A" w:rsidRPr="00E8254A" w:rsidRDefault="00E8254A" w:rsidP="00A56855">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Se llama </w:t>
      </w:r>
      <w:r w:rsidRPr="00E8254A">
        <w:rPr>
          <w:rFonts w:ascii="Arial" w:eastAsia="Arial" w:hAnsi="Arial" w:cs="Arial"/>
          <w:b/>
          <w:color w:val="000000"/>
          <w:sz w:val="24"/>
          <w:szCs w:val="24"/>
        </w:rPr>
        <w:t>ACUERDO DE MEDIACION</w:t>
      </w:r>
      <w:r w:rsidRPr="00E8254A">
        <w:rPr>
          <w:rFonts w:ascii="Arial" w:eastAsia="Arial" w:hAnsi="Arial" w:cs="Arial"/>
          <w:color w:val="000000"/>
          <w:sz w:val="24"/>
          <w:szCs w:val="24"/>
        </w:rPr>
        <w:t xml:space="preserve">, consignado en un </w:t>
      </w:r>
      <w:r w:rsidRPr="00E8254A">
        <w:rPr>
          <w:rFonts w:ascii="Arial" w:eastAsia="Arial" w:hAnsi="Arial" w:cs="Arial"/>
          <w:b/>
          <w:color w:val="000000"/>
          <w:sz w:val="24"/>
          <w:szCs w:val="24"/>
        </w:rPr>
        <w:t xml:space="preserve">ACTA DE MEDIACION, </w:t>
      </w:r>
      <w:r w:rsidRPr="00E8254A">
        <w:rPr>
          <w:rFonts w:ascii="Arial" w:eastAsia="Arial" w:hAnsi="Arial" w:cs="Arial"/>
          <w:color w:val="000000"/>
          <w:sz w:val="24"/>
          <w:szCs w:val="24"/>
        </w:rPr>
        <w:t xml:space="preserve">a los compromisos que de mutuo acuerdo y en forma libre, asuman las partes en conflicto, como solución y superación de las diferencias entre ellos, bien sea en forma parcial o total, dentro de los parámetros constitucionales y legales. </w:t>
      </w:r>
    </w:p>
    <w:p w:rsidR="00E8254A" w:rsidRPr="00E8254A" w:rsidRDefault="00E8254A" w:rsidP="00A56855">
      <w:pPr>
        <w:spacing w:after="0" w:line="259" w:lineRule="auto"/>
        <w:rPr>
          <w:rFonts w:ascii="Arial" w:eastAsia="Arial" w:hAnsi="Arial" w:cs="Arial"/>
          <w:color w:val="000000"/>
          <w:sz w:val="24"/>
          <w:szCs w:val="24"/>
        </w:rPr>
      </w:pPr>
    </w:p>
    <w:p w:rsidR="00E8254A" w:rsidRPr="00E8254A" w:rsidRDefault="00E8254A" w:rsidP="00A56855">
      <w:pPr>
        <w:spacing w:after="0" w:line="259" w:lineRule="auto"/>
        <w:rPr>
          <w:rFonts w:ascii="Arial" w:eastAsia="Arial" w:hAnsi="Arial" w:cs="Arial"/>
          <w:color w:val="000000"/>
          <w:sz w:val="24"/>
          <w:szCs w:val="24"/>
        </w:rPr>
      </w:pPr>
    </w:p>
    <w:p w:rsidR="00E8254A" w:rsidRPr="00E8254A" w:rsidRDefault="00E8254A" w:rsidP="00A56855">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Si al intentarse la MEDIACION, no es posible llegar a un Acuerdo o no existe ánimo entre las partes, se considerará cumplido el requisito y se iniciará de inmediato la aplicación de otras acciones pedagógicas o correctivos.   </w:t>
      </w:r>
    </w:p>
    <w:p w:rsidR="00E8254A" w:rsidRPr="00E8254A" w:rsidRDefault="00E8254A" w:rsidP="00A56855">
      <w:pPr>
        <w:spacing w:after="0" w:line="259" w:lineRule="auto"/>
        <w:rPr>
          <w:rFonts w:ascii="Arial" w:eastAsia="Arial" w:hAnsi="Arial" w:cs="Arial"/>
          <w:color w:val="000000"/>
          <w:sz w:val="24"/>
          <w:szCs w:val="24"/>
        </w:rPr>
      </w:pPr>
    </w:p>
    <w:p w:rsidR="00E8254A" w:rsidRPr="00E8254A" w:rsidRDefault="00E8254A" w:rsidP="00A56855">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Si se presentare el incumplimiento del ACUERDO DE MEDIACION, por alguna de las partes, se sancionará al infractor de acuerdo con las normas previstas en el Manual de Convivencia. </w:t>
      </w:r>
    </w:p>
    <w:p w:rsidR="00E8254A" w:rsidRPr="00E8254A" w:rsidRDefault="00E8254A" w:rsidP="00A56855">
      <w:pPr>
        <w:spacing w:after="0" w:line="259" w:lineRule="auto"/>
        <w:rPr>
          <w:rFonts w:ascii="Arial" w:eastAsia="Arial" w:hAnsi="Arial" w:cs="Arial"/>
          <w:color w:val="000000"/>
          <w:sz w:val="24"/>
          <w:szCs w:val="24"/>
        </w:rPr>
      </w:pPr>
    </w:p>
    <w:p w:rsidR="00E8254A" w:rsidRPr="00E8254A" w:rsidRDefault="00E8254A" w:rsidP="00A56855">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El ACUERDO DE MEDIACION tendrá efectos solamente entre las partes que lo acuerdan, según lo establecido en el Manual de Convivencia. </w:t>
      </w:r>
    </w:p>
    <w:p w:rsidR="00E8254A" w:rsidRPr="00E8254A" w:rsidRDefault="00E8254A" w:rsidP="00A56855">
      <w:pPr>
        <w:spacing w:after="0" w:line="259" w:lineRule="auto"/>
        <w:rPr>
          <w:rFonts w:ascii="Arial" w:eastAsia="Arial" w:hAnsi="Arial" w:cs="Arial"/>
          <w:color w:val="000000"/>
          <w:sz w:val="24"/>
          <w:szCs w:val="24"/>
        </w:rPr>
      </w:pPr>
    </w:p>
    <w:p w:rsidR="00E8254A" w:rsidRPr="009F0E9D" w:rsidRDefault="009F0E9D" w:rsidP="00A56855">
      <w:pPr>
        <w:pStyle w:val="Ttulo5"/>
        <w:numPr>
          <w:ilvl w:val="0"/>
          <w:numId w:val="0"/>
        </w:numPr>
        <w:jc w:val="left"/>
        <w:rPr>
          <w:rFonts w:ascii="Arial" w:eastAsia="Arial" w:hAnsi="Arial" w:cs="Arial"/>
          <w:color w:val="000000"/>
          <w:sz w:val="24"/>
        </w:rPr>
      </w:pPr>
      <w:r w:rsidRPr="009F0E9D">
        <w:rPr>
          <w:rFonts w:ascii="Arial" w:eastAsia="Arial" w:hAnsi="Arial" w:cs="Arial"/>
          <w:color w:val="000000"/>
          <w:sz w:val="24"/>
        </w:rPr>
        <w:t xml:space="preserve">7.9.5 </w:t>
      </w:r>
      <w:r w:rsidR="00E8254A" w:rsidRPr="009F0E9D">
        <w:rPr>
          <w:rFonts w:ascii="Arial" w:eastAsia="Arial" w:hAnsi="Arial" w:cs="Arial"/>
          <w:color w:val="000000"/>
          <w:sz w:val="24"/>
        </w:rPr>
        <w:t xml:space="preserve">PROCEDENCIA DE LA MEDIACION ESCOLAR </w:t>
      </w:r>
    </w:p>
    <w:p w:rsidR="00E8254A" w:rsidRPr="00E8254A" w:rsidRDefault="00E8254A" w:rsidP="00A56855">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b/>
          <w:color w:val="000000"/>
          <w:sz w:val="24"/>
          <w:szCs w:val="24"/>
        </w:rPr>
        <w:t>La MEDIACION ESCOLAR</w:t>
      </w:r>
      <w:r w:rsidRPr="00E8254A">
        <w:rPr>
          <w:rFonts w:ascii="Arial" w:eastAsia="Arial" w:hAnsi="Arial" w:cs="Arial"/>
          <w:color w:val="000000"/>
          <w:sz w:val="24"/>
          <w:szCs w:val="24"/>
        </w:rPr>
        <w:t xml:space="preserve">, procederá en todos los conflictos en que se haya incurrido en </w:t>
      </w:r>
      <w:r w:rsidRPr="00E8254A">
        <w:rPr>
          <w:rFonts w:ascii="Arial" w:eastAsia="Arial" w:hAnsi="Arial" w:cs="Arial"/>
          <w:b/>
          <w:color w:val="000000"/>
          <w:sz w:val="24"/>
          <w:szCs w:val="24"/>
        </w:rPr>
        <w:t>SITUACIONES TIPO I o SITUACIONESTIPO II</w:t>
      </w:r>
      <w:r w:rsidRPr="00E8254A">
        <w:rPr>
          <w:rFonts w:ascii="Arial" w:eastAsia="Arial" w:hAnsi="Arial" w:cs="Arial"/>
          <w:color w:val="000000"/>
          <w:sz w:val="24"/>
          <w:szCs w:val="24"/>
        </w:rPr>
        <w:t xml:space="preserve">, cuando se trate de conflictos de relaciones interpersonales, en los cuales haya dos partes.  </w:t>
      </w:r>
    </w:p>
    <w:p w:rsidR="00E8254A" w:rsidRPr="00E8254A" w:rsidRDefault="00E8254A" w:rsidP="00A56855">
      <w:pPr>
        <w:spacing w:after="0" w:line="259" w:lineRule="auto"/>
        <w:ind w:left="77"/>
        <w:rPr>
          <w:rFonts w:ascii="Arial" w:eastAsia="Arial" w:hAnsi="Arial" w:cs="Arial"/>
          <w:color w:val="000000"/>
          <w:sz w:val="24"/>
          <w:szCs w:val="24"/>
        </w:rPr>
      </w:pPr>
    </w:p>
    <w:p w:rsidR="00E8254A" w:rsidRPr="00E8254A" w:rsidRDefault="00E8254A" w:rsidP="00A56855">
      <w:pPr>
        <w:spacing w:after="5" w:line="248" w:lineRule="auto"/>
        <w:ind w:left="87" w:right="113"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Quien incumpla los ACUERDOS DE MEDIACION no podrá hacer uso nuevamente de la opción de la MEDIACION ESCOLAR en ningún caso. </w:t>
      </w:r>
    </w:p>
    <w:p w:rsidR="00E8254A" w:rsidRPr="009F0E9D" w:rsidRDefault="00E8254A" w:rsidP="00A56855">
      <w:pPr>
        <w:spacing w:after="0" w:line="259" w:lineRule="auto"/>
        <w:ind w:left="77"/>
        <w:rPr>
          <w:rFonts w:ascii="Arial" w:eastAsia="Arial" w:hAnsi="Arial" w:cs="Arial"/>
          <w:b/>
          <w:color w:val="000000"/>
          <w:sz w:val="24"/>
          <w:szCs w:val="24"/>
        </w:rPr>
      </w:pPr>
    </w:p>
    <w:p w:rsidR="00E8254A" w:rsidRPr="009F0E9D" w:rsidRDefault="009F0E9D" w:rsidP="00A56855">
      <w:pPr>
        <w:pStyle w:val="Ttulo5"/>
        <w:numPr>
          <w:ilvl w:val="0"/>
          <w:numId w:val="0"/>
        </w:numPr>
        <w:jc w:val="left"/>
        <w:rPr>
          <w:rFonts w:ascii="Arial" w:eastAsia="Arial" w:hAnsi="Arial" w:cs="Arial"/>
          <w:color w:val="000000"/>
          <w:sz w:val="24"/>
        </w:rPr>
      </w:pPr>
      <w:r w:rsidRPr="009F0E9D">
        <w:rPr>
          <w:rFonts w:ascii="Arial" w:eastAsia="Arial" w:hAnsi="Arial" w:cs="Arial"/>
          <w:color w:val="000000"/>
          <w:sz w:val="24"/>
        </w:rPr>
        <w:lastRenderedPageBreak/>
        <w:t xml:space="preserve">7.9.6 </w:t>
      </w:r>
      <w:r w:rsidR="00E8254A" w:rsidRPr="009F0E9D">
        <w:rPr>
          <w:rFonts w:ascii="Arial" w:eastAsia="Arial" w:hAnsi="Arial" w:cs="Arial"/>
          <w:color w:val="000000"/>
          <w:sz w:val="24"/>
        </w:rPr>
        <w:t>EL MEDIADOR O LA MEDIADORA</w:t>
      </w:r>
    </w:p>
    <w:p w:rsidR="00E8254A" w:rsidRPr="00E8254A" w:rsidRDefault="00E8254A" w:rsidP="00A56855">
      <w:pPr>
        <w:spacing w:after="0" w:line="259" w:lineRule="auto"/>
        <w:ind w:left="77"/>
        <w:rPr>
          <w:rFonts w:ascii="Arial" w:eastAsia="Arial" w:hAnsi="Arial" w:cs="Arial"/>
          <w:color w:val="000000"/>
          <w:sz w:val="24"/>
          <w:szCs w:val="24"/>
        </w:rPr>
      </w:pPr>
    </w:p>
    <w:p w:rsidR="00E8254A" w:rsidRPr="00E8254A" w:rsidRDefault="00E8254A" w:rsidP="00A56855">
      <w:pPr>
        <w:spacing w:after="5" w:line="248" w:lineRule="auto"/>
        <w:ind w:left="87" w:right="111"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Es un estudiante, con el acompañamiento de un Coordinador,  designado para realizar una AUDIENCIA DE MEDIACION ESCOLAR, por el CENTRO DE MEDIACION ESCOLAR que coordina un miembro del comité de convivencia escolar,  elegido de acuerdo con lo estipulado en este  Manual de Convivencia, debidamente capacitado por el mismo y que se destaque por la observancia  de su  responsabilidad  en sus acciones. </w:t>
      </w:r>
    </w:p>
    <w:p w:rsidR="00E8254A" w:rsidRPr="00E8254A" w:rsidRDefault="00E8254A" w:rsidP="00A56855">
      <w:pPr>
        <w:spacing w:after="0" w:line="259" w:lineRule="auto"/>
        <w:ind w:left="77"/>
        <w:rPr>
          <w:rFonts w:ascii="Arial" w:eastAsia="Arial" w:hAnsi="Arial" w:cs="Arial"/>
          <w:color w:val="000000"/>
          <w:sz w:val="24"/>
          <w:szCs w:val="24"/>
        </w:rPr>
      </w:pPr>
    </w:p>
    <w:p w:rsidR="00E8254A" w:rsidRPr="00E8254A" w:rsidRDefault="00E8254A" w:rsidP="00A56855">
      <w:pPr>
        <w:spacing w:after="5" w:line="248" w:lineRule="auto"/>
        <w:ind w:left="87" w:right="113"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El MEDIADOR no debe tener ningún vínculo de parentesco ni afinidades con las partes involucradas, debiendo declararse impedido para actuar en una Audiencia de Mediación, cuando tenga interés ante alguna de las partes o conozca previamente los hechos que motivan el conflicto. </w:t>
      </w:r>
    </w:p>
    <w:p w:rsidR="00E8254A" w:rsidRPr="00E8254A" w:rsidRDefault="00E8254A" w:rsidP="00A56855">
      <w:pPr>
        <w:spacing w:after="0" w:line="259" w:lineRule="auto"/>
        <w:ind w:left="77"/>
        <w:rPr>
          <w:rFonts w:ascii="Arial" w:eastAsia="Arial" w:hAnsi="Arial" w:cs="Arial"/>
          <w:color w:val="000000"/>
          <w:sz w:val="24"/>
          <w:szCs w:val="24"/>
        </w:rPr>
      </w:pPr>
    </w:p>
    <w:p w:rsidR="00E8254A" w:rsidRPr="00E8254A" w:rsidRDefault="009F0E9D" w:rsidP="00A56855">
      <w:pPr>
        <w:pStyle w:val="Ttulo5"/>
        <w:numPr>
          <w:ilvl w:val="0"/>
          <w:numId w:val="0"/>
        </w:numPr>
        <w:jc w:val="left"/>
        <w:rPr>
          <w:rFonts w:ascii="Arial" w:eastAsia="Arial" w:hAnsi="Arial" w:cs="Arial"/>
          <w:color w:val="000000"/>
          <w:sz w:val="24"/>
        </w:rPr>
      </w:pPr>
      <w:r>
        <w:rPr>
          <w:rFonts w:ascii="Arial" w:eastAsia="Arial" w:hAnsi="Arial" w:cs="Arial"/>
          <w:b w:val="0"/>
          <w:color w:val="000000"/>
          <w:sz w:val="24"/>
        </w:rPr>
        <w:t>7.9.</w:t>
      </w:r>
      <w:r w:rsidRPr="009F0E9D">
        <w:rPr>
          <w:rFonts w:ascii="Arial" w:eastAsia="Arial" w:hAnsi="Arial" w:cs="Arial"/>
          <w:color w:val="000000"/>
          <w:sz w:val="24"/>
        </w:rPr>
        <w:t xml:space="preserve">7 </w:t>
      </w:r>
      <w:r w:rsidR="00E8254A" w:rsidRPr="009F0E9D">
        <w:rPr>
          <w:rFonts w:ascii="Arial" w:eastAsia="Arial" w:hAnsi="Arial" w:cs="Arial"/>
          <w:color w:val="000000"/>
          <w:sz w:val="24"/>
        </w:rPr>
        <w:t>FUNCIONES DEL MEDIADOR O LA MEDIADORA ESCOLAR.</w:t>
      </w:r>
    </w:p>
    <w:p w:rsidR="00E8254A" w:rsidRPr="00E8254A" w:rsidRDefault="00E8254A" w:rsidP="00A56855">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Determinar el día, hora y lugar de la Audiencia de Mediación, conjuntamente con la Dirección del Centro de Mediación Escolar. </w:t>
      </w:r>
    </w:p>
    <w:p w:rsidR="00E8254A" w:rsidRPr="00E8254A" w:rsidRDefault="00E8254A" w:rsidP="00A56855">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Citar a la Audiencia a las partes involucradas. </w:t>
      </w:r>
    </w:p>
    <w:p w:rsidR="00E8254A" w:rsidRPr="00E8254A" w:rsidRDefault="00E8254A" w:rsidP="00A56855">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Informar a las partes por lo menos con doce horas de anticipación, la modificación de la fecha y hora de la Audiencia de Mediación Escolar. </w:t>
      </w:r>
    </w:p>
    <w:p w:rsidR="00E8254A" w:rsidRPr="00E8254A" w:rsidRDefault="00E8254A" w:rsidP="00A56855">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Explicar a las partes  en forma clara y sencilla, la importancia de la Mediación Escolar como instrumento educativo, sus efectos y consecuencias, al iniciar la Audiencia.  </w:t>
      </w:r>
    </w:p>
    <w:p w:rsidR="00E8254A" w:rsidRPr="00E8254A" w:rsidRDefault="00E8254A" w:rsidP="00A56855">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Orientar el desarrollo de la Audiencia dando la palabra a quien haya solicitado la misma en primer lugar, permitiendo la expresión de ambas partes. </w:t>
      </w:r>
    </w:p>
    <w:p w:rsidR="00E8254A" w:rsidRPr="00E8254A" w:rsidRDefault="00E8254A" w:rsidP="00A56855">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Presentar fórmulas de solución del conflicto, cuando las presentadas por la partes no son aceptadas entre ellos. </w:t>
      </w:r>
    </w:p>
    <w:p w:rsidR="00E8254A" w:rsidRPr="00E8254A" w:rsidRDefault="00E8254A" w:rsidP="00A56855">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Velar por la conservación de los principios de igualdad, respeto y justicia en el desarrollo de la Audiencia. </w:t>
      </w:r>
    </w:p>
    <w:p w:rsidR="00E8254A" w:rsidRPr="00E8254A" w:rsidRDefault="00E8254A" w:rsidP="00A56855">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Solicitar y practicar pruebas que considere indispensables para establecer con certeza  los hechos que motivan el conflicto y orientar debidamente su solución. </w:t>
      </w:r>
    </w:p>
    <w:p w:rsidR="00E8254A" w:rsidRPr="00E8254A" w:rsidRDefault="00E8254A" w:rsidP="00A56855">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Elaborar las Actas  de Mediación y presentarlas al Centro de Mediación Escolar para su archivo y validez. </w:t>
      </w:r>
    </w:p>
    <w:p w:rsidR="00E8254A" w:rsidRPr="00E8254A" w:rsidRDefault="00E8254A" w:rsidP="00A56855">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Recibir la justificación de la inasistencia de alguna de las partes y citar a nueva Audiencia. </w:t>
      </w:r>
    </w:p>
    <w:p w:rsidR="00E8254A" w:rsidRPr="00E8254A" w:rsidRDefault="00E8254A" w:rsidP="00A56855">
      <w:pPr>
        <w:spacing w:after="0" w:line="259" w:lineRule="auto"/>
        <w:rPr>
          <w:rFonts w:ascii="Arial" w:eastAsia="Arial" w:hAnsi="Arial" w:cs="Arial"/>
          <w:color w:val="000000"/>
          <w:sz w:val="24"/>
          <w:szCs w:val="24"/>
        </w:rPr>
      </w:pPr>
    </w:p>
    <w:p w:rsidR="00E8254A" w:rsidRPr="009F0E9D" w:rsidRDefault="009F0E9D" w:rsidP="00A56855">
      <w:pPr>
        <w:pStyle w:val="Ttulo5"/>
        <w:numPr>
          <w:ilvl w:val="0"/>
          <w:numId w:val="0"/>
        </w:numPr>
        <w:jc w:val="left"/>
        <w:rPr>
          <w:rFonts w:ascii="Arial" w:eastAsia="Arial" w:hAnsi="Arial" w:cs="Arial"/>
          <w:color w:val="000000"/>
          <w:sz w:val="24"/>
        </w:rPr>
      </w:pPr>
      <w:r w:rsidRPr="009F0E9D">
        <w:rPr>
          <w:rFonts w:ascii="Arial" w:eastAsia="Arial" w:hAnsi="Arial" w:cs="Arial"/>
          <w:color w:val="000000"/>
          <w:sz w:val="24"/>
        </w:rPr>
        <w:t xml:space="preserve">7.9.8 </w:t>
      </w:r>
      <w:r w:rsidR="00E8254A" w:rsidRPr="009F0E9D">
        <w:rPr>
          <w:rFonts w:ascii="Arial" w:eastAsia="Arial" w:hAnsi="Arial" w:cs="Arial"/>
          <w:color w:val="000000"/>
          <w:sz w:val="24"/>
        </w:rPr>
        <w:t xml:space="preserve">AUDIENCIA DE MEDIACION ESCOLAR </w:t>
      </w:r>
    </w:p>
    <w:p w:rsidR="00E8254A" w:rsidRPr="00E8254A" w:rsidRDefault="00E8254A" w:rsidP="00A56855">
      <w:pPr>
        <w:spacing w:after="0" w:line="259" w:lineRule="auto"/>
        <w:rPr>
          <w:rFonts w:ascii="Arial" w:eastAsia="Arial" w:hAnsi="Arial" w:cs="Arial"/>
          <w:color w:val="000000"/>
          <w:sz w:val="24"/>
          <w:szCs w:val="24"/>
        </w:rPr>
      </w:pPr>
    </w:p>
    <w:p w:rsidR="00E8254A" w:rsidRPr="00E8254A" w:rsidRDefault="00E8254A" w:rsidP="00A56855">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La AUDIENCIA DE MEDIACION ESCOLAR, podrá ser solicitada conjunta o separadamente al Centro de Mediación Escolar, por las partes en conflicto.  Cuando es solicitada por una sola de las partes, el Centro de Mediación a través del Mediador o la Mediadora que se designe, citará a la otra parte en forma escrita.  </w:t>
      </w:r>
    </w:p>
    <w:p w:rsidR="00E8254A" w:rsidRPr="00E8254A" w:rsidRDefault="00E8254A" w:rsidP="00A56855">
      <w:pPr>
        <w:spacing w:after="0" w:line="259" w:lineRule="auto"/>
        <w:rPr>
          <w:rFonts w:ascii="Arial" w:eastAsia="Arial" w:hAnsi="Arial" w:cs="Arial"/>
          <w:color w:val="000000"/>
          <w:sz w:val="24"/>
          <w:szCs w:val="24"/>
        </w:rPr>
      </w:pPr>
    </w:p>
    <w:p w:rsidR="00E8254A" w:rsidRPr="00E8254A" w:rsidRDefault="00E8254A" w:rsidP="00A56855">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lastRenderedPageBreak/>
        <w:t xml:space="preserve">La Citación para la Mediación Escolar, deberá contener mínimamente: lugar, fecha y hora para la realización de la Audiencia de Mediación, motivo de la citación y nombre de las partes conciliantes, la que convoca y la convocada. </w:t>
      </w:r>
    </w:p>
    <w:p w:rsidR="00E8254A" w:rsidRPr="00E8254A" w:rsidRDefault="00E8254A" w:rsidP="00A56855">
      <w:pPr>
        <w:spacing w:after="0" w:line="259" w:lineRule="auto"/>
        <w:rPr>
          <w:rFonts w:ascii="Arial" w:eastAsia="Arial" w:hAnsi="Arial" w:cs="Arial"/>
          <w:color w:val="000000"/>
          <w:sz w:val="24"/>
          <w:szCs w:val="24"/>
        </w:rPr>
      </w:pPr>
    </w:p>
    <w:p w:rsidR="00E8254A" w:rsidRPr="00E8254A" w:rsidRDefault="00E8254A" w:rsidP="00A56855">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En la AUDIENCIA DE MEDIACION, las partes en conflicto tienen  la obligación de proponer soluciones al conflicto, aunque en caso contrario, será el Mediador  o la Mediadora quien ofrezca salidas al mismo.</w:t>
      </w:r>
    </w:p>
    <w:p w:rsidR="00E8254A" w:rsidRPr="00E8254A" w:rsidRDefault="00E8254A" w:rsidP="00A56855">
      <w:pPr>
        <w:spacing w:after="0" w:line="259" w:lineRule="auto"/>
        <w:rPr>
          <w:rFonts w:ascii="Arial" w:eastAsia="Arial" w:hAnsi="Arial" w:cs="Arial"/>
          <w:color w:val="000000"/>
          <w:sz w:val="24"/>
          <w:szCs w:val="24"/>
        </w:rPr>
      </w:pPr>
    </w:p>
    <w:p w:rsidR="00E8254A" w:rsidRPr="00E8254A" w:rsidRDefault="00E8254A" w:rsidP="00A56855">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El proceso en la Audiencia, incluye seis pasos o momentos: </w:t>
      </w:r>
    </w:p>
    <w:p w:rsidR="00E8254A" w:rsidRPr="00E8254A" w:rsidRDefault="00E8254A" w:rsidP="00A56855">
      <w:pPr>
        <w:spacing w:after="0" w:line="259" w:lineRule="auto"/>
        <w:rPr>
          <w:rFonts w:ascii="Arial" w:eastAsia="Arial" w:hAnsi="Arial" w:cs="Arial"/>
          <w:color w:val="000000"/>
          <w:sz w:val="24"/>
          <w:szCs w:val="24"/>
        </w:rPr>
      </w:pPr>
    </w:p>
    <w:p w:rsidR="00E8254A" w:rsidRPr="00E8254A" w:rsidRDefault="00E8254A" w:rsidP="00A56855">
      <w:pPr>
        <w:numPr>
          <w:ilvl w:val="0"/>
          <w:numId w:val="79"/>
        </w:numPr>
        <w:spacing w:after="5" w:line="248" w:lineRule="auto"/>
        <w:ind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Las partes deben acordar que desean negociar. </w:t>
      </w:r>
    </w:p>
    <w:p w:rsidR="00E8254A" w:rsidRPr="00E8254A" w:rsidRDefault="00E8254A" w:rsidP="00A56855">
      <w:pPr>
        <w:numPr>
          <w:ilvl w:val="0"/>
          <w:numId w:val="79"/>
        </w:numPr>
        <w:spacing w:after="5" w:line="248" w:lineRule="auto"/>
        <w:ind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Realizar una exploración de los diferentes puntos de vista, intereses y  necesidades. </w:t>
      </w:r>
    </w:p>
    <w:p w:rsidR="00E8254A" w:rsidRPr="00E8254A" w:rsidRDefault="00E8254A" w:rsidP="00A56855">
      <w:pPr>
        <w:numPr>
          <w:ilvl w:val="0"/>
          <w:numId w:val="79"/>
        </w:numPr>
        <w:spacing w:after="5" w:line="248" w:lineRule="auto"/>
        <w:ind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Encontrar intereses comunes. </w:t>
      </w:r>
    </w:p>
    <w:p w:rsidR="00E8254A" w:rsidRPr="00E8254A" w:rsidRDefault="00E8254A" w:rsidP="00A56855">
      <w:pPr>
        <w:numPr>
          <w:ilvl w:val="0"/>
          <w:numId w:val="79"/>
        </w:numPr>
        <w:spacing w:after="5" w:line="248" w:lineRule="auto"/>
        <w:ind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Proponer opciones en las que todos resulten beneficiados. </w:t>
      </w:r>
    </w:p>
    <w:p w:rsidR="00E8254A" w:rsidRPr="00E8254A" w:rsidRDefault="00E8254A" w:rsidP="00A56855">
      <w:pPr>
        <w:numPr>
          <w:ilvl w:val="0"/>
          <w:numId w:val="79"/>
        </w:numPr>
        <w:spacing w:after="5" w:line="248" w:lineRule="auto"/>
        <w:ind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Evaluar las opciones y seleccionar las mejores. </w:t>
      </w:r>
    </w:p>
    <w:p w:rsidR="00E8254A" w:rsidRPr="00E8254A" w:rsidRDefault="00E8254A" w:rsidP="00A56855">
      <w:pPr>
        <w:numPr>
          <w:ilvl w:val="0"/>
          <w:numId w:val="79"/>
        </w:numPr>
        <w:spacing w:after="5" w:line="248" w:lineRule="auto"/>
        <w:ind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Elaborar el Acuerdo.  </w:t>
      </w:r>
    </w:p>
    <w:p w:rsidR="00E8254A" w:rsidRPr="00E8254A" w:rsidRDefault="00E8254A" w:rsidP="00A56855">
      <w:pPr>
        <w:spacing w:after="0" w:line="259" w:lineRule="auto"/>
        <w:ind w:left="77"/>
        <w:rPr>
          <w:rFonts w:ascii="Arial" w:eastAsia="Arial" w:hAnsi="Arial" w:cs="Arial"/>
          <w:color w:val="000000"/>
          <w:sz w:val="24"/>
          <w:szCs w:val="24"/>
        </w:rPr>
      </w:pPr>
    </w:p>
    <w:p w:rsidR="00E8254A" w:rsidRPr="00E8254A" w:rsidRDefault="00E8254A" w:rsidP="00A56855">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El ACUERDO DE MEDIACION, puede ser parcial o total.  Se considera Parcial cuando aún subsistan diferencias que no se haya logrado resolver en la Audiencia y se podrán iniciar otras Acciones Pedagógicas contempladas en el Manual de Convivencia.  Se considera Total, cuando  se llegó a un Acuerdo en todos los aspectos que generaban el conflicto.   </w:t>
      </w:r>
    </w:p>
    <w:p w:rsidR="00E8254A" w:rsidRPr="00E8254A" w:rsidRDefault="00E8254A" w:rsidP="00A56855">
      <w:pPr>
        <w:spacing w:after="0" w:line="259" w:lineRule="auto"/>
        <w:ind w:left="77"/>
        <w:rPr>
          <w:rFonts w:ascii="Arial" w:eastAsia="Arial" w:hAnsi="Arial" w:cs="Arial"/>
          <w:color w:val="000000"/>
          <w:sz w:val="24"/>
          <w:szCs w:val="24"/>
        </w:rPr>
      </w:pPr>
    </w:p>
    <w:p w:rsidR="00E8254A" w:rsidRPr="00E8254A" w:rsidRDefault="00E8254A" w:rsidP="00A56855">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Este ACUERDO DE MEDIACION, evita la aplicación de otras acciones Pedagógicas señaladas en el Manual de Convivencia. </w:t>
      </w:r>
    </w:p>
    <w:p w:rsidR="00E8254A" w:rsidRPr="00E8254A" w:rsidRDefault="00E8254A" w:rsidP="00A56855">
      <w:pPr>
        <w:spacing w:after="0" w:line="259" w:lineRule="auto"/>
        <w:ind w:left="77"/>
        <w:rPr>
          <w:rFonts w:ascii="Arial" w:eastAsia="Arial" w:hAnsi="Arial" w:cs="Arial"/>
          <w:color w:val="000000"/>
          <w:sz w:val="24"/>
          <w:szCs w:val="24"/>
        </w:rPr>
      </w:pPr>
    </w:p>
    <w:p w:rsidR="00E8254A" w:rsidRPr="009F0E9D" w:rsidRDefault="009F0E9D" w:rsidP="00A56855">
      <w:pPr>
        <w:pStyle w:val="Ttulo5"/>
        <w:numPr>
          <w:ilvl w:val="0"/>
          <w:numId w:val="0"/>
        </w:numPr>
        <w:jc w:val="both"/>
        <w:rPr>
          <w:rFonts w:ascii="Arial" w:eastAsia="Arial" w:hAnsi="Arial" w:cs="Arial"/>
          <w:b w:val="0"/>
          <w:color w:val="000000"/>
          <w:sz w:val="24"/>
        </w:rPr>
      </w:pPr>
      <w:r>
        <w:rPr>
          <w:rFonts w:ascii="Arial" w:eastAsia="Arial" w:hAnsi="Arial" w:cs="Arial"/>
          <w:b w:val="0"/>
          <w:color w:val="000000"/>
          <w:sz w:val="24"/>
        </w:rPr>
        <w:t xml:space="preserve">7.9.9 </w:t>
      </w:r>
      <w:r w:rsidR="00E8254A" w:rsidRPr="009F0E9D">
        <w:rPr>
          <w:rFonts w:ascii="Arial" w:eastAsia="Arial" w:hAnsi="Arial" w:cs="Arial"/>
          <w:color w:val="000000"/>
          <w:sz w:val="24"/>
        </w:rPr>
        <w:t>INASISTENCIA  A LA AUDIENCIA:</w:t>
      </w:r>
      <w:r w:rsidR="00E8254A" w:rsidRPr="009F0E9D">
        <w:rPr>
          <w:rFonts w:ascii="Arial" w:eastAsia="Arial" w:hAnsi="Arial" w:cs="Arial"/>
          <w:b w:val="0"/>
          <w:color w:val="000000"/>
          <w:sz w:val="24"/>
        </w:rPr>
        <w:t xml:space="preserve">Quien de las partes involucradas,  no pueda asistir por fuerza mayor o caso fortuito, a la Audiencia de Mediación, debe darlo a conocer por lo menos con dos horas de anticipación a quien medie o al Centro de Mediación Escolar, para programar una nueva fecha de Audiencia si se trata de méritos justificados para postergarla </w:t>
      </w:r>
    </w:p>
    <w:p w:rsidR="00E8254A" w:rsidRPr="00E8254A" w:rsidRDefault="00E8254A" w:rsidP="00A56855">
      <w:pPr>
        <w:spacing w:after="0" w:line="259" w:lineRule="auto"/>
        <w:ind w:left="77"/>
        <w:rPr>
          <w:rFonts w:ascii="Arial" w:eastAsia="Arial" w:hAnsi="Arial" w:cs="Arial"/>
          <w:color w:val="000000"/>
          <w:sz w:val="24"/>
          <w:szCs w:val="24"/>
        </w:rPr>
      </w:pPr>
    </w:p>
    <w:p w:rsidR="00E8254A" w:rsidRPr="00E8254A" w:rsidRDefault="00E8254A" w:rsidP="00A56855">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Se presumirá que son ciertos los hechos en estos casos: </w:t>
      </w:r>
    </w:p>
    <w:p w:rsidR="00E8254A" w:rsidRPr="00E8254A" w:rsidRDefault="00E8254A" w:rsidP="00A56855">
      <w:pPr>
        <w:numPr>
          <w:ilvl w:val="0"/>
          <w:numId w:val="80"/>
        </w:numPr>
        <w:spacing w:after="5" w:line="248" w:lineRule="auto"/>
        <w:ind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Para la parte que solicita la Audiencia conciliatoria, cuando la otra no asiste, ni presenta la debida justificación de su ausencia en los términos de lo señalado en el Manual de Convivencia. </w:t>
      </w:r>
    </w:p>
    <w:p w:rsidR="00E8254A" w:rsidRPr="00E8254A" w:rsidRDefault="00E8254A" w:rsidP="00A56855">
      <w:pPr>
        <w:numPr>
          <w:ilvl w:val="0"/>
          <w:numId w:val="80"/>
        </w:numPr>
        <w:spacing w:after="5" w:line="248" w:lineRule="auto"/>
        <w:ind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Para una de las partes, cuando la otra entorpezca el desarrollo de la Audiencia de Mediación, no presentando soluciones al conflicto, evitando con su actitud, exhibir y practicar pruebas que puedan ser necesarias para establecer la veracidad de los hechos. </w:t>
      </w:r>
    </w:p>
    <w:p w:rsidR="00E8254A" w:rsidRPr="00E8254A" w:rsidRDefault="00E8254A" w:rsidP="00A56855">
      <w:pPr>
        <w:spacing w:after="0" w:line="259" w:lineRule="auto"/>
        <w:ind w:left="77"/>
        <w:rPr>
          <w:rFonts w:ascii="Arial" w:eastAsia="Arial" w:hAnsi="Arial" w:cs="Arial"/>
          <w:color w:val="000000"/>
          <w:sz w:val="24"/>
          <w:szCs w:val="24"/>
        </w:rPr>
      </w:pPr>
    </w:p>
    <w:p w:rsidR="00E8254A" w:rsidRPr="009F0E9D" w:rsidRDefault="009F0E9D" w:rsidP="00A56855">
      <w:pPr>
        <w:pStyle w:val="Ttulo5"/>
        <w:numPr>
          <w:ilvl w:val="0"/>
          <w:numId w:val="0"/>
        </w:numPr>
        <w:jc w:val="left"/>
        <w:rPr>
          <w:rFonts w:ascii="Arial" w:eastAsia="Arial" w:hAnsi="Arial" w:cs="Arial"/>
          <w:color w:val="000000"/>
          <w:sz w:val="24"/>
        </w:rPr>
      </w:pPr>
      <w:r w:rsidRPr="009F0E9D">
        <w:rPr>
          <w:rFonts w:ascii="Arial" w:eastAsia="Arial" w:hAnsi="Arial" w:cs="Arial"/>
          <w:color w:val="000000"/>
          <w:sz w:val="24"/>
        </w:rPr>
        <w:t xml:space="preserve">7.9.10 </w:t>
      </w:r>
      <w:r w:rsidR="00E8254A" w:rsidRPr="009F0E9D">
        <w:rPr>
          <w:rFonts w:ascii="Arial" w:eastAsia="Arial" w:hAnsi="Arial" w:cs="Arial"/>
          <w:color w:val="000000"/>
          <w:sz w:val="24"/>
        </w:rPr>
        <w:t xml:space="preserve">ACTAS DE MEDIACION ESCOLAR </w:t>
      </w:r>
    </w:p>
    <w:p w:rsidR="00E8254A" w:rsidRPr="00E8254A" w:rsidRDefault="00E8254A" w:rsidP="00A56855">
      <w:pPr>
        <w:spacing w:after="0" w:line="259" w:lineRule="auto"/>
        <w:ind w:left="77"/>
        <w:rPr>
          <w:rFonts w:ascii="Arial" w:eastAsia="Arial" w:hAnsi="Arial" w:cs="Arial"/>
          <w:color w:val="000000"/>
          <w:sz w:val="24"/>
          <w:szCs w:val="24"/>
        </w:rPr>
      </w:pPr>
    </w:p>
    <w:p w:rsidR="00E8254A" w:rsidRPr="00E8254A" w:rsidRDefault="00E8254A" w:rsidP="00A56855">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lastRenderedPageBreak/>
        <w:t xml:space="preserve">Un Acta de Mediación Escolar, es el documento escrito que elabora el Mediador o la Mediadora cuando termina la Audiencia de Mediación y contiene los compromisos a que se haya llegado en la misma. </w:t>
      </w:r>
    </w:p>
    <w:p w:rsidR="00E8254A" w:rsidRPr="00E8254A" w:rsidRDefault="00E8254A" w:rsidP="00A56855">
      <w:pPr>
        <w:spacing w:after="0" w:line="259" w:lineRule="auto"/>
        <w:rPr>
          <w:rFonts w:ascii="Arial" w:eastAsia="Arial" w:hAnsi="Arial" w:cs="Arial"/>
          <w:color w:val="000000"/>
          <w:sz w:val="24"/>
          <w:szCs w:val="24"/>
        </w:rPr>
      </w:pPr>
    </w:p>
    <w:p w:rsidR="00E8254A" w:rsidRPr="00E8254A" w:rsidRDefault="00E8254A" w:rsidP="00A56855">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Para que sea válida y eficaz, evitando la aplicación de otras Acciones Pedagógicas, el Acta de Mediación  debe contemplar: </w:t>
      </w:r>
    </w:p>
    <w:p w:rsidR="00E8254A" w:rsidRPr="00E8254A" w:rsidRDefault="00E8254A" w:rsidP="00A56855">
      <w:pPr>
        <w:spacing w:after="0" w:line="259" w:lineRule="auto"/>
        <w:rPr>
          <w:rFonts w:ascii="Arial" w:eastAsia="Arial" w:hAnsi="Arial" w:cs="Arial"/>
          <w:color w:val="000000"/>
          <w:sz w:val="24"/>
          <w:szCs w:val="24"/>
        </w:rPr>
      </w:pPr>
    </w:p>
    <w:p w:rsidR="00E8254A" w:rsidRPr="00E8254A" w:rsidRDefault="00E8254A" w:rsidP="00A56855">
      <w:pPr>
        <w:numPr>
          <w:ilvl w:val="0"/>
          <w:numId w:val="81"/>
        </w:numPr>
        <w:spacing w:after="5" w:line="248" w:lineRule="auto"/>
        <w:ind w:right="10" w:hanging="348"/>
        <w:jc w:val="both"/>
        <w:rPr>
          <w:rFonts w:ascii="Arial" w:eastAsia="Arial" w:hAnsi="Arial" w:cs="Arial"/>
          <w:color w:val="000000"/>
          <w:sz w:val="24"/>
          <w:szCs w:val="24"/>
        </w:rPr>
      </w:pPr>
      <w:r w:rsidRPr="00E8254A">
        <w:rPr>
          <w:rFonts w:ascii="Arial" w:eastAsia="Arial" w:hAnsi="Arial" w:cs="Arial"/>
          <w:color w:val="000000"/>
          <w:sz w:val="24"/>
          <w:szCs w:val="24"/>
        </w:rPr>
        <w:t xml:space="preserve">Fecha, mes, día, hora y año de realización de la Audiencia de Mediación Escolar. </w:t>
      </w:r>
    </w:p>
    <w:p w:rsidR="00E8254A" w:rsidRPr="00E8254A" w:rsidRDefault="00E8254A" w:rsidP="00A56855">
      <w:pPr>
        <w:numPr>
          <w:ilvl w:val="0"/>
          <w:numId w:val="81"/>
        </w:numPr>
        <w:spacing w:after="5" w:line="248" w:lineRule="auto"/>
        <w:ind w:right="10" w:hanging="348"/>
        <w:jc w:val="both"/>
        <w:rPr>
          <w:rFonts w:ascii="Arial" w:eastAsia="Arial" w:hAnsi="Arial" w:cs="Arial"/>
          <w:color w:val="000000"/>
          <w:sz w:val="24"/>
          <w:szCs w:val="24"/>
        </w:rPr>
      </w:pPr>
      <w:r w:rsidRPr="00E8254A">
        <w:rPr>
          <w:rFonts w:ascii="Arial" w:eastAsia="Arial" w:hAnsi="Arial" w:cs="Arial"/>
          <w:color w:val="000000"/>
          <w:sz w:val="24"/>
          <w:szCs w:val="24"/>
        </w:rPr>
        <w:t xml:space="preserve">El  número consecutivo del Acta de Mediación, generado por el orden de las mismas. </w:t>
      </w:r>
    </w:p>
    <w:p w:rsidR="00E8254A" w:rsidRPr="00E8254A" w:rsidRDefault="00E8254A" w:rsidP="00A56855">
      <w:pPr>
        <w:numPr>
          <w:ilvl w:val="0"/>
          <w:numId w:val="81"/>
        </w:numPr>
        <w:spacing w:after="5" w:line="248" w:lineRule="auto"/>
        <w:ind w:right="10" w:hanging="348"/>
        <w:jc w:val="both"/>
        <w:rPr>
          <w:rFonts w:ascii="Arial" w:eastAsia="Arial" w:hAnsi="Arial" w:cs="Arial"/>
          <w:color w:val="000000"/>
          <w:sz w:val="24"/>
          <w:szCs w:val="24"/>
        </w:rPr>
      </w:pPr>
      <w:r w:rsidRPr="00E8254A">
        <w:rPr>
          <w:rFonts w:ascii="Arial" w:eastAsia="Arial" w:hAnsi="Arial" w:cs="Arial"/>
          <w:color w:val="000000"/>
          <w:sz w:val="24"/>
          <w:szCs w:val="24"/>
        </w:rPr>
        <w:t xml:space="preserve">Una breve relación de los hechos que dieron origen al conflicto. </w:t>
      </w:r>
    </w:p>
    <w:p w:rsidR="00E8254A" w:rsidRPr="00E8254A" w:rsidRDefault="00E8254A" w:rsidP="00A56855">
      <w:pPr>
        <w:numPr>
          <w:ilvl w:val="0"/>
          <w:numId w:val="81"/>
        </w:numPr>
        <w:spacing w:after="5" w:line="248" w:lineRule="auto"/>
        <w:ind w:right="10" w:hanging="348"/>
        <w:jc w:val="both"/>
        <w:rPr>
          <w:rFonts w:ascii="Arial" w:eastAsia="Arial" w:hAnsi="Arial" w:cs="Arial"/>
          <w:color w:val="000000"/>
          <w:sz w:val="24"/>
          <w:szCs w:val="24"/>
        </w:rPr>
      </w:pPr>
      <w:r w:rsidRPr="00E8254A">
        <w:rPr>
          <w:rFonts w:ascii="Arial" w:eastAsia="Arial" w:hAnsi="Arial" w:cs="Arial"/>
          <w:color w:val="000000"/>
          <w:sz w:val="24"/>
          <w:szCs w:val="24"/>
        </w:rPr>
        <w:t xml:space="preserve">Un relato  de la posición de las partes conciliantes frente al conflicto, esto es, una relación de los puntos de vista frente a los hechos, que manifiesta cada parte en el conflicto. </w:t>
      </w:r>
    </w:p>
    <w:p w:rsidR="00E8254A" w:rsidRPr="00E8254A" w:rsidRDefault="00E8254A" w:rsidP="00A56855">
      <w:pPr>
        <w:numPr>
          <w:ilvl w:val="0"/>
          <w:numId w:val="81"/>
        </w:numPr>
        <w:spacing w:after="5" w:line="248" w:lineRule="auto"/>
        <w:ind w:right="10" w:hanging="348"/>
        <w:jc w:val="both"/>
        <w:rPr>
          <w:rFonts w:ascii="Arial" w:eastAsia="Arial" w:hAnsi="Arial" w:cs="Arial"/>
          <w:color w:val="000000"/>
          <w:sz w:val="24"/>
          <w:szCs w:val="24"/>
        </w:rPr>
      </w:pPr>
      <w:r w:rsidRPr="00E8254A">
        <w:rPr>
          <w:rFonts w:ascii="Arial" w:eastAsia="Arial" w:hAnsi="Arial" w:cs="Arial"/>
          <w:color w:val="000000"/>
          <w:sz w:val="24"/>
          <w:szCs w:val="24"/>
        </w:rPr>
        <w:t xml:space="preserve">La manifestación de las fórmulas de solución del conflicto. </w:t>
      </w:r>
    </w:p>
    <w:p w:rsidR="00E8254A" w:rsidRPr="00E8254A" w:rsidRDefault="00E8254A" w:rsidP="00A56855">
      <w:pPr>
        <w:numPr>
          <w:ilvl w:val="0"/>
          <w:numId w:val="81"/>
        </w:numPr>
        <w:spacing w:after="5" w:line="248" w:lineRule="auto"/>
        <w:ind w:right="10" w:hanging="348"/>
        <w:jc w:val="both"/>
        <w:rPr>
          <w:rFonts w:ascii="Arial" w:eastAsia="Arial" w:hAnsi="Arial" w:cs="Arial"/>
          <w:color w:val="000000"/>
          <w:sz w:val="24"/>
          <w:szCs w:val="24"/>
        </w:rPr>
      </w:pPr>
      <w:r w:rsidRPr="00E8254A">
        <w:rPr>
          <w:rFonts w:ascii="Arial" w:eastAsia="Arial" w:hAnsi="Arial" w:cs="Arial"/>
          <w:color w:val="000000"/>
          <w:sz w:val="24"/>
          <w:szCs w:val="24"/>
        </w:rPr>
        <w:t xml:space="preserve">Los Acuerdos y Compromisos a que lleguen las partes, se deben enunciar claramente y con sencillez, precisando cuándo, cómo y  dónde se cumplirán los mismos. </w:t>
      </w:r>
    </w:p>
    <w:p w:rsidR="00E8254A" w:rsidRPr="00E8254A" w:rsidRDefault="00E8254A" w:rsidP="00A56855">
      <w:pPr>
        <w:numPr>
          <w:ilvl w:val="0"/>
          <w:numId w:val="81"/>
        </w:numPr>
        <w:spacing w:after="5" w:line="248" w:lineRule="auto"/>
        <w:ind w:right="10" w:hanging="348"/>
        <w:jc w:val="both"/>
        <w:rPr>
          <w:rFonts w:ascii="Arial" w:eastAsia="Arial" w:hAnsi="Arial" w:cs="Arial"/>
          <w:color w:val="000000"/>
          <w:sz w:val="24"/>
          <w:szCs w:val="24"/>
        </w:rPr>
      </w:pPr>
      <w:r w:rsidRPr="00E8254A">
        <w:rPr>
          <w:rFonts w:ascii="Arial" w:eastAsia="Arial" w:hAnsi="Arial" w:cs="Arial"/>
          <w:color w:val="000000"/>
          <w:sz w:val="24"/>
          <w:szCs w:val="24"/>
        </w:rPr>
        <w:t xml:space="preserve">Se precisará si el ACUERDO fue parcial o total, manifestando con claridad, los aspectos no conciliados y las razones por las que no se logró el Acuerdo en esos puntos. </w:t>
      </w:r>
    </w:p>
    <w:p w:rsidR="00E8254A" w:rsidRPr="00E8254A" w:rsidRDefault="00E8254A" w:rsidP="00A56855">
      <w:pPr>
        <w:numPr>
          <w:ilvl w:val="0"/>
          <w:numId w:val="81"/>
        </w:numPr>
        <w:spacing w:after="5" w:line="248" w:lineRule="auto"/>
        <w:ind w:right="10" w:hanging="348"/>
        <w:jc w:val="both"/>
        <w:rPr>
          <w:rFonts w:ascii="Arial" w:eastAsia="Arial" w:hAnsi="Arial" w:cs="Arial"/>
          <w:color w:val="000000"/>
          <w:sz w:val="24"/>
          <w:szCs w:val="24"/>
        </w:rPr>
      </w:pPr>
      <w:r w:rsidRPr="00E8254A">
        <w:rPr>
          <w:rFonts w:ascii="Arial" w:eastAsia="Arial" w:hAnsi="Arial" w:cs="Arial"/>
          <w:color w:val="000000"/>
          <w:sz w:val="24"/>
          <w:szCs w:val="24"/>
        </w:rPr>
        <w:t xml:space="preserve">Además, las firmas de las Partes Conciliantes y del Mediador, son indispensables para la existencia del Acuerdo.  Llevará además la firma del Director del Centro de </w:t>
      </w:r>
    </w:p>
    <w:p w:rsidR="00E8254A" w:rsidRPr="00E8254A" w:rsidRDefault="00E8254A" w:rsidP="00A56855">
      <w:pPr>
        <w:spacing w:after="5" w:line="248" w:lineRule="auto"/>
        <w:ind w:left="73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Mediación Escolar, es decir del Coordinador o la Coordinadora de Convivencia,  para su validez. </w:t>
      </w:r>
    </w:p>
    <w:p w:rsidR="00E8254A" w:rsidRPr="00E8254A" w:rsidRDefault="00E8254A" w:rsidP="00A56855">
      <w:pPr>
        <w:spacing w:after="0" w:line="259" w:lineRule="auto"/>
        <w:rPr>
          <w:rFonts w:ascii="Arial" w:eastAsia="Arial" w:hAnsi="Arial" w:cs="Arial"/>
          <w:color w:val="000000"/>
          <w:sz w:val="24"/>
          <w:szCs w:val="24"/>
        </w:rPr>
      </w:pPr>
    </w:p>
    <w:p w:rsidR="00E8254A" w:rsidRPr="009F0E9D" w:rsidRDefault="009F0E9D" w:rsidP="00A56855">
      <w:pPr>
        <w:pStyle w:val="Ttulo5"/>
        <w:numPr>
          <w:ilvl w:val="0"/>
          <w:numId w:val="0"/>
        </w:numPr>
        <w:jc w:val="left"/>
        <w:rPr>
          <w:rFonts w:ascii="Arial" w:eastAsia="Arial" w:hAnsi="Arial" w:cs="Arial"/>
          <w:color w:val="000000"/>
          <w:sz w:val="24"/>
        </w:rPr>
      </w:pPr>
      <w:r w:rsidRPr="009F0E9D">
        <w:rPr>
          <w:rFonts w:ascii="Arial" w:eastAsia="Arial" w:hAnsi="Arial" w:cs="Arial"/>
          <w:color w:val="000000"/>
          <w:sz w:val="24"/>
        </w:rPr>
        <w:t xml:space="preserve">7.9.11 </w:t>
      </w:r>
      <w:r w:rsidR="00E8254A" w:rsidRPr="009F0E9D">
        <w:rPr>
          <w:rFonts w:ascii="Arial" w:eastAsia="Arial" w:hAnsi="Arial" w:cs="Arial"/>
          <w:color w:val="000000"/>
          <w:sz w:val="24"/>
        </w:rPr>
        <w:t xml:space="preserve">EFECTOS DE LA MEDIACION ESCOLAR </w:t>
      </w:r>
    </w:p>
    <w:p w:rsidR="00E8254A" w:rsidRPr="00E8254A" w:rsidRDefault="00E8254A" w:rsidP="00A56855">
      <w:pPr>
        <w:spacing w:after="0" w:line="259" w:lineRule="auto"/>
        <w:rPr>
          <w:rFonts w:ascii="Arial" w:eastAsia="Arial" w:hAnsi="Arial" w:cs="Arial"/>
          <w:color w:val="000000"/>
          <w:sz w:val="24"/>
          <w:szCs w:val="24"/>
        </w:rPr>
      </w:pPr>
    </w:p>
    <w:p w:rsidR="00E8254A" w:rsidRPr="00E8254A" w:rsidRDefault="00E8254A" w:rsidP="00A56855">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El Acta de Mediación Escolar debidamente firmada, prestará lo que se denomina mérito ejecutivo, es decir, que su sola exhibición ante el Coordinador de Convivencia, exige el cumplimiento de los Acuerdos y Compromisos allí consignados y hará tránsito a cosa juzgada, esto es, que por los mismos hechos no se podrán iniciar otras Acciones Pedagógicas, Correctivos o Sanciones y tampoco intentar otra Mediación. </w:t>
      </w:r>
    </w:p>
    <w:p w:rsidR="00E8254A" w:rsidRPr="00E8254A" w:rsidRDefault="00E8254A" w:rsidP="00A56855">
      <w:pPr>
        <w:spacing w:after="0" w:line="259" w:lineRule="auto"/>
        <w:rPr>
          <w:rFonts w:ascii="Arial" w:eastAsia="Arial" w:hAnsi="Arial" w:cs="Arial"/>
          <w:color w:val="000000"/>
          <w:sz w:val="24"/>
          <w:szCs w:val="24"/>
        </w:rPr>
      </w:pPr>
    </w:p>
    <w:p w:rsidR="00E8254A" w:rsidRPr="00E8254A" w:rsidRDefault="00E8254A" w:rsidP="00A56855">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Quien asuma los Compromisos del Acta de Mediación  Escolar, renuncia a la aplicación de las medidas o Acciones Pedagógicas previstas para esos casos. </w:t>
      </w:r>
    </w:p>
    <w:p w:rsidR="00E8254A" w:rsidRPr="00E8254A" w:rsidRDefault="00E8254A" w:rsidP="00A56855">
      <w:pPr>
        <w:spacing w:after="0" w:line="259" w:lineRule="auto"/>
        <w:ind w:left="77"/>
        <w:rPr>
          <w:rFonts w:ascii="Arial" w:eastAsia="Arial" w:hAnsi="Arial" w:cs="Arial"/>
          <w:color w:val="000000"/>
          <w:sz w:val="24"/>
          <w:szCs w:val="24"/>
        </w:rPr>
      </w:pPr>
    </w:p>
    <w:p w:rsidR="00E8254A" w:rsidRPr="00E8254A" w:rsidRDefault="00E8254A" w:rsidP="00A56855">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Cuando alguna de las partes conciliantes no cumple el Acuerdo de Mediación, se aplicarán en forma automática, las medidas o Acciones correspondientes al hecho que fue motivo de la Mediación Escolar. </w:t>
      </w:r>
    </w:p>
    <w:p w:rsidR="00E8254A" w:rsidRPr="00E8254A" w:rsidRDefault="00E8254A" w:rsidP="00A56855">
      <w:pPr>
        <w:spacing w:after="0" w:line="259" w:lineRule="auto"/>
        <w:ind w:left="77"/>
        <w:rPr>
          <w:rFonts w:ascii="Arial" w:eastAsia="Arial" w:hAnsi="Arial" w:cs="Arial"/>
          <w:color w:val="000000"/>
          <w:sz w:val="24"/>
          <w:szCs w:val="24"/>
        </w:rPr>
      </w:pPr>
    </w:p>
    <w:p w:rsidR="00E8254A" w:rsidRDefault="00E8254A" w:rsidP="00A56855">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lastRenderedPageBreak/>
        <w:t xml:space="preserve">La Mediación Escolar solamente tendrá efectos cuando se realiza con relación a los comportamientos determinados taxativamente en el Manual de Convivencia en el Artículo de situaciones tipo 1 y tipo 2 </w:t>
      </w:r>
    </w:p>
    <w:p w:rsidR="00A56855" w:rsidRPr="00E8254A" w:rsidRDefault="00A56855" w:rsidP="00A56855">
      <w:pPr>
        <w:spacing w:after="5" w:line="248" w:lineRule="auto"/>
        <w:ind w:left="87" w:right="10" w:hanging="10"/>
        <w:jc w:val="both"/>
        <w:rPr>
          <w:rFonts w:ascii="Arial" w:eastAsia="Arial" w:hAnsi="Arial" w:cs="Arial"/>
          <w:color w:val="000000"/>
          <w:sz w:val="24"/>
          <w:szCs w:val="24"/>
        </w:rPr>
      </w:pPr>
    </w:p>
    <w:p w:rsidR="00E8254A" w:rsidRPr="00A56855" w:rsidRDefault="00A56855" w:rsidP="00A56855">
      <w:pPr>
        <w:pStyle w:val="Ttulo5"/>
        <w:numPr>
          <w:ilvl w:val="0"/>
          <w:numId w:val="0"/>
        </w:numPr>
        <w:jc w:val="left"/>
        <w:rPr>
          <w:rFonts w:ascii="Arial" w:eastAsia="Arial" w:hAnsi="Arial" w:cs="Arial"/>
          <w:color w:val="000000"/>
          <w:sz w:val="24"/>
        </w:rPr>
      </w:pPr>
      <w:r w:rsidRPr="00A56855">
        <w:rPr>
          <w:rFonts w:ascii="Arial" w:eastAsia="Arial" w:hAnsi="Arial" w:cs="Arial"/>
          <w:color w:val="000000"/>
          <w:sz w:val="24"/>
        </w:rPr>
        <w:t xml:space="preserve">7.9.12 SALA </w:t>
      </w:r>
      <w:r w:rsidR="00E8254A" w:rsidRPr="00A56855">
        <w:rPr>
          <w:rFonts w:ascii="Arial" w:eastAsia="Arial" w:hAnsi="Arial" w:cs="Arial"/>
          <w:color w:val="000000"/>
          <w:sz w:val="24"/>
        </w:rPr>
        <w:t xml:space="preserve">DE MEDIACION ESCOLAR </w:t>
      </w:r>
    </w:p>
    <w:p w:rsidR="00E8254A" w:rsidRPr="00E8254A" w:rsidRDefault="00E8254A" w:rsidP="00A56855">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Es el lugar o espacio físico reservado para efectuar las Audiencias de Conciliación.  En este espacio habrá información suficiente sobre la Audiencia, los Mediadores,  horarios y archivos de Actas y temas relacionados. </w:t>
      </w:r>
    </w:p>
    <w:p w:rsidR="00E8254A" w:rsidRPr="00E8254A" w:rsidRDefault="00E8254A" w:rsidP="00A56855">
      <w:pPr>
        <w:spacing w:after="0" w:line="259" w:lineRule="auto"/>
        <w:ind w:left="77"/>
        <w:rPr>
          <w:rFonts w:ascii="Arial" w:eastAsia="Arial" w:hAnsi="Arial" w:cs="Arial"/>
          <w:color w:val="000000"/>
          <w:sz w:val="24"/>
          <w:szCs w:val="24"/>
        </w:rPr>
      </w:pPr>
    </w:p>
    <w:p w:rsidR="00E8254A" w:rsidRPr="00E8254A" w:rsidRDefault="00E8254A" w:rsidP="00A56855">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El Centro de Mediación Escolar, estará orientado por la Coordinación de la respectiva Sede y definirá su funcionamiento interno de acuerdo con el Manual de Convivencia Escolar.  </w:t>
      </w:r>
    </w:p>
    <w:p w:rsidR="00E8254A" w:rsidRPr="00E8254A" w:rsidRDefault="00E8254A" w:rsidP="00A56855">
      <w:pPr>
        <w:spacing w:after="5" w:line="249" w:lineRule="auto"/>
        <w:ind w:left="87" w:hanging="10"/>
        <w:jc w:val="both"/>
        <w:rPr>
          <w:rFonts w:ascii="Arial" w:eastAsia="Arial" w:hAnsi="Arial" w:cs="Arial"/>
          <w:b/>
          <w:sz w:val="24"/>
          <w:szCs w:val="24"/>
        </w:rPr>
      </w:pPr>
    </w:p>
    <w:p w:rsidR="00E8254A" w:rsidRPr="00A56855" w:rsidRDefault="00A56855" w:rsidP="00A56855">
      <w:pPr>
        <w:pStyle w:val="Ttulo4"/>
        <w:numPr>
          <w:ilvl w:val="0"/>
          <w:numId w:val="0"/>
        </w:numPr>
        <w:rPr>
          <w:rFonts w:ascii="Arial" w:eastAsia="Arial" w:hAnsi="Arial" w:cs="Arial"/>
          <w:sz w:val="24"/>
        </w:rPr>
      </w:pPr>
      <w:r w:rsidRPr="00A56855">
        <w:rPr>
          <w:rFonts w:eastAsia="Arial"/>
          <w:sz w:val="24"/>
        </w:rPr>
        <w:t>8. L</w:t>
      </w:r>
      <w:r w:rsidR="00E8254A" w:rsidRPr="00A56855">
        <w:rPr>
          <w:rFonts w:ascii="Arial" w:eastAsia="Arial" w:hAnsi="Arial" w:cs="Arial"/>
          <w:sz w:val="24"/>
        </w:rPr>
        <w:t xml:space="preserve">OS PROTOCOLOS. </w:t>
      </w:r>
    </w:p>
    <w:p w:rsidR="00E8254A" w:rsidRPr="00E8254A" w:rsidRDefault="00E8254A" w:rsidP="00A56855">
      <w:pPr>
        <w:spacing w:after="0" w:line="259" w:lineRule="auto"/>
        <w:ind w:left="77"/>
        <w:rPr>
          <w:rFonts w:ascii="Arial" w:eastAsia="Arial" w:hAnsi="Arial" w:cs="Arial"/>
          <w:sz w:val="24"/>
          <w:szCs w:val="24"/>
        </w:rPr>
      </w:pPr>
    </w:p>
    <w:p w:rsidR="00E8254A" w:rsidRPr="00E8254A" w:rsidRDefault="00E8254A" w:rsidP="00A56855">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Son procedimientos que estarán orientados a fijar los pasos necesarios para asistir oportunamente a la comunidad educativa frente a las situaciones que afectan la convivencia escolar y el ejercicio de los derechos humanos, sexuales y reproductivos. </w:t>
      </w:r>
    </w:p>
    <w:p w:rsidR="00E8254A" w:rsidRPr="00E8254A" w:rsidRDefault="00E8254A" w:rsidP="00A56855">
      <w:pPr>
        <w:spacing w:after="0" w:line="259" w:lineRule="auto"/>
        <w:ind w:left="77"/>
        <w:jc w:val="both"/>
        <w:rPr>
          <w:rFonts w:ascii="Arial" w:eastAsia="Arial" w:hAnsi="Arial" w:cs="Arial"/>
          <w:color w:val="000000"/>
          <w:sz w:val="24"/>
          <w:szCs w:val="24"/>
        </w:rPr>
      </w:pPr>
    </w:p>
    <w:p w:rsidR="00E8254A" w:rsidRPr="00A56855" w:rsidRDefault="00A56855" w:rsidP="00A56855">
      <w:pPr>
        <w:pStyle w:val="Ttulo5"/>
        <w:numPr>
          <w:ilvl w:val="0"/>
          <w:numId w:val="0"/>
        </w:numPr>
        <w:jc w:val="left"/>
        <w:rPr>
          <w:rFonts w:ascii="Arial" w:eastAsia="Arial" w:hAnsi="Arial" w:cs="Arial"/>
          <w:sz w:val="24"/>
        </w:rPr>
      </w:pPr>
      <w:r w:rsidRPr="00A56855">
        <w:rPr>
          <w:rFonts w:ascii="Arial" w:eastAsia="Arial" w:hAnsi="Arial" w:cs="Arial"/>
          <w:sz w:val="24"/>
        </w:rPr>
        <w:t>8.1</w:t>
      </w:r>
      <w:r w:rsidR="00E8254A" w:rsidRPr="00A56855">
        <w:rPr>
          <w:rFonts w:ascii="Arial" w:eastAsia="Arial" w:hAnsi="Arial" w:cs="Arial"/>
          <w:sz w:val="24"/>
        </w:rPr>
        <w:t xml:space="preserve">ACCIONES DEL COMPONENTE DE PROMOCIÓN.  </w:t>
      </w:r>
    </w:p>
    <w:p w:rsidR="00E8254A" w:rsidRPr="00A56855" w:rsidRDefault="00E8254A" w:rsidP="00A56855">
      <w:pPr>
        <w:spacing w:after="0" w:line="259" w:lineRule="auto"/>
        <w:jc w:val="both"/>
        <w:rPr>
          <w:rFonts w:ascii="Arial" w:eastAsia="Arial" w:hAnsi="Arial" w:cs="Arial"/>
          <w:b/>
          <w:sz w:val="24"/>
          <w:szCs w:val="24"/>
          <w:lang w:val="es-ES"/>
        </w:rPr>
      </w:pPr>
    </w:p>
    <w:p w:rsidR="00E8254A" w:rsidRPr="00E8254A" w:rsidRDefault="00E8254A" w:rsidP="00A56855">
      <w:pPr>
        <w:spacing w:after="0" w:line="240" w:lineRule="auto"/>
        <w:ind w:left="10"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Se consideran acciones de promoción, las políticas institucionales que se concentran en el fomento de la convivencia y en el mejoramiento del clima escolar, con el fin de generar un entorno para el ejercicio real y efectivo de los derechos humanos, sexuales y reproductivos en los términos establecidos en la Ley 1620 de 2013. </w:t>
      </w:r>
    </w:p>
    <w:p w:rsidR="00E8254A" w:rsidRPr="00E8254A" w:rsidRDefault="00E8254A" w:rsidP="00A56855">
      <w:pPr>
        <w:spacing w:after="0" w:line="259" w:lineRule="auto"/>
        <w:jc w:val="both"/>
        <w:rPr>
          <w:rFonts w:ascii="Arial" w:eastAsia="Arial" w:hAnsi="Arial" w:cs="Arial"/>
          <w:color w:val="000000"/>
          <w:sz w:val="24"/>
          <w:szCs w:val="24"/>
        </w:rPr>
      </w:pPr>
    </w:p>
    <w:p w:rsidR="00E8254A" w:rsidRPr="00A56855" w:rsidRDefault="00A56855" w:rsidP="00A56855">
      <w:pPr>
        <w:pStyle w:val="Ttulo5"/>
        <w:numPr>
          <w:ilvl w:val="0"/>
          <w:numId w:val="0"/>
        </w:numPr>
        <w:jc w:val="left"/>
        <w:rPr>
          <w:rFonts w:ascii="Arial" w:eastAsia="Arial" w:hAnsi="Arial" w:cs="Arial"/>
          <w:sz w:val="24"/>
        </w:rPr>
      </w:pPr>
      <w:r w:rsidRPr="00A56855">
        <w:rPr>
          <w:rFonts w:ascii="Arial" w:eastAsia="Arial" w:hAnsi="Arial" w:cs="Arial"/>
          <w:sz w:val="24"/>
        </w:rPr>
        <w:t xml:space="preserve">8.2 </w:t>
      </w:r>
      <w:r w:rsidR="00E8254A" w:rsidRPr="00A56855">
        <w:rPr>
          <w:rFonts w:ascii="Arial" w:eastAsia="Arial" w:hAnsi="Arial" w:cs="Arial"/>
          <w:sz w:val="24"/>
        </w:rPr>
        <w:t xml:space="preserve">ACCIONES DEL COMPONENTE DE PREVENCIÓN.  </w:t>
      </w:r>
    </w:p>
    <w:p w:rsidR="00E8254A" w:rsidRPr="00E8254A" w:rsidRDefault="00E8254A" w:rsidP="00A56855">
      <w:pPr>
        <w:spacing w:after="0" w:line="259" w:lineRule="auto"/>
        <w:jc w:val="both"/>
        <w:rPr>
          <w:rFonts w:ascii="Arial" w:eastAsia="Arial" w:hAnsi="Arial" w:cs="Arial"/>
          <w:color w:val="000000"/>
          <w:sz w:val="24"/>
          <w:szCs w:val="24"/>
        </w:rPr>
      </w:pPr>
    </w:p>
    <w:p w:rsidR="00E8254A" w:rsidRPr="00E8254A" w:rsidRDefault="00E8254A" w:rsidP="00A56855">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Se consideran acciones de prevención las que buscan intervenir oportunamente en los comportamientos que podrían afectar la realización efectiva de los derechos humanos, sexuales y reproductivos con el fin de evitar que se constituyan en patrones de interacción que alteren la convivencia de tos miembros de la comunidad educativa. </w:t>
      </w:r>
    </w:p>
    <w:p w:rsidR="00E8254A" w:rsidRPr="00E8254A" w:rsidRDefault="00E8254A" w:rsidP="00A56855">
      <w:pPr>
        <w:spacing w:after="0" w:line="259" w:lineRule="auto"/>
        <w:jc w:val="both"/>
        <w:rPr>
          <w:rFonts w:ascii="Arial" w:eastAsia="Arial" w:hAnsi="Arial" w:cs="Arial"/>
          <w:color w:val="FF0000"/>
          <w:sz w:val="24"/>
          <w:szCs w:val="24"/>
        </w:rPr>
      </w:pPr>
    </w:p>
    <w:p w:rsidR="00E8254A" w:rsidRPr="00A56855" w:rsidRDefault="00A56855" w:rsidP="00A56855">
      <w:pPr>
        <w:pStyle w:val="Ttulo5"/>
        <w:numPr>
          <w:ilvl w:val="0"/>
          <w:numId w:val="0"/>
        </w:numPr>
        <w:jc w:val="left"/>
        <w:rPr>
          <w:rFonts w:ascii="Arial" w:eastAsia="Arial" w:hAnsi="Arial" w:cs="Arial"/>
          <w:sz w:val="24"/>
        </w:rPr>
      </w:pPr>
      <w:r w:rsidRPr="00A56855">
        <w:rPr>
          <w:rFonts w:ascii="Arial" w:eastAsia="Arial" w:hAnsi="Arial" w:cs="Arial"/>
          <w:sz w:val="24"/>
        </w:rPr>
        <w:t xml:space="preserve">8.3 </w:t>
      </w:r>
      <w:r w:rsidR="00E8254A" w:rsidRPr="00A56855">
        <w:rPr>
          <w:rFonts w:ascii="Arial" w:eastAsia="Arial" w:hAnsi="Arial" w:cs="Arial"/>
          <w:sz w:val="24"/>
        </w:rPr>
        <w:t xml:space="preserve">ACCIONES DEL COMPONENTE DE ATENCIÓN.  </w:t>
      </w:r>
    </w:p>
    <w:p w:rsidR="00E8254A" w:rsidRPr="00E8254A" w:rsidRDefault="00E8254A" w:rsidP="00A56855">
      <w:pPr>
        <w:spacing w:after="0" w:line="259" w:lineRule="auto"/>
        <w:jc w:val="both"/>
        <w:rPr>
          <w:rFonts w:ascii="Arial" w:eastAsia="Arial" w:hAnsi="Arial" w:cs="Arial"/>
          <w:color w:val="000000"/>
          <w:sz w:val="24"/>
          <w:szCs w:val="24"/>
        </w:rPr>
      </w:pPr>
    </w:p>
    <w:p w:rsidR="00E8254A" w:rsidRPr="00E8254A" w:rsidRDefault="00E8254A" w:rsidP="00A56855">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Se consideran acciones de atención aquellas que permitan asistir a los miembros de la comunidad educativa frente a las situaciones que afectan la convivencia escolar y el ejercicio de los derechos humanos, sexuales y reproductivos, mediante la implementación y aplicación de los protocolos internos de los establecimientos educativos y la activación cuando fuere necesario, de los protocolos de atención que para el efecto se tengan implementados por parte de </w:t>
      </w:r>
      <w:r w:rsidRPr="00E8254A">
        <w:rPr>
          <w:rFonts w:ascii="Arial" w:eastAsia="Arial" w:hAnsi="Arial" w:cs="Arial"/>
          <w:color w:val="000000"/>
          <w:sz w:val="24"/>
          <w:szCs w:val="24"/>
        </w:rPr>
        <w:lastRenderedPageBreak/>
        <w:t xml:space="preserve">los demás actores que integran el Sistema Nacional de Convivencia Escolar en el ámbito de su competencia. </w:t>
      </w:r>
    </w:p>
    <w:p w:rsidR="00E8254A" w:rsidRPr="00E8254A" w:rsidRDefault="00E8254A" w:rsidP="00A56855">
      <w:pPr>
        <w:spacing w:after="0" w:line="259" w:lineRule="auto"/>
        <w:jc w:val="both"/>
        <w:rPr>
          <w:rFonts w:ascii="Arial" w:eastAsia="Arial" w:hAnsi="Arial" w:cs="Arial"/>
          <w:color w:val="000000"/>
          <w:sz w:val="24"/>
          <w:szCs w:val="24"/>
        </w:rPr>
      </w:pPr>
    </w:p>
    <w:p w:rsidR="00E8254A" w:rsidRPr="00A56855" w:rsidRDefault="00A56855" w:rsidP="00A56855">
      <w:pPr>
        <w:pStyle w:val="Ttulo5"/>
        <w:numPr>
          <w:ilvl w:val="0"/>
          <w:numId w:val="0"/>
        </w:numPr>
        <w:jc w:val="left"/>
        <w:rPr>
          <w:rFonts w:ascii="Arial" w:eastAsia="Arial" w:hAnsi="Arial" w:cs="Arial"/>
          <w:sz w:val="24"/>
        </w:rPr>
      </w:pPr>
      <w:r w:rsidRPr="00A56855">
        <w:rPr>
          <w:rFonts w:ascii="Arial" w:eastAsia="Arial" w:hAnsi="Arial" w:cs="Arial"/>
          <w:sz w:val="24"/>
        </w:rPr>
        <w:t xml:space="preserve">8.4 </w:t>
      </w:r>
      <w:r w:rsidR="00E8254A" w:rsidRPr="00A56855">
        <w:rPr>
          <w:rFonts w:ascii="Arial" w:eastAsia="Arial" w:hAnsi="Arial" w:cs="Arial"/>
          <w:sz w:val="24"/>
        </w:rPr>
        <w:t xml:space="preserve">ACCIONES DEL COMPONENTE </w:t>
      </w:r>
      <w:r w:rsidR="00E8254A" w:rsidRPr="00A56855">
        <w:rPr>
          <w:rFonts w:ascii="Arial" w:eastAsia="Arial" w:hAnsi="Arial" w:cs="Arial"/>
          <w:sz w:val="24"/>
        </w:rPr>
        <w:tab/>
        <w:t xml:space="preserve">DE SEGUIMIENTO.  </w:t>
      </w:r>
    </w:p>
    <w:p w:rsidR="00E8254A" w:rsidRPr="00E8254A" w:rsidRDefault="00E8254A" w:rsidP="00A56855">
      <w:pPr>
        <w:spacing w:after="0" w:line="259" w:lineRule="auto"/>
        <w:jc w:val="both"/>
        <w:rPr>
          <w:rFonts w:ascii="Arial" w:eastAsia="Arial" w:hAnsi="Arial" w:cs="Arial"/>
          <w:color w:val="000000"/>
          <w:sz w:val="24"/>
          <w:szCs w:val="24"/>
        </w:rPr>
      </w:pPr>
    </w:p>
    <w:p w:rsidR="00E8254A" w:rsidRPr="00E8254A" w:rsidRDefault="00E8254A" w:rsidP="00A56855">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El componente de seguimiento se centrará en el registro y seguimiento de las Situaciones de tipo II y III a través del Sistema de Información Unificado de Convivencia Escolar. </w:t>
      </w:r>
    </w:p>
    <w:p w:rsidR="00E8254A" w:rsidRPr="00E8254A" w:rsidRDefault="00E8254A" w:rsidP="00A56855">
      <w:pPr>
        <w:spacing w:after="0" w:line="259" w:lineRule="auto"/>
        <w:jc w:val="both"/>
        <w:rPr>
          <w:rFonts w:ascii="Arial" w:eastAsia="Arial" w:hAnsi="Arial" w:cs="Arial"/>
          <w:color w:val="000000"/>
          <w:sz w:val="24"/>
          <w:szCs w:val="24"/>
        </w:rPr>
      </w:pPr>
    </w:p>
    <w:p w:rsidR="00E8254A" w:rsidRPr="00A56855" w:rsidRDefault="00E8254A" w:rsidP="00A56855">
      <w:pPr>
        <w:pStyle w:val="Ttulo4"/>
        <w:numPr>
          <w:ilvl w:val="0"/>
          <w:numId w:val="81"/>
        </w:numPr>
        <w:rPr>
          <w:rFonts w:ascii="Arial" w:eastAsia="Arial" w:hAnsi="Arial" w:cs="Arial"/>
          <w:color w:val="000000"/>
          <w:sz w:val="24"/>
        </w:rPr>
      </w:pPr>
      <w:r w:rsidRPr="00A56855">
        <w:rPr>
          <w:rFonts w:ascii="Arial" w:eastAsia="Arial" w:hAnsi="Arial" w:cs="Arial"/>
          <w:sz w:val="24"/>
        </w:rPr>
        <w:t>DEFINICION DE CORRECTIVOS PEDAGOGICOS</w:t>
      </w:r>
      <w:r w:rsidRPr="00A56855">
        <w:rPr>
          <w:rFonts w:ascii="Arial" w:eastAsia="Arial" w:hAnsi="Arial" w:cs="Arial"/>
          <w:color w:val="000000"/>
          <w:sz w:val="24"/>
        </w:rPr>
        <w:t xml:space="preserve">.   </w:t>
      </w:r>
    </w:p>
    <w:p w:rsidR="00E8254A" w:rsidRPr="00E8254A" w:rsidRDefault="00E8254A" w:rsidP="00A56855">
      <w:pPr>
        <w:spacing w:after="0" w:line="259" w:lineRule="auto"/>
        <w:ind w:left="77"/>
        <w:rPr>
          <w:rFonts w:ascii="Arial" w:eastAsia="Arial" w:hAnsi="Arial" w:cs="Arial"/>
          <w:color w:val="000000"/>
          <w:sz w:val="24"/>
          <w:szCs w:val="24"/>
        </w:rPr>
      </w:pPr>
    </w:p>
    <w:p w:rsidR="00E8254A" w:rsidRPr="00E8254A" w:rsidRDefault="00E8254A" w:rsidP="00A56855">
      <w:pPr>
        <w:spacing w:after="0" w:line="259" w:lineRule="auto"/>
        <w:ind w:left="77"/>
        <w:rPr>
          <w:rFonts w:ascii="Arial" w:eastAsia="Arial" w:hAnsi="Arial" w:cs="Arial"/>
          <w:color w:val="000000"/>
          <w:sz w:val="24"/>
          <w:szCs w:val="24"/>
        </w:rPr>
      </w:pPr>
      <w:r w:rsidRPr="00E8254A">
        <w:rPr>
          <w:rFonts w:ascii="Arial" w:eastAsia="Arial" w:hAnsi="Arial" w:cs="Arial"/>
          <w:color w:val="000000"/>
          <w:sz w:val="24"/>
          <w:szCs w:val="24"/>
        </w:rPr>
        <w:t xml:space="preserve">Un </w:t>
      </w:r>
      <w:r w:rsidRPr="00E8254A">
        <w:rPr>
          <w:rFonts w:ascii="Arial" w:eastAsia="Arial" w:hAnsi="Arial" w:cs="Arial"/>
          <w:b/>
          <w:color w:val="000000"/>
          <w:sz w:val="24"/>
          <w:szCs w:val="24"/>
        </w:rPr>
        <w:t>CORRECTIVO PEDAGOGICO</w:t>
      </w:r>
      <w:r w:rsidRPr="00E8254A">
        <w:rPr>
          <w:rFonts w:ascii="Arial" w:eastAsia="Arial" w:hAnsi="Arial" w:cs="Arial"/>
          <w:color w:val="000000"/>
          <w:sz w:val="24"/>
          <w:szCs w:val="24"/>
        </w:rPr>
        <w:t xml:space="preserve"> se define como  la reacción del ordenamiento institucional frente al comportamiento de un estudiante, que se manifiesta en una consecuencia positiva o negativa según la valoración ética, moral o jurídica de una conducta.  </w:t>
      </w:r>
    </w:p>
    <w:p w:rsidR="00E8254A" w:rsidRPr="00E8254A" w:rsidRDefault="00E8254A" w:rsidP="00A56855">
      <w:pPr>
        <w:spacing w:after="0" w:line="259" w:lineRule="auto"/>
        <w:ind w:left="77"/>
        <w:rPr>
          <w:rFonts w:ascii="Arial" w:eastAsia="Arial" w:hAnsi="Arial" w:cs="Arial"/>
          <w:color w:val="000000"/>
          <w:sz w:val="24"/>
          <w:szCs w:val="24"/>
        </w:rPr>
      </w:pPr>
    </w:p>
    <w:p w:rsidR="00E8254A" w:rsidRPr="00E8254A" w:rsidRDefault="00E8254A" w:rsidP="00A56855">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El CORRECTIVO  es por lo tanto el resultado de un procedimiento que establece la Institución Educativa a quien infringe las normas establecidas por el Manual de Convivencia. Los correctivos  se aplican de acuerdo con la gravedad de las faltas cometidas. Los correctivos pueden ser: pedagógicos o disciplinarios, según la naturaleza de la falta, y pretenden asegurar la convivencia escolar y el cumplimiento de los objetivos académicos y sociales de la institución, teniendo en cuenta que prima el interés general sobre el particular.</w:t>
      </w:r>
    </w:p>
    <w:p w:rsidR="00E8254A" w:rsidRPr="00A56855" w:rsidRDefault="00E8254A" w:rsidP="00A56855">
      <w:pPr>
        <w:spacing w:after="0" w:line="259" w:lineRule="auto"/>
        <w:ind w:left="77"/>
        <w:jc w:val="both"/>
        <w:rPr>
          <w:rFonts w:ascii="Arial" w:eastAsia="Arial" w:hAnsi="Arial" w:cs="Arial"/>
          <w:b/>
          <w:color w:val="000000"/>
          <w:sz w:val="24"/>
          <w:szCs w:val="24"/>
        </w:rPr>
      </w:pPr>
    </w:p>
    <w:p w:rsidR="00E8254A" w:rsidRPr="00A56855" w:rsidRDefault="00E8254A" w:rsidP="00A56855">
      <w:pPr>
        <w:pStyle w:val="Ttulo5"/>
        <w:numPr>
          <w:ilvl w:val="1"/>
          <w:numId w:val="241"/>
        </w:numPr>
        <w:jc w:val="both"/>
        <w:rPr>
          <w:rFonts w:ascii="Arial" w:eastAsia="Arial" w:hAnsi="Arial" w:cs="Arial"/>
          <w:sz w:val="24"/>
        </w:rPr>
      </w:pPr>
      <w:r w:rsidRPr="00A56855">
        <w:rPr>
          <w:rFonts w:ascii="Arial" w:eastAsia="Arial" w:hAnsi="Arial" w:cs="Arial"/>
          <w:sz w:val="24"/>
        </w:rPr>
        <w:t xml:space="preserve">PROHIBICIÓN DE CORRECTIVOS INHUMANOS, CRUELES, HUMILLANTES O DEGRADANTES </w:t>
      </w:r>
    </w:p>
    <w:p w:rsidR="00E8254A" w:rsidRPr="00E8254A" w:rsidRDefault="00E8254A" w:rsidP="00A56855">
      <w:pPr>
        <w:spacing w:after="0" w:line="259" w:lineRule="auto"/>
        <w:ind w:left="77"/>
        <w:rPr>
          <w:rFonts w:ascii="Arial" w:eastAsia="Arial" w:hAnsi="Arial" w:cs="Arial"/>
          <w:b/>
          <w:sz w:val="24"/>
          <w:szCs w:val="24"/>
        </w:rPr>
      </w:pPr>
    </w:p>
    <w:p w:rsidR="00E8254A" w:rsidRPr="00E8254A" w:rsidRDefault="00E8254A" w:rsidP="00A56855">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Ninguna instancia del plantel podrá imponer CORRECTIVOS que conlleven maltrato físico o psicológico de los estudiantes, o adoptar medidas que de alguna manera afecten su dignidad. Tampoco podrán aplicarse castigos físicos, ni torturas, sanciones crueles, inhumanas o degradantes. </w:t>
      </w:r>
    </w:p>
    <w:p w:rsidR="00E8254A" w:rsidRPr="00A56855" w:rsidRDefault="00E8254A" w:rsidP="00A56855">
      <w:pPr>
        <w:spacing w:after="0" w:line="259" w:lineRule="auto"/>
        <w:ind w:left="77"/>
        <w:rPr>
          <w:rFonts w:ascii="Arial" w:eastAsia="Arial" w:hAnsi="Arial" w:cs="Arial"/>
          <w:b/>
          <w:color w:val="FF0000"/>
          <w:sz w:val="24"/>
          <w:szCs w:val="24"/>
        </w:rPr>
      </w:pPr>
    </w:p>
    <w:p w:rsidR="00E8254A" w:rsidRPr="00A56855" w:rsidRDefault="00A56855" w:rsidP="00A56855">
      <w:pPr>
        <w:pStyle w:val="Ttulo5"/>
        <w:numPr>
          <w:ilvl w:val="0"/>
          <w:numId w:val="0"/>
        </w:numPr>
        <w:jc w:val="left"/>
        <w:rPr>
          <w:rFonts w:ascii="Arial" w:eastAsia="Arial" w:hAnsi="Arial" w:cs="Arial"/>
          <w:sz w:val="24"/>
        </w:rPr>
      </w:pPr>
      <w:r w:rsidRPr="00A56855">
        <w:rPr>
          <w:rFonts w:ascii="Arial" w:eastAsia="Arial" w:hAnsi="Arial" w:cs="Arial"/>
          <w:sz w:val="24"/>
        </w:rPr>
        <w:t xml:space="preserve">9.2 </w:t>
      </w:r>
      <w:r w:rsidR="00E8254A" w:rsidRPr="00A56855">
        <w:rPr>
          <w:rFonts w:ascii="Arial" w:eastAsia="Arial" w:hAnsi="Arial" w:cs="Arial"/>
          <w:sz w:val="24"/>
        </w:rPr>
        <w:t xml:space="preserve">CIRCUNSTANCIAS ATENUANTES O EXIMENTES. </w:t>
      </w:r>
    </w:p>
    <w:p w:rsidR="00E8254A" w:rsidRPr="00E8254A" w:rsidRDefault="00E8254A" w:rsidP="00A56855">
      <w:pPr>
        <w:spacing w:after="0" w:line="259" w:lineRule="auto"/>
        <w:ind w:left="77"/>
        <w:rPr>
          <w:rFonts w:ascii="Arial" w:eastAsia="Arial" w:hAnsi="Arial" w:cs="Arial"/>
          <w:color w:val="000000"/>
          <w:sz w:val="24"/>
          <w:szCs w:val="24"/>
        </w:rPr>
      </w:pPr>
    </w:p>
    <w:p w:rsidR="00E8254A" w:rsidRPr="00E8254A" w:rsidRDefault="00E8254A" w:rsidP="00A56855">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Cuando un alumno incurre en una falta,  existen circunstancias que atenúan o eximen  -reducen o eliminan-, la responsabilidad del estudiante.   </w:t>
      </w:r>
    </w:p>
    <w:p w:rsidR="00E8254A" w:rsidRPr="00E8254A" w:rsidRDefault="00E8254A" w:rsidP="00A56855">
      <w:pPr>
        <w:spacing w:after="0" w:line="259" w:lineRule="auto"/>
        <w:ind w:left="77"/>
        <w:rPr>
          <w:rFonts w:ascii="Arial" w:eastAsia="Arial" w:hAnsi="Arial" w:cs="Arial"/>
          <w:color w:val="000000"/>
          <w:sz w:val="24"/>
          <w:szCs w:val="24"/>
        </w:rPr>
      </w:pPr>
    </w:p>
    <w:p w:rsidR="00E8254A" w:rsidRPr="00E8254A" w:rsidRDefault="00E8254A" w:rsidP="00A56855">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LA INSTITUCIÓN EDUCATIVA La Independencia considera las siguientes:  </w:t>
      </w:r>
    </w:p>
    <w:p w:rsidR="00E8254A" w:rsidRPr="00E8254A" w:rsidRDefault="00E8254A" w:rsidP="00A56855">
      <w:pPr>
        <w:numPr>
          <w:ilvl w:val="0"/>
          <w:numId w:val="44"/>
        </w:numPr>
        <w:spacing w:after="5" w:line="259"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La confesión voluntaria de la falta cometida. </w:t>
      </w:r>
    </w:p>
    <w:p w:rsidR="00E8254A" w:rsidRPr="00E8254A" w:rsidRDefault="00E8254A" w:rsidP="00A56855">
      <w:pPr>
        <w:numPr>
          <w:ilvl w:val="0"/>
          <w:numId w:val="44"/>
        </w:numPr>
        <w:spacing w:after="5" w:line="249" w:lineRule="auto"/>
        <w:ind w:right="10"/>
        <w:jc w:val="both"/>
        <w:rPr>
          <w:rFonts w:ascii="Arial" w:eastAsia="Arial" w:hAnsi="Arial" w:cs="Arial"/>
          <w:b/>
          <w:color w:val="000000"/>
          <w:sz w:val="24"/>
          <w:szCs w:val="24"/>
        </w:rPr>
      </w:pPr>
      <w:r w:rsidRPr="00E8254A">
        <w:rPr>
          <w:rFonts w:ascii="Arial" w:eastAsia="Arial" w:hAnsi="Arial" w:cs="Arial"/>
          <w:color w:val="000000"/>
          <w:sz w:val="24"/>
          <w:szCs w:val="24"/>
        </w:rPr>
        <w:t xml:space="preserve">La edad, el desarrollo psicoafectivo, mental y  las circunstancias personales y familiares. </w:t>
      </w:r>
    </w:p>
    <w:p w:rsidR="00E8254A" w:rsidRPr="00E8254A" w:rsidRDefault="00E8254A" w:rsidP="00A56855">
      <w:pPr>
        <w:numPr>
          <w:ilvl w:val="0"/>
          <w:numId w:val="44"/>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El haber obrado al cometer la falta, por motivos nobles o altruistas. </w:t>
      </w:r>
    </w:p>
    <w:p w:rsidR="00E8254A" w:rsidRPr="00E8254A" w:rsidRDefault="00E8254A" w:rsidP="00A56855">
      <w:pPr>
        <w:numPr>
          <w:ilvl w:val="0"/>
          <w:numId w:val="44"/>
        </w:numPr>
        <w:spacing w:after="0" w:line="259" w:lineRule="auto"/>
        <w:jc w:val="both"/>
        <w:rPr>
          <w:rFonts w:ascii="Arial" w:eastAsia="Arial" w:hAnsi="Arial" w:cs="Arial"/>
          <w:color w:val="000000"/>
          <w:sz w:val="24"/>
          <w:szCs w:val="24"/>
        </w:rPr>
      </w:pPr>
      <w:r w:rsidRPr="00E8254A">
        <w:rPr>
          <w:rFonts w:ascii="Arial" w:eastAsia="Arial" w:hAnsi="Arial" w:cs="Arial"/>
          <w:color w:val="000000"/>
          <w:sz w:val="24"/>
          <w:szCs w:val="24"/>
        </w:rPr>
        <w:t xml:space="preserve">Tener una buena conducta anterior. </w:t>
      </w:r>
    </w:p>
    <w:p w:rsidR="00E8254A" w:rsidRPr="00E8254A" w:rsidRDefault="00E8254A" w:rsidP="00A56855">
      <w:pPr>
        <w:numPr>
          <w:ilvl w:val="0"/>
          <w:numId w:val="44"/>
        </w:numPr>
        <w:spacing w:after="0" w:line="259" w:lineRule="auto"/>
        <w:jc w:val="both"/>
        <w:rPr>
          <w:rFonts w:ascii="Arial" w:eastAsia="Arial" w:hAnsi="Arial" w:cs="Arial"/>
          <w:color w:val="000000"/>
          <w:sz w:val="24"/>
          <w:szCs w:val="24"/>
        </w:rPr>
      </w:pPr>
      <w:r w:rsidRPr="00E8254A">
        <w:rPr>
          <w:rFonts w:ascii="Arial" w:eastAsia="Arial" w:hAnsi="Arial" w:cs="Arial"/>
          <w:color w:val="000000"/>
          <w:sz w:val="24"/>
          <w:szCs w:val="24"/>
        </w:rPr>
        <w:lastRenderedPageBreak/>
        <w:t xml:space="preserve">Ignorancia invencible, es decir que el estudiante es incapaz de comprender que lo que cometió  era una FALTA,  a pesar del empleo de su razón.   Esto incluye manifiestamente los casos de inadvertencia, olvido, etc. Tal ignorancia es obviamente involuntaria y por tanto, no imputable. </w:t>
      </w:r>
    </w:p>
    <w:p w:rsidR="00E8254A" w:rsidRPr="00E8254A" w:rsidRDefault="00E8254A" w:rsidP="00A56855">
      <w:pPr>
        <w:numPr>
          <w:ilvl w:val="0"/>
          <w:numId w:val="44"/>
        </w:numPr>
        <w:spacing w:after="0" w:line="259" w:lineRule="auto"/>
        <w:jc w:val="both"/>
        <w:rPr>
          <w:rFonts w:ascii="Arial" w:eastAsia="Arial" w:hAnsi="Arial" w:cs="Arial"/>
          <w:color w:val="000000"/>
          <w:sz w:val="24"/>
          <w:szCs w:val="24"/>
        </w:rPr>
      </w:pPr>
      <w:r w:rsidRPr="00E8254A">
        <w:rPr>
          <w:rFonts w:ascii="Arial" w:eastAsia="Arial" w:hAnsi="Arial" w:cs="Arial"/>
          <w:color w:val="000000"/>
          <w:sz w:val="24"/>
          <w:szCs w:val="24"/>
        </w:rPr>
        <w:t xml:space="preserve">Haber sido inducido, manipulado o amedrentado  por otra persona mayor que él en edad y/o  madurez psicoafectiva. </w:t>
      </w:r>
    </w:p>
    <w:p w:rsidR="00E8254A" w:rsidRPr="00E8254A" w:rsidRDefault="00E8254A" w:rsidP="00A56855">
      <w:pPr>
        <w:numPr>
          <w:ilvl w:val="0"/>
          <w:numId w:val="44"/>
        </w:numPr>
        <w:spacing w:after="0" w:line="259" w:lineRule="auto"/>
        <w:jc w:val="both"/>
        <w:rPr>
          <w:rFonts w:ascii="Arial" w:eastAsia="Arial" w:hAnsi="Arial" w:cs="Arial"/>
          <w:color w:val="000000"/>
          <w:sz w:val="24"/>
          <w:szCs w:val="24"/>
        </w:rPr>
      </w:pPr>
      <w:r w:rsidRPr="00E8254A">
        <w:rPr>
          <w:rFonts w:ascii="Arial" w:eastAsia="Arial" w:hAnsi="Arial" w:cs="Arial"/>
          <w:color w:val="000000"/>
          <w:sz w:val="24"/>
          <w:szCs w:val="24"/>
        </w:rPr>
        <w:t xml:space="preserve">Cometer la falta en estado de alteración, ira intensa, motivado por hechos que le causan dolor físico o psíquico. </w:t>
      </w:r>
    </w:p>
    <w:p w:rsidR="00E8254A" w:rsidRPr="00E8254A" w:rsidRDefault="00E8254A" w:rsidP="00A56855">
      <w:pPr>
        <w:numPr>
          <w:ilvl w:val="0"/>
          <w:numId w:val="44"/>
        </w:numPr>
        <w:spacing w:after="0" w:line="259" w:lineRule="auto"/>
        <w:jc w:val="both"/>
        <w:rPr>
          <w:rFonts w:ascii="Arial" w:eastAsia="Arial" w:hAnsi="Arial" w:cs="Arial"/>
          <w:color w:val="000000"/>
          <w:sz w:val="24"/>
          <w:szCs w:val="24"/>
        </w:rPr>
      </w:pPr>
      <w:r w:rsidRPr="00E8254A">
        <w:rPr>
          <w:rFonts w:ascii="Arial" w:eastAsia="Arial" w:hAnsi="Arial" w:cs="Arial"/>
          <w:color w:val="000000"/>
          <w:sz w:val="24"/>
          <w:szCs w:val="24"/>
        </w:rPr>
        <w:t xml:space="preserve">Intentar después de cometida la falta, anular o disminuir sus efectos o consecuencias. </w:t>
      </w:r>
    </w:p>
    <w:p w:rsidR="00E8254A" w:rsidRPr="00E8254A" w:rsidRDefault="00E8254A" w:rsidP="00A56855">
      <w:pPr>
        <w:spacing w:after="0" w:line="259" w:lineRule="auto"/>
        <w:rPr>
          <w:rFonts w:ascii="Arial" w:eastAsia="Arial" w:hAnsi="Arial" w:cs="Arial"/>
          <w:color w:val="000000"/>
          <w:sz w:val="24"/>
          <w:szCs w:val="24"/>
        </w:rPr>
      </w:pPr>
    </w:p>
    <w:p w:rsidR="00E8254A" w:rsidRPr="00A56855" w:rsidRDefault="00E8254A" w:rsidP="00A56855">
      <w:pPr>
        <w:pStyle w:val="Ttulo5"/>
        <w:numPr>
          <w:ilvl w:val="1"/>
          <w:numId w:val="241"/>
        </w:numPr>
        <w:jc w:val="left"/>
        <w:rPr>
          <w:rFonts w:ascii="Arial" w:eastAsia="Arial" w:hAnsi="Arial" w:cs="Arial"/>
          <w:color w:val="000000"/>
          <w:sz w:val="24"/>
        </w:rPr>
      </w:pPr>
      <w:r w:rsidRPr="00A56855">
        <w:rPr>
          <w:rFonts w:ascii="Arial" w:eastAsia="Arial" w:hAnsi="Arial" w:cs="Arial"/>
          <w:color w:val="000000"/>
          <w:sz w:val="24"/>
        </w:rPr>
        <w:t xml:space="preserve">CIRCUNSTANCIAS AGRAVANTES. </w:t>
      </w:r>
    </w:p>
    <w:p w:rsidR="00E8254A" w:rsidRPr="00E8254A" w:rsidRDefault="00E8254A" w:rsidP="00A56855">
      <w:pPr>
        <w:spacing w:after="0" w:line="259" w:lineRule="auto"/>
        <w:rPr>
          <w:rFonts w:ascii="Arial" w:eastAsia="Arial" w:hAnsi="Arial" w:cs="Arial"/>
          <w:color w:val="000000"/>
          <w:sz w:val="24"/>
          <w:szCs w:val="24"/>
        </w:rPr>
      </w:pPr>
    </w:p>
    <w:p w:rsidR="00E8254A" w:rsidRPr="00E8254A" w:rsidRDefault="00E8254A" w:rsidP="00A56855">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Cuando un alumno comete una situación  o actuación,  existen circunstancias que agravan su responsabilidad en el hecho.  Se consideran como Agravantes en LA INSTITUCIÓN EDUCATIVA La Independencia, las siguientes: </w:t>
      </w:r>
    </w:p>
    <w:p w:rsidR="00E8254A" w:rsidRPr="00E8254A" w:rsidRDefault="00E8254A" w:rsidP="00A56855">
      <w:pPr>
        <w:numPr>
          <w:ilvl w:val="0"/>
          <w:numId w:val="87"/>
        </w:numPr>
        <w:spacing w:after="0" w:line="259" w:lineRule="auto"/>
        <w:rPr>
          <w:rFonts w:ascii="Arial" w:eastAsia="Arial" w:hAnsi="Arial" w:cs="Arial"/>
          <w:color w:val="000000"/>
          <w:sz w:val="24"/>
          <w:szCs w:val="24"/>
        </w:rPr>
      </w:pPr>
      <w:r w:rsidRPr="00E8254A">
        <w:rPr>
          <w:rFonts w:ascii="Arial" w:eastAsia="Arial" w:hAnsi="Arial" w:cs="Arial"/>
          <w:color w:val="000000"/>
          <w:sz w:val="24"/>
          <w:szCs w:val="24"/>
        </w:rPr>
        <w:t xml:space="preserve">Ser reincidente el alumno, en la comisión de faltas. </w:t>
      </w:r>
    </w:p>
    <w:p w:rsidR="00E8254A" w:rsidRPr="00E8254A" w:rsidRDefault="00E8254A" w:rsidP="00A56855">
      <w:pPr>
        <w:numPr>
          <w:ilvl w:val="0"/>
          <w:numId w:val="87"/>
        </w:numPr>
        <w:spacing w:after="0" w:line="259" w:lineRule="auto"/>
        <w:rPr>
          <w:rFonts w:ascii="Arial" w:eastAsia="Arial" w:hAnsi="Arial" w:cs="Arial"/>
          <w:color w:val="000000"/>
          <w:sz w:val="24"/>
          <w:szCs w:val="24"/>
        </w:rPr>
      </w:pPr>
      <w:r w:rsidRPr="00E8254A">
        <w:rPr>
          <w:rFonts w:ascii="Arial" w:eastAsia="Arial" w:hAnsi="Arial" w:cs="Arial"/>
          <w:color w:val="000000"/>
          <w:sz w:val="24"/>
          <w:szCs w:val="24"/>
        </w:rPr>
        <w:t xml:space="preserve">El cometer la falta para ocultar o ejecutar otra diferente. </w:t>
      </w:r>
    </w:p>
    <w:p w:rsidR="00E8254A" w:rsidRPr="00E8254A" w:rsidRDefault="00E8254A" w:rsidP="00A56855">
      <w:pPr>
        <w:numPr>
          <w:ilvl w:val="0"/>
          <w:numId w:val="87"/>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El efecto o las consecuencias de perturbación que la conducta asumida por el estudiante, tenga en la comunidad educativa. </w:t>
      </w:r>
    </w:p>
    <w:p w:rsidR="00E8254A" w:rsidRPr="00E8254A" w:rsidRDefault="00E8254A" w:rsidP="00A56855">
      <w:pPr>
        <w:numPr>
          <w:ilvl w:val="0"/>
          <w:numId w:val="87"/>
        </w:numPr>
        <w:spacing w:after="0" w:line="259" w:lineRule="auto"/>
        <w:rPr>
          <w:rFonts w:ascii="Arial" w:eastAsia="Arial" w:hAnsi="Arial" w:cs="Arial"/>
          <w:color w:val="000000"/>
          <w:sz w:val="24"/>
          <w:szCs w:val="24"/>
        </w:rPr>
      </w:pPr>
      <w:r w:rsidRPr="00E8254A">
        <w:rPr>
          <w:rFonts w:ascii="Arial" w:eastAsia="Arial" w:hAnsi="Arial" w:cs="Arial"/>
          <w:color w:val="000000"/>
          <w:sz w:val="24"/>
          <w:szCs w:val="24"/>
        </w:rPr>
        <w:t>El abuso de confianza, cuando se comete la falta</w:t>
      </w:r>
    </w:p>
    <w:p w:rsidR="00E8254A" w:rsidRPr="00E8254A" w:rsidRDefault="00E8254A" w:rsidP="00A56855">
      <w:pPr>
        <w:numPr>
          <w:ilvl w:val="0"/>
          <w:numId w:val="87"/>
        </w:numPr>
        <w:spacing w:after="0" w:line="259" w:lineRule="auto"/>
        <w:rPr>
          <w:rFonts w:ascii="Arial" w:eastAsia="Arial" w:hAnsi="Arial" w:cs="Arial"/>
          <w:color w:val="000000"/>
          <w:sz w:val="24"/>
          <w:szCs w:val="24"/>
        </w:rPr>
      </w:pPr>
      <w:r w:rsidRPr="00E8254A">
        <w:rPr>
          <w:rFonts w:ascii="Arial" w:eastAsia="Arial" w:hAnsi="Arial" w:cs="Arial"/>
          <w:color w:val="000000"/>
          <w:sz w:val="24"/>
          <w:szCs w:val="24"/>
        </w:rPr>
        <w:t xml:space="preserve">Integrar al PEI las políticas institucionales que favorezcan un aprovechando la confianza en él depositada. entorno efectivo y real para el ejercicio de los derechos  humanos. </w:t>
      </w:r>
    </w:p>
    <w:p w:rsidR="00E8254A" w:rsidRPr="00E8254A" w:rsidRDefault="00E8254A" w:rsidP="00A56855">
      <w:pPr>
        <w:numPr>
          <w:ilvl w:val="0"/>
          <w:numId w:val="87"/>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Cometer la falta aprovechando su superioridad física o  mental sobre otras personas.</w:t>
      </w:r>
    </w:p>
    <w:p w:rsidR="00E8254A" w:rsidRPr="00E8254A" w:rsidRDefault="00E8254A" w:rsidP="00A56855">
      <w:pPr>
        <w:numPr>
          <w:ilvl w:val="0"/>
          <w:numId w:val="87"/>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Apoyar y fomentar iniciativas dirigidas a la formación de la  </w:t>
      </w:r>
      <w:r w:rsidRPr="00E8254A">
        <w:rPr>
          <w:rFonts w:ascii="Arial" w:eastAsia="Arial" w:hAnsi="Arial" w:cs="Arial"/>
          <w:color w:val="000000"/>
          <w:sz w:val="24"/>
          <w:szCs w:val="24"/>
        </w:rPr>
        <w:tab/>
        <w:t xml:space="preserve">comunidad educativa entorno al ejercicio efectivo y sano del haber manipulado, amedrentado o presionado a la otra </w:t>
      </w:r>
      <w:r w:rsidRPr="00E8254A">
        <w:rPr>
          <w:rFonts w:ascii="Arial" w:eastAsia="Arial" w:hAnsi="Arial" w:cs="Arial"/>
          <w:color w:val="000000"/>
          <w:sz w:val="24"/>
          <w:szCs w:val="24"/>
        </w:rPr>
        <w:tab/>
        <w:t xml:space="preserve">los derechos humanos. Persona sobre la que recae la falta, de tal manera que ésta </w:t>
      </w:r>
      <w:r w:rsidRPr="00E8254A">
        <w:rPr>
          <w:rFonts w:ascii="Arial" w:eastAsia="Arial" w:hAnsi="Arial" w:cs="Arial"/>
          <w:color w:val="000000"/>
          <w:sz w:val="24"/>
          <w:szCs w:val="24"/>
        </w:rPr>
        <w:tab/>
        <w:t xml:space="preserve"> no pudo resistir. </w:t>
      </w:r>
    </w:p>
    <w:p w:rsidR="00E8254A" w:rsidRPr="00E8254A" w:rsidRDefault="00E8254A" w:rsidP="00A56855">
      <w:pPr>
        <w:numPr>
          <w:ilvl w:val="0"/>
          <w:numId w:val="87"/>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Fomentar el desarrollo de  proyectos educativos que  </w:t>
      </w:r>
      <w:r w:rsidRPr="00E8254A">
        <w:rPr>
          <w:rFonts w:ascii="Arial" w:eastAsia="Arial" w:hAnsi="Arial" w:cs="Arial"/>
          <w:color w:val="000000"/>
          <w:sz w:val="24"/>
          <w:szCs w:val="24"/>
        </w:rPr>
        <w:tab/>
        <w:t xml:space="preserve">respeten las diferencias culturales y contextuales dirigidas al </w:t>
      </w:r>
    </w:p>
    <w:p w:rsidR="00E8254A" w:rsidRPr="00E8254A" w:rsidRDefault="00E8254A" w:rsidP="00A56855">
      <w:pPr>
        <w:numPr>
          <w:ilvl w:val="0"/>
          <w:numId w:val="87"/>
        </w:numPr>
        <w:spacing w:after="110"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Emplear en la ejecución del hecho, medios que al utilizarse desarrollo de proyectos de vida. pueden poner en peligro a todo el grupo.  </w:t>
      </w:r>
    </w:p>
    <w:p w:rsidR="00E8254A" w:rsidRPr="00E8254A" w:rsidRDefault="00E8254A" w:rsidP="00A56855">
      <w:pPr>
        <w:numPr>
          <w:ilvl w:val="0"/>
          <w:numId w:val="87"/>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Implementar proyectos pedagógicos que fortalezcan los </w:t>
      </w:r>
    </w:p>
    <w:p w:rsidR="00E8254A" w:rsidRPr="00E8254A" w:rsidRDefault="00E8254A" w:rsidP="00A56855">
      <w:pPr>
        <w:numPr>
          <w:ilvl w:val="0"/>
          <w:numId w:val="87"/>
        </w:numPr>
        <w:spacing w:after="144"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El obrar con premeditación, preparando minuciosamente la siete hábitos de liderazgo. comisión de la falta o con la complicidad de otros.  </w:t>
      </w:r>
    </w:p>
    <w:p w:rsidR="00E8254A" w:rsidRPr="00E8254A" w:rsidRDefault="00E8254A" w:rsidP="00A56855">
      <w:pPr>
        <w:numPr>
          <w:ilvl w:val="0"/>
          <w:numId w:val="87"/>
        </w:numPr>
        <w:spacing w:after="144"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Orientar el desarrollo de competencias para el desarrollo de </w:t>
      </w:r>
    </w:p>
    <w:p w:rsidR="00E8254A" w:rsidRPr="00E8254A" w:rsidRDefault="00E8254A" w:rsidP="00A56855">
      <w:pPr>
        <w:numPr>
          <w:ilvl w:val="0"/>
          <w:numId w:val="87"/>
        </w:numPr>
        <w:spacing w:after="144"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Hacer más dañinas y nocivas, las consecuencias de la falta </w:t>
      </w:r>
      <w:r w:rsidRPr="00E8254A">
        <w:rPr>
          <w:rFonts w:ascii="Arial" w:eastAsia="Arial" w:hAnsi="Arial" w:cs="Arial"/>
          <w:color w:val="000000"/>
          <w:sz w:val="24"/>
          <w:szCs w:val="24"/>
        </w:rPr>
        <w:tab/>
        <w:t>una vida de interacción social y familiar sana.</w:t>
      </w:r>
    </w:p>
    <w:p w:rsidR="00E8254A" w:rsidRPr="00E8254A" w:rsidRDefault="00E8254A" w:rsidP="00A56855">
      <w:pPr>
        <w:numPr>
          <w:ilvl w:val="0"/>
          <w:numId w:val="87"/>
        </w:numPr>
        <w:spacing w:after="144"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 Eludir su responsabilidad, atribuyéndosela a otra persona. </w:t>
      </w:r>
      <w:r w:rsidRPr="00E8254A">
        <w:rPr>
          <w:rFonts w:ascii="Arial" w:eastAsia="Arial" w:hAnsi="Arial" w:cs="Arial"/>
          <w:color w:val="000000"/>
          <w:sz w:val="24"/>
          <w:szCs w:val="24"/>
        </w:rPr>
        <w:tab/>
      </w:r>
    </w:p>
    <w:p w:rsidR="00E8254A" w:rsidRPr="00A56855" w:rsidRDefault="00E8254A" w:rsidP="00A56855">
      <w:pPr>
        <w:autoSpaceDE w:val="0"/>
        <w:autoSpaceDN w:val="0"/>
        <w:adjustRightInd w:val="0"/>
        <w:spacing w:after="0" w:line="240" w:lineRule="auto"/>
        <w:jc w:val="center"/>
        <w:rPr>
          <w:rFonts w:ascii="Arial" w:eastAsia="Times New Roman" w:hAnsi="Arial" w:cs="Arial"/>
          <w:b/>
          <w:color w:val="FF0000"/>
          <w:sz w:val="24"/>
          <w:szCs w:val="24"/>
        </w:rPr>
      </w:pPr>
    </w:p>
    <w:p w:rsidR="00E8254A" w:rsidRPr="00A56855" w:rsidRDefault="00E8254A" w:rsidP="00A56855">
      <w:pPr>
        <w:pStyle w:val="Ttulo4"/>
        <w:numPr>
          <w:ilvl w:val="0"/>
          <w:numId w:val="81"/>
        </w:numPr>
        <w:rPr>
          <w:rFonts w:ascii="Arial" w:hAnsi="Arial" w:cs="Arial"/>
          <w:color w:val="FF0000"/>
          <w:sz w:val="24"/>
        </w:rPr>
      </w:pPr>
      <w:r w:rsidRPr="00A56855">
        <w:rPr>
          <w:rFonts w:ascii="Arial" w:hAnsi="Arial" w:cs="Arial"/>
          <w:color w:val="000000"/>
          <w:sz w:val="24"/>
        </w:rPr>
        <w:lastRenderedPageBreak/>
        <w:t>ESTRATEGIAS PEDAGÓGICAS  PARA LA RESOLUCIÓN DE TODO TIPO DE FALTAS O INCURSION EN DIFERENTES SITUACIONES</w:t>
      </w:r>
    </w:p>
    <w:p w:rsidR="00E8254A" w:rsidRPr="00A56855" w:rsidRDefault="00E8254A" w:rsidP="00E8254A">
      <w:pPr>
        <w:autoSpaceDE w:val="0"/>
        <w:autoSpaceDN w:val="0"/>
        <w:adjustRightInd w:val="0"/>
        <w:spacing w:after="0" w:line="240" w:lineRule="auto"/>
        <w:jc w:val="center"/>
        <w:rPr>
          <w:rFonts w:ascii="Arial" w:eastAsia="Times New Roman" w:hAnsi="Arial" w:cs="Arial"/>
          <w:b/>
          <w:color w:val="FF0000"/>
          <w:sz w:val="24"/>
          <w:szCs w:val="24"/>
        </w:rPr>
      </w:pPr>
    </w:p>
    <w:p w:rsidR="00E8254A" w:rsidRPr="00A56855" w:rsidRDefault="00A56855" w:rsidP="00A56855">
      <w:pPr>
        <w:pStyle w:val="Ttulo5"/>
        <w:numPr>
          <w:ilvl w:val="0"/>
          <w:numId w:val="0"/>
        </w:numPr>
        <w:jc w:val="left"/>
        <w:rPr>
          <w:rFonts w:ascii="Arial" w:hAnsi="Arial" w:cs="Arial"/>
          <w:color w:val="000000"/>
          <w:sz w:val="24"/>
        </w:rPr>
      </w:pPr>
      <w:r w:rsidRPr="00A56855">
        <w:rPr>
          <w:rFonts w:ascii="Arial" w:hAnsi="Arial" w:cs="Arial"/>
          <w:color w:val="000000"/>
          <w:sz w:val="24"/>
        </w:rPr>
        <w:t xml:space="preserve">10.1 </w:t>
      </w:r>
      <w:r w:rsidR="00E8254A" w:rsidRPr="00A56855">
        <w:rPr>
          <w:rFonts w:ascii="Arial" w:hAnsi="Arial" w:cs="Arial"/>
          <w:color w:val="000000"/>
          <w:sz w:val="24"/>
        </w:rPr>
        <w:t>ESTRATEGIAS DE PROMOCIÓN:</w:t>
      </w: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Se consideran acciones de promoción las políticas institucionales que se concentran en el fomento de la convivencia y en el mejoramiento del clima escolar, con el fin de generar un entorno para el ejercicio real y efectivo de los derechos humanos, sexuales y reproductivos en los términos establecidos en la Ley 1620 de 2013.</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numPr>
          <w:ilvl w:val="0"/>
          <w:numId w:val="50"/>
        </w:numPr>
        <w:spacing w:after="0" w:line="240" w:lineRule="auto"/>
        <w:ind w:left="426"/>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Liderar el ajuste de los manuales de convivencia, conforme a lo establecido en el artículo 21 de la Ley 1620 de 2013 y en el Título 111 del presente Decreto.</w:t>
      </w:r>
    </w:p>
    <w:p w:rsidR="00E8254A" w:rsidRPr="00E8254A" w:rsidRDefault="00E8254A" w:rsidP="00E8254A">
      <w:pPr>
        <w:numPr>
          <w:ilvl w:val="0"/>
          <w:numId w:val="50"/>
        </w:numPr>
        <w:spacing w:after="0" w:line="240" w:lineRule="auto"/>
        <w:ind w:left="426"/>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Proponer políticas institucionales que favorezcan el bienestar individual y colectivo, que puedan ser desarrolladas en el marco del proyecto educativo institucional -PEI, atendiendo a lo dispuesto en el artículo 73 de la Ley 11 S de 1994.</w:t>
      </w:r>
    </w:p>
    <w:p w:rsidR="00E8254A" w:rsidRPr="00E8254A" w:rsidRDefault="00E8254A" w:rsidP="00E8254A">
      <w:pPr>
        <w:spacing w:after="0" w:line="240" w:lineRule="auto"/>
        <w:ind w:left="426" w:hanging="426"/>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     Liderar el desarrollo de iniciativas de formación de la comunidad educativa en temáticas tales como derechos humanos, sexuales y reproductivos, sexualidad, competencias ciudadanas, desarrollo infantil y adolescente, convivencia, y mediación y conciliación, para fortalecer el Sistema Nacional de Convivencia Escolar.</w:t>
      </w:r>
    </w:p>
    <w:p w:rsidR="00E8254A" w:rsidRPr="00E8254A" w:rsidRDefault="00E8254A" w:rsidP="00E8254A">
      <w:pPr>
        <w:spacing w:after="0" w:line="240" w:lineRule="auto"/>
        <w:ind w:left="426" w:hanging="426"/>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     Fortalecer la implementación y evaluación de proyectos pedagógicos de educación para la sexualidad y construcción de ciudadanía desde preescolar, que correspondan a las particularidades socioculturales del contexto en el que se encuentra el establecimiento educativo. Estos proyectos deben garantizar el derecho que tienen niñas, niños y adolescentes de recibir información fundamentada en evidencia científica con el fin de que, progresivamente, vayan desarrollando las competencias que facilitan la toma de decisiones autónomas frente al ejercicio de la sexualidad y la realización de proyectos de vida.</w:t>
      </w:r>
    </w:p>
    <w:p w:rsidR="00E8254A" w:rsidRPr="00E8254A" w:rsidRDefault="00E8254A" w:rsidP="00E8254A">
      <w:pPr>
        <w:spacing w:after="0" w:line="240" w:lineRule="auto"/>
        <w:ind w:left="426" w:hanging="426"/>
        <w:jc w:val="both"/>
        <w:rPr>
          <w:rFonts w:ascii="Arial" w:eastAsia="Times New Roman" w:hAnsi="Arial" w:cs="Arial"/>
          <w:sz w:val="24"/>
          <w:szCs w:val="24"/>
          <w:lang w:eastAsia="es-ES"/>
        </w:rPr>
      </w:pPr>
    </w:p>
    <w:p w:rsidR="00E8254A" w:rsidRPr="00E8254A" w:rsidRDefault="00E8254A" w:rsidP="00E8254A">
      <w:pPr>
        <w:spacing w:after="0" w:line="240" w:lineRule="auto"/>
        <w:ind w:left="426" w:hanging="426"/>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  Articular el diseño, implementación, seguimiento y evaluación de proyectos para el desarrollo de competencias ciudadanas orientados a fortalecer un clima escolar y de</w:t>
      </w:r>
      <w:r w:rsidRPr="00E8254A">
        <w:rPr>
          <w:rFonts w:ascii="Arial" w:eastAsia="Times New Roman" w:hAnsi="Arial" w:cs="Arial"/>
          <w:sz w:val="24"/>
          <w:szCs w:val="24"/>
          <w:lang w:eastAsia="es-ES"/>
        </w:rPr>
        <w:tab/>
        <w:t>aula positivos que aborden como mínimo temáticas relacionadas con la clarificación de normas, la definición de estrategias para la toma de decisiones, la concertación y la negociación de intereses y objetivos, el ejercicio de habilidades comunicativas, emocionales y cognitivas a favor de la convivencia escolar, entre otros.</w:t>
      </w:r>
    </w:p>
    <w:p w:rsidR="00E8254A" w:rsidRPr="00E8254A" w:rsidRDefault="00E8254A" w:rsidP="00E8254A">
      <w:pPr>
        <w:spacing w:after="0" w:line="240" w:lineRule="auto"/>
        <w:ind w:left="426" w:hanging="426"/>
        <w:jc w:val="both"/>
        <w:rPr>
          <w:rFonts w:ascii="Arial" w:eastAsia="Times New Roman" w:hAnsi="Arial" w:cs="Arial"/>
          <w:sz w:val="24"/>
          <w:szCs w:val="24"/>
          <w:lang w:eastAsia="es-ES"/>
        </w:rPr>
      </w:pPr>
    </w:p>
    <w:p w:rsidR="00E8254A" w:rsidRPr="00E8254A" w:rsidRDefault="00E8254A" w:rsidP="00E8254A">
      <w:pPr>
        <w:spacing w:after="0" w:line="240" w:lineRule="auto"/>
        <w:ind w:left="426" w:hanging="426"/>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F.  Generar mecanismos y herramientas para que el desarrollo de competencias ciudadanas y la formación para el ejercicio de los derechos humanos, sexuales y reproductivos se lleve a cabo de manera transversal en todas las áreas obligatorias y fundamentales del conocimiento y de la formación establecidas en el proyecto educativo institucional.</w:t>
      </w:r>
    </w:p>
    <w:p w:rsidR="00E8254A" w:rsidRPr="00E8254A" w:rsidRDefault="00E8254A" w:rsidP="00E8254A">
      <w:pPr>
        <w:spacing w:after="0" w:line="240" w:lineRule="auto"/>
        <w:ind w:left="426" w:hanging="426"/>
        <w:jc w:val="both"/>
        <w:rPr>
          <w:rFonts w:ascii="Arial" w:eastAsia="Times New Roman" w:hAnsi="Arial" w:cs="Arial"/>
          <w:sz w:val="24"/>
          <w:szCs w:val="24"/>
          <w:lang w:eastAsia="es-ES"/>
        </w:rPr>
      </w:pPr>
    </w:p>
    <w:p w:rsidR="00E8254A" w:rsidRPr="00E8254A" w:rsidRDefault="00E8254A" w:rsidP="00E8254A">
      <w:pPr>
        <w:numPr>
          <w:ilvl w:val="0"/>
          <w:numId w:val="111"/>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Se harán a través de campañas informativas utilizando medios como: Carteleras,plegables,cartillas, emisora página web. Formaciones periódicas escolares.</w:t>
      </w:r>
    </w:p>
    <w:p w:rsidR="00E8254A" w:rsidRPr="00E8254A" w:rsidRDefault="00E8254A" w:rsidP="00E8254A">
      <w:pPr>
        <w:numPr>
          <w:ilvl w:val="0"/>
          <w:numId w:val="111"/>
        </w:numPr>
        <w:autoSpaceDE w:val="0"/>
        <w:autoSpaceDN w:val="0"/>
        <w:adjustRightInd w:val="0"/>
        <w:spacing w:after="0" w:line="240" w:lineRule="auto"/>
        <w:jc w:val="both"/>
        <w:rPr>
          <w:rFonts w:ascii="Arial" w:eastAsia="Times New Roman" w:hAnsi="Arial" w:cs="Arial"/>
          <w:color w:val="000000"/>
          <w:sz w:val="24"/>
          <w:szCs w:val="24"/>
          <w:lang w:eastAsia="es-ES"/>
        </w:rPr>
      </w:pPr>
      <w:r w:rsidRPr="00E8254A">
        <w:rPr>
          <w:rFonts w:ascii="Arial" w:eastAsia="Times New Roman" w:hAnsi="Arial" w:cs="Arial"/>
          <w:color w:val="000000"/>
          <w:sz w:val="24"/>
          <w:szCs w:val="24"/>
          <w:lang w:eastAsia="es-ES"/>
        </w:rPr>
        <w:t>Identificar los factores de riesgo o aquellas situaciones más comunes relacionadas con la agresión escolar la cual puede ser física, verbal, gestual, relacional o electrónica, que afectar a los miembros de la comunidad educativa.</w:t>
      </w:r>
    </w:p>
    <w:p w:rsidR="00E8254A" w:rsidRPr="00E8254A" w:rsidRDefault="00E8254A" w:rsidP="00E8254A">
      <w:pPr>
        <w:numPr>
          <w:ilvl w:val="0"/>
          <w:numId w:val="111"/>
        </w:numPr>
        <w:autoSpaceDE w:val="0"/>
        <w:autoSpaceDN w:val="0"/>
        <w:adjustRightInd w:val="0"/>
        <w:spacing w:after="0" w:line="240" w:lineRule="auto"/>
        <w:jc w:val="both"/>
        <w:rPr>
          <w:rFonts w:ascii="Arial" w:eastAsia="Times New Roman" w:hAnsi="Arial" w:cs="Arial"/>
          <w:color w:val="000000"/>
          <w:sz w:val="24"/>
          <w:szCs w:val="24"/>
          <w:lang w:eastAsia="es-ES"/>
        </w:rPr>
      </w:pPr>
      <w:r w:rsidRPr="00E8254A">
        <w:rPr>
          <w:rFonts w:ascii="Arial" w:eastAsia="Times New Roman" w:hAnsi="Arial" w:cs="Arial"/>
          <w:color w:val="000000"/>
          <w:sz w:val="24"/>
          <w:szCs w:val="24"/>
          <w:lang w:eastAsia="es-ES"/>
        </w:rPr>
        <w:t>Análisis de los contextos social y familiar de los miembros de la comunidad educativa.</w:t>
      </w:r>
    </w:p>
    <w:p w:rsidR="00E8254A" w:rsidRPr="00E8254A" w:rsidRDefault="00E8254A" w:rsidP="00E8254A">
      <w:pPr>
        <w:numPr>
          <w:ilvl w:val="0"/>
          <w:numId w:val="111"/>
        </w:numPr>
        <w:autoSpaceDE w:val="0"/>
        <w:autoSpaceDN w:val="0"/>
        <w:adjustRightInd w:val="0"/>
        <w:spacing w:after="0" w:line="240" w:lineRule="auto"/>
        <w:jc w:val="both"/>
        <w:rPr>
          <w:rFonts w:ascii="Arial" w:eastAsia="Times New Roman" w:hAnsi="Arial" w:cs="Arial"/>
          <w:color w:val="000000"/>
          <w:sz w:val="24"/>
          <w:szCs w:val="24"/>
          <w:lang w:eastAsia="es-ES"/>
        </w:rPr>
      </w:pPr>
      <w:r w:rsidRPr="00E8254A">
        <w:rPr>
          <w:rFonts w:ascii="Arial" w:eastAsia="Times New Roman" w:hAnsi="Arial" w:cs="Arial"/>
          <w:color w:val="000000"/>
          <w:sz w:val="24"/>
          <w:szCs w:val="24"/>
          <w:lang w:eastAsia="es-ES"/>
        </w:rPr>
        <w:t>Fortalecer acciones dirigidas hacia la mitigación de aquellas situaciones que puedan desencadenar en cualquiera de las formas de agresión escolar.</w:t>
      </w:r>
    </w:p>
    <w:p w:rsidR="00E8254A" w:rsidRPr="00E8254A" w:rsidRDefault="00E8254A" w:rsidP="00E8254A">
      <w:pPr>
        <w:numPr>
          <w:ilvl w:val="0"/>
          <w:numId w:val="111"/>
        </w:numPr>
        <w:autoSpaceDE w:val="0"/>
        <w:autoSpaceDN w:val="0"/>
        <w:adjustRightInd w:val="0"/>
        <w:spacing w:after="0" w:line="240" w:lineRule="auto"/>
        <w:jc w:val="both"/>
        <w:rPr>
          <w:rFonts w:ascii="Arial" w:eastAsia="Times New Roman" w:hAnsi="Arial" w:cs="Arial"/>
          <w:color w:val="000000"/>
          <w:sz w:val="24"/>
          <w:szCs w:val="24"/>
          <w:lang w:eastAsia="es-ES"/>
        </w:rPr>
      </w:pPr>
      <w:r w:rsidRPr="00E8254A">
        <w:rPr>
          <w:rFonts w:ascii="Arial" w:eastAsia="Times New Roman" w:hAnsi="Arial" w:cs="Arial"/>
          <w:color w:val="000000"/>
          <w:sz w:val="24"/>
          <w:szCs w:val="24"/>
          <w:lang w:eastAsia="es-ES"/>
        </w:rPr>
        <w:t xml:space="preserve">Involucrar a las familias dentro del proceso de formación integral a través de las ESCUELAS DE FAMILIA, capacitaciones en escuela de padres y asambleas de padres. </w:t>
      </w:r>
    </w:p>
    <w:p w:rsidR="00E8254A" w:rsidRPr="00E8254A" w:rsidRDefault="00E8254A" w:rsidP="00E8254A">
      <w:pPr>
        <w:numPr>
          <w:ilvl w:val="0"/>
          <w:numId w:val="111"/>
        </w:numPr>
        <w:autoSpaceDE w:val="0"/>
        <w:autoSpaceDN w:val="0"/>
        <w:adjustRightInd w:val="0"/>
        <w:spacing w:after="0" w:line="240" w:lineRule="auto"/>
        <w:jc w:val="both"/>
        <w:rPr>
          <w:rFonts w:ascii="Arial" w:eastAsia="Times New Roman" w:hAnsi="Arial" w:cs="Arial"/>
          <w:color w:val="000000"/>
          <w:sz w:val="24"/>
          <w:szCs w:val="24"/>
          <w:lang w:eastAsia="es-ES"/>
        </w:rPr>
      </w:pPr>
      <w:r w:rsidRPr="00E8254A">
        <w:rPr>
          <w:rFonts w:ascii="Arial" w:eastAsia="Times New Roman" w:hAnsi="Arial" w:cs="Arial"/>
          <w:color w:val="000000"/>
          <w:sz w:val="24"/>
          <w:szCs w:val="24"/>
          <w:lang w:eastAsia="es-ES"/>
        </w:rPr>
        <w:t>Desarrollo de guías de trabajo orientadas desde EL PROYECTO HAGAMOS UN TRATO TRATEMONOS BIEN  y la gestora de salud.</w:t>
      </w:r>
    </w:p>
    <w:p w:rsidR="00E8254A" w:rsidRPr="00E8254A" w:rsidRDefault="00E8254A" w:rsidP="00E8254A">
      <w:pPr>
        <w:numPr>
          <w:ilvl w:val="0"/>
          <w:numId w:val="111"/>
        </w:numPr>
        <w:autoSpaceDE w:val="0"/>
        <w:autoSpaceDN w:val="0"/>
        <w:adjustRightInd w:val="0"/>
        <w:spacing w:after="0" w:line="240" w:lineRule="auto"/>
        <w:jc w:val="both"/>
        <w:rPr>
          <w:rFonts w:ascii="Arial" w:eastAsia="Times New Roman" w:hAnsi="Arial" w:cs="Arial"/>
          <w:color w:val="000000"/>
          <w:sz w:val="24"/>
          <w:szCs w:val="24"/>
          <w:lang w:eastAsia="es-ES"/>
        </w:rPr>
      </w:pPr>
      <w:r w:rsidRPr="00E8254A">
        <w:rPr>
          <w:rFonts w:ascii="Arial" w:eastAsia="Times New Roman" w:hAnsi="Arial" w:cs="Arial"/>
          <w:color w:val="000000"/>
          <w:sz w:val="24"/>
          <w:szCs w:val="24"/>
          <w:lang w:eastAsia="es-ES"/>
        </w:rPr>
        <w:t xml:space="preserve">Identificar aquellas acciones de acoso escolar (bullying) y ciberacoso escolar (ciberbullying), con el fin de buscar alternativas de mitigación. </w:t>
      </w:r>
    </w:p>
    <w:p w:rsidR="00E8254A" w:rsidRPr="00E8254A" w:rsidRDefault="00E8254A" w:rsidP="00E8254A">
      <w:pPr>
        <w:numPr>
          <w:ilvl w:val="0"/>
          <w:numId w:val="111"/>
        </w:numPr>
        <w:autoSpaceDE w:val="0"/>
        <w:autoSpaceDN w:val="0"/>
        <w:adjustRightInd w:val="0"/>
        <w:spacing w:after="0" w:line="240" w:lineRule="auto"/>
        <w:jc w:val="both"/>
        <w:rPr>
          <w:rFonts w:ascii="Arial" w:eastAsia="Times New Roman" w:hAnsi="Arial" w:cs="Arial"/>
          <w:color w:val="000000"/>
          <w:sz w:val="24"/>
          <w:szCs w:val="24"/>
          <w:lang w:eastAsia="es-ES"/>
        </w:rPr>
      </w:pPr>
      <w:r w:rsidRPr="00E8254A">
        <w:rPr>
          <w:rFonts w:ascii="Arial" w:eastAsia="Times New Roman" w:hAnsi="Arial" w:cs="Arial"/>
          <w:color w:val="000000"/>
          <w:sz w:val="24"/>
          <w:szCs w:val="24"/>
          <w:lang w:eastAsia="es-ES"/>
        </w:rPr>
        <w:t>Diseñar protocolos dirigidos a atender a aquellas situaciones que afecten la sana convivencia.</w:t>
      </w:r>
    </w:p>
    <w:p w:rsidR="00E8254A" w:rsidRPr="00E8254A" w:rsidRDefault="00E8254A" w:rsidP="00E8254A">
      <w:pPr>
        <w:numPr>
          <w:ilvl w:val="0"/>
          <w:numId w:val="111"/>
        </w:numPr>
        <w:autoSpaceDE w:val="0"/>
        <w:autoSpaceDN w:val="0"/>
        <w:adjustRightInd w:val="0"/>
        <w:spacing w:after="0" w:line="240" w:lineRule="auto"/>
        <w:jc w:val="both"/>
        <w:rPr>
          <w:rFonts w:ascii="Arial" w:eastAsia="Times New Roman" w:hAnsi="Arial" w:cs="Arial"/>
          <w:color w:val="000000"/>
          <w:sz w:val="24"/>
          <w:szCs w:val="24"/>
          <w:lang w:eastAsia="es-ES"/>
        </w:rPr>
      </w:pP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ea</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z</w:t>
      </w:r>
      <w:r w:rsidRPr="00E8254A">
        <w:rPr>
          <w:rFonts w:ascii="Arial" w:eastAsia="Times New Roman" w:hAnsi="Arial" w:cs="Arial"/>
          <w:sz w:val="24"/>
          <w:szCs w:val="24"/>
          <w:lang w:eastAsia="en-US"/>
        </w:rPr>
        <w:t>ar acu</w:t>
      </w:r>
      <w:r w:rsidRPr="00E8254A">
        <w:rPr>
          <w:rFonts w:ascii="Arial" w:eastAsia="Times New Roman" w:hAnsi="Arial" w:cs="Arial"/>
          <w:spacing w:val="-2"/>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dos </w:t>
      </w:r>
      <w:r w:rsidRPr="00E8254A">
        <w:rPr>
          <w:rFonts w:ascii="Arial" w:eastAsia="Times New Roman" w:hAnsi="Arial" w:cs="Arial"/>
          <w:spacing w:val="-2"/>
          <w:sz w:val="24"/>
          <w:szCs w:val="24"/>
          <w:lang w:eastAsia="en-US"/>
        </w:rPr>
        <w:t>g</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up</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es con </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ó</w:t>
      </w:r>
      <w:r w:rsidRPr="00E8254A">
        <w:rPr>
          <w:rFonts w:ascii="Arial" w:eastAsia="Times New Roman" w:hAnsi="Arial" w:cs="Arial"/>
          <w:sz w:val="24"/>
          <w:szCs w:val="24"/>
          <w:lang w:eastAsia="en-US"/>
        </w:rPr>
        <w:t xml:space="preserve">n a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 con</w:t>
      </w:r>
      <w:r w:rsidRPr="00E8254A">
        <w:rPr>
          <w:rFonts w:ascii="Arial" w:eastAsia="Times New Roman" w:hAnsi="Arial" w:cs="Arial"/>
          <w:spacing w:val="-2"/>
          <w:sz w:val="24"/>
          <w:szCs w:val="24"/>
          <w:lang w:eastAsia="en-US"/>
        </w:rPr>
        <w:t>v</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enc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a,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 pun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ua</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d</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 xml:space="preserve">d,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 p</w:t>
      </w:r>
      <w:r w:rsidRPr="00E8254A">
        <w:rPr>
          <w:rFonts w:ascii="Arial" w:eastAsia="Times New Roman" w:hAnsi="Arial" w:cs="Arial"/>
          <w:spacing w:val="-2"/>
          <w:sz w:val="24"/>
          <w:szCs w:val="24"/>
          <w:lang w:eastAsia="en-US"/>
        </w:rPr>
        <w:t>re</w:t>
      </w:r>
      <w:r w:rsidRPr="00E8254A">
        <w:rPr>
          <w:rFonts w:ascii="Arial" w:eastAsia="Times New Roman" w:hAnsi="Arial" w:cs="Arial"/>
          <w:sz w:val="24"/>
          <w:szCs w:val="24"/>
          <w:lang w:eastAsia="en-US"/>
        </w:rPr>
        <w:t>s</w:t>
      </w:r>
      <w:r w:rsidRPr="00E8254A">
        <w:rPr>
          <w:rFonts w:ascii="Arial" w:eastAsia="Times New Roman" w:hAnsi="Arial" w:cs="Arial"/>
          <w:spacing w:val="1"/>
          <w:sz w:val="24"/>
          <w:szCs w:val="24"/>
          <w:lang w:eastAsia="en-US"/>
        </w:rPr>
        <w:t>e</w:t>
      </w:r>
      <w:r w:rsidRPr="00E8254A">
        <w:rPr>
          <w:rFonts w:ascii="Arial" w:eastAsia="Times New Roman" w:hAnsi="Arial" w:cs="Arial"/>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ac</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ó</w:t>
      </w:r>
      <w:r w:rsidRPr="00E8254A">
        <w:rPr>
          <w:rFonts w:ascii="Arial" w:eastAsia="Times New Roman" w:hAnsi="Arial" w:cs="Arial"/>
          <w:sz w:val="24"/>
          <w:szCs w:val="24"/>
          <w:lang w:eastAsia="en-US"/>
        </w:rPr>
        <w:t>n pe</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s</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 xml:space="preserve">nal y el </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an</w:t>
      </w:r>
      <w:r w:rsidRPr="00E8254A">
        <w:rPr>
          <w:rFonts w:ascii="Arial" w:eastAsia="Times New Roman" w:hAnsi="Arial" w:cs="Arial"/>
          <w:spacing w:val="-2"/>
          <w:sz w:val="24"/>
          <w:szCs w:val="24"/>
          <w:lang w:eastAsia="en-US"/>
        </w:rPr>
        <w:t>e</w:t>
      </w:r>
      <w:r w:rsidRPr="00E8254A">
        <w:rPr>
          <w:rFonts w:ascii="Arial" w:eastAsia="Times New Roman" w:hAnsi="Arial" w:cs="Arial"/>
          <w:spacing w:val="3"/>
          <w:sz w:val="24"/>
          <w:szCs w:val="24"/>
          <w:lang w:eastAsia="en-US"/>
        </w:rPr>
        <w:t>j</w:t>
      </w:r>
      <w:r w:rsidRPr="00E8254A">
        <w:rPr>
          <w:rFonts w:ascii="Arial" w:eastAsia="Times New Roman" w:hAnsi="Arial" w:cs="Arial"/>
          <w:sz w:val="24"/>
          <w:szCs w:val="24"/>
          <w:lang w:eastAsia="en-US"/>
        </w:rPr>
        <w:t xml:space="preserve">o de </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s e</w:t>
      </w:r>
      <w:r w:rsidRPr="00E8254A">
        <w:rPr>
          <w:rFonts w:ascii="Arial" w:eastAsia="Times New Roman" w:hAnsi="Arial" w:cs="Arial"/>
          <w:spacing w:val="1"/>
          <w:sz w:val="24"/>
          <w:szCs w:val="24"/>
          <w:lang w:eastAsia="en-US"/>
        </w:rPr>
        <w:t>s</w:t>
      </w:r>
      <w:r w:rsidRPr="00E8254A">
        <w:rPr>
          <w:rFonts w:ascii="Arial" w:eastAsia="Times New Roman" w:hAnsi="Arial" w:cs="Arial"/>
          <w:sz w:val="24"/>
          <w:szCs w:val="24"/>
          <w:lang w:eastAsia="en-US"/>
        </w:rPr>
        <w:t>pa</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o</w:t>
      </w:r>
      <w:r w:rsidRPr="00E8254A">
        <w:rPr>
          <w:rFonts w:ascii="Arial" w:eastAsia="Times New Roman" w:hAnsi="Arial" w:cs="Arial"/>
          <w:spacing w:val="-2"/>
          <w:sz w:val="24"/>
          <w:szCs w:val="24"/>
          <w:lang w:eastAsia="en-US"/>
        </w:rPr>
        <w:t>s</w:t>
      </w:r>
      <w:r w:rsidRPr="00E8254A">
        <w:rPr>
          <w:rFonts w:ascii="Arial" w:eastAsia="Times New Roman" w:hAnsi="Arial" w:cs="Arial"/>
          <w:sz w:val="24"/>
          <w:szCs w:val="24"/>
          <w:lang w:eastAsia="en-US"/>
        </w:rPr>
        <w:t>.</w:t>
      </w:r>
    </w:p>
    <w:p w:rsidR="00E8254A" w:rsidRPr="00E8254A" w:rsidRDefault="00E8254A" w:rsidP="00E8254A">
      <w:pPr>
        <w:numPr>
          <w:ilvl w:val="0"/>
          <w:numId w:val="111"/>
        </w:numPr>
        <w:autoSpaceDE w:val="0"/>
        <w:autoSpaceDN w:val="0"/>
        <w:adjustRightInd w:val="0"/>
        <w:spacing w:after="0" w:line="240" w:lineRule="auto"/>
        <w:jc w:val="both"/>
        <w:rPr>
          <w:rFonts w:ascii="Arial" w:eastAsia="Times New Roman" w:hAnsi="Arial" w:cs="Arial"/>
          <w:color w:val="000000"/>
          <w:sz w:val="24"/>
          <w:szCs w:val="24"/>
          <w:lang w:eastAsia="es-ES"/>
        </w:rPr>
      </w:pPr>
      <w:r w:rsidRPr="00E8254A">
        <w:rPr>
          <w:rFonts w:ascii="Arial" w:eastAsia="Times New Roman" w:hAnsi="Arial" w:cs="Arial"/>
          <w:spacing w:val="-4"/>
          <w:sz w:val="24"/>
          <w:szCs w:val="24"/>
          <w:lang w:eastAsia="en-US"/>
        </w:rPr>
        <w:t>I</w:t>
      </w:r>
      <w:r w:rsidRPr="00E8254A">
        <w:rPr>
          <w:rFonts w:ascii="Arial" w:eastAsia="Times New Roman" w:hAnsi="Arial" w:cs="Arial"/>
          <w:sz w:val="24"/>
          <w:szCs w:val="24"/>
          <w:lang w:eastAsia="en-US"/>
        </w:rPr>
        <w:t>nc</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u</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r de </w:t>
      </w:r>
      <w:r w:rsidRPr="00E8254A">
        <w:rPr>
          <w:rFonts w:ascii="Arial" w:eastAsia="Times New Roman" w:hAnsi="Arial" w:cs="Arial"/>
          <w:spacing w:val="1"/>
          <w:sz w:val="24"/>
          <w:szCs w:val="24"/>
          <w:lang w:eastAsia="en-US"/>
        </w:rPr>
        <w:t>f</w:t>
      </w:r>
      <w:r w:rsidRPr="00E8254A">
        <w:rPr>
          <w:rFonts w:ascii="Arial" w:eastAsia="Times New Roman" w:hAnsi="Arial" w:cs="Arial"/>
          <w:spacing w:val="-2"/>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 xml:space="preserve">a </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en</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nada de</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tr</w:t>
      </w:r>
      <w:r w:rsidRPr="00E8254A">
        <w:rPr>
          <w:rFonts w:ascii="Arial" w:eastAsia="Times New Roman" w:hAnsi="Arial" w:cs="Arial"/>
          <w:sz w:val="24"/>
          <w:szCs w:val="24"/>
          <w:lang w:eastAsia="en-US"/>
        </w:rPr>
        <w:t xml:space="preserve">o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e los p</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oy</w:t>
      </w:r>
      <w:r w:rsidRPr="00E8254A">
        <w:rPr>
          <w:rFonts w:ascii="Arial" w:eastAsia="Times New Roman" w:hAnsi="Arial" w:cs="Arial"/>
          <w:sz w:val="24"/>
          <w:szCs w:val="24"/>
          <w:lang w:eastAsia="en-US"/>
        </w:rPr>
        <w:t>ec</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os</w:t>
      </w:r>
      <w:r w:rsidRPr="00E8254A">
        <w:rPr>
          <w:rFonts w:ascii="Arial" w:eastAsia="Times New Roman" w:hAnsi="Arial" w:cs="Arial"/>
          <w:spacing w:val="1"/>
          <w:sz w:val="24"/>
          <w:szCs w:val="24"/>
          <w:lang w:eastAsia="en-US"/>
        </w:rPr>
        <w:t xml:space="preserve"> i</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it</w:t>
      </w:r>
      <w:r w:rsidRPr="00E8254A">
        <w:rPr>
          <w:rFonts w:ascii="Arial" w:eastAsia="Times New Roman" w:hAnsi="Arial" w:cs="Arial"/>
          <w:spacing w:val="-2"/>
          <w:sz w:val="24"/>
          <w:szCs w:val="24"/>
          <w:lang w:eastAsia="en-US"/>
        </w:rPr>
        <w:t>u</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o</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es</w:t>
      </w:r>
      <w:r w:rsidRPr="00E8254A">
        <w:rPr>
          <w:rFonts w:ascii="Arial" w:eastAsia="Times New Roman" w:hAnsi="Arial" w:cs="Arial"/>
          <w:spacing w:val="1"/>
          <w:sz w:val="24"/>
          <w:szCs w:val="24"/>
          <w:lang w:eastAsia="en-US"/>
        </w:rPr>
        <w:t xml:space="preserve"> l</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 xml:space="preserve">s     </w:t>
      </w:r>
      <w:r w:rsidRPr="00E8254A">
        <w:rPr>
          <w:rFonts w:ascii="Arial" w:eastAsia="Times New Roman" w:hAnsi="Arial" w:cs="Arial"/>
          <w:spacing w:val="1"/>
          <w:sz w:val="24"/>
          <w:szCs w:val="24"/>
          <w:lang w:eastAsia="en-US"/>
        </w:rPr>
        <w:t xml:space="preserve"> t</w:t>
      </w:r>
      <w:r w:rsidRPr="00E8254A">
        <w:rPr>
          <w:rFonts w:ascii="Arial" w:eastAsia="Times New Roman" w:hAnsi="Arial" w:cs="Arial"/>
          <w:sz w:val="24"/>
          <w:szCs w:val="24"/>
          <w:lang w:eastAsia="en-US"/>
        </w:rPr>
        <w:t>e</w:t>
      </w:r>
      <w:r w:rsidRPr="00E8254A">
        <w:rPr>
          <w:rFonts w:ascii="Arial" w:eastAsia="Times New Roman" w:hAnsi="Arial" w:cs="Arial"/>
          <w:spacing w:val="-3"/>
          <w:sz w:val="24"/>
          <w:szCs w:val="24"/>
          <w:lang w:eastAsia="en-US"/>
        </w:rPr>
        <w:t>m</w:t>
      </w:r>
      <w:r w:rsidRPr="00E8254A">
        <w:rPr>
          <w:rFonts w:ascii="Arial" w:eastAsia="Times New Roman" w:hAnsi="Arial" w:cs="Arial"/>
          <w:sz w:val="24"/>
          <w:szCs w:val="24"/>
          <w:lang w:eastAsia="en-US"/>
        </w:rPr>
        <w:t xml:space="preserve">as </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onad</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 xml:space="preserve">s </w:t>
      </w:r>
      <w:r w:rsidRPr="00E8254A">
        <w:rPr>
          <w:rFonts w:ascii="Arial" w:eastAsia="Times New Roman" w:hAnsi="Arial" w:cs="Arial"/>
          <w:spacing w:val="1"/>
          <w:sz w:val="24"/>
          <w:szCs w:val="24"/>
          <w:lang w:eastAsia="en-US"/>
        </w:rPr>
        <w:t>c</w:t>
      </w:r>
      <w:r w:rsidRPr="00E8254A">
        <w:rPr>
          <w:rFonts w:ascii="Arial" w:eastAsia="Times New Roman" w:hAnsi="Arial" w:cs="Arial"/>
          <w:sz w:val="24"/>
          <w:szCs w:val="24"/>
          <w:lang w:eastAsia="en-US"/>
        </w:rPr>
        <w:t>on el de</w:t>
      </w:r>
      <w:r w:rsidRPr="00E8254A">
        <w:rPr>
          <w:rFonts w:ascii="Arial" w:eastAsia="Times New Roman" w:hAnsi="Arial" w:cs="Arial"/>
          <w:spacing w:val="-2"/>
          <w:sz w:val="24"/>
          <w:szCs w:val="24"/>
          <w:lang w:eastAsia="en-US"/>
        </w:rPr>
        <w:t>s</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r</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o</w:t>
      </w:r>
      <w:r w:rsidRPr="00E8254A">
        <w:rPr>
          <w:rFonts w:ascii="Arial" w:eastAsia="Times New Roman" w:hAnsi="Arial" w:cs="Arial"/>
          <w:spacing w:val="1"/>
          <w:sz w:val="24"/>
          <w:szCs w:val="24"/>
          <w:lang w:eastAsia="en-US"/>
        </w:rPr>
        <w:t>ll</w:t>
      </w:r>
      <w:r w:rsidRPr="00E8254A">
        <w:rPr>
          <w:rFonts w:ascii="Arial" w:eastAsia="Times New Roman" w:hAnsi="Arial" w:cs="Arial"/>
          <w:sz w:val="24"/>
          <w:szCs w:val="24"/>
          <w:lang w:eastAsia="en-US"/>
        </w:rPr>
        <w:t xml:space="preserve">o </w:t>
      </w:r>
      <w:r w:rsidRPr="00E8254A">
        <w:rPr>
          <w:rFonts w:ascii="Arial" w:eastAsia="Times New Roman" w:hAnsi="Arial" w:cs="Arial"/>
          <w:spacing w:val="-2"/>
          <w:sz w:val="24"/>
          <w:szCs w:val="24"/>
          <w:lang w:eastAsia="en-US"/>
        </w:rPr>
        <w:t>p</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son</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 </w:t>
      </w:r>
      <w:r w:rsidRPr="00E8254A">
        <w:rPr>
          <w:rFonts w:ascii="Arial" w:eastAsia="Times New Roman" w:hAnsi="Arial" w:cs="Arial"/>
          <w:spacing w:val="-2"/>
          <w:sz w:val="24"/>
          <w:szCs w:val="24"/>
          <w:lang w:eastAsia="en-US"/>
        </w:rPr>
        <w:t>(</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n</w:t>
      </w:r>
      <w:r w:rsidRPr="00E8254A">
        <w:rPr>
          <w:rFonts w:ascii="Arial" w:eastAsia="Times New Roman" w:hAnsi="Arial" w:cs="Arial"/>
          <w:spacing w:val="-2"/>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du</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l y so</w:t>
      </w:r>
      <w:r w:rsidRPr="00E8254A">
        <w:rPr>
          <w:rFonts w:ascii="Arial" w:eastAsia="Times New Roman" w:hAnsi="Arial" w:cs="Arial"/>
          <w:spacing w:val="1"/>
          <w:sz w:val="24"/>
          <w:szCs w:val="24"/>
          <w:lang w:eastAsia="en-US"/>
        </w:rPr>
        <w:t>ci</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w:t>
      </w:r>
    </w:p>
    <w:p w:rsidR="00E8254A" w:rsidRPr="00E8254A" w:rsidRDefault="00E8254A" w:rsidP="00E8254A">
      <w:pPr>
        <w:numPr>
          <w:ilvl w:val="0"/>
          <w:numId w:val="111"/>
        </w:numPr>
        <w:autoSpaceDE w:val="0"/>
        <w:autoSpaceDN w:val="0"/>
        <w:adjustRightInd w:val="0"/>
        <w:spacing w:after="0" w:line="240" w:lineRule="auto"/>
        <w:jc w:val="both"/>
        <w:rPr>
          <w:rFonts w:ascii="Arial" w:eastAsia="Times New Roman" w:hAnsi="Arial" w:cs="Arial"/>
          <w:color w:val="000000"/>
          <w:sz w:val="24"/>
          <w:szCs w:val="24"/>
          <w:lang w:eastAsia="es-ES"/>
        </w:rPr>
      </w:pP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ea</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z</w:t>
      </w:r>
      <w:r w:rsidRPr="00E8254A">
        <w:rPr>
          <w:rFonts w:ascii="Arial" w:eastAsia="Times New Roman" w:hAnsi="Arial" w:cs="Arial"/>
          <w:sz w:val="24"/>
          <w:szCs w:val="24"/>
          <w:lang w:eastAsia="en-US"/>
        </w:rPr>
        <w:t xml:space="preserve">ar una </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ez al</w:t>
      </w:r>
      <w:r w:rsidRPr="00E8254A">
        <w:rPr>
          <w:rFonts w:ascii="Arial" w:eastAsia="Times New Roman" w:hAnsi="Arial" w:cs="Arial"/>
          <w:spacing w:val="-4"/>
          <w:sz w:val="24"/>
          <w:szCs w:val="24"/>
          <w:lang w:eastAsia="en-US"/>
        </w:rPr>
        <w:t xml:space="preserve"> m</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s</w:t>
      </w:r>
      <w:r w:rsidRPr="00E8254A">
        <w:rPr>
          <w:rFonts w:ascii="Arial" w:eastAsia="Times New Roman" w:hAnsi="Arial" w:cs="Arial"/>
          <w:sz w:val="24"/>
          <w:szCs w:val="24"/>
          <w:lang w:eastAsia="en-US"/>
        </w:rPr>
        <w:t xml:space="preserve">, </w:t>
      </w:r>
      <w:r w:rsidRPr="00E8254A">
        <w:rPr>
          <w:rFonts w:ascii="Arial" w:eastAsia="Times New Roman" w:hAnsi="Arial" w:cs="Arial"/>
          <w:spacing w:val="-2"/>
          <w:sz w:val="24"/>
          <w:szCs w:val="24"/>
          <w:lang w:eastAsia="en-US"/>
        </w:rPr>
        <w:t>(</w:t>
      </w:r>
      <w:r w:rsidRPr="00E8254A">
        <w:rPr>
          <w:rFonts w:ascii="Arial" w:eastAsia="Times New Roman" w:hAnsi="Arial" w:cs="Arial"/>
          <w:sz w:val="24"/>
          <w:szCs w:val="24"/>
          <w:lang w:eastAsia="en-US"/>
        </w:rPr>
        <w:t>ú</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 xml:space="preserve">o </w:t>
      </w:r>
      <w:r w:rsidRPr="00E8254A">
        <w:rPr>
          <w:rFonts w:ascii="Arial" w:eastAsia="Times New Roman" w:hAnsi="Arial" w:cs="Arial"/>
          <w:spacing w:val="-2"/>
          <w:sz w:val="24"/>
          <w:szCs w:val="24"/>
          <w:lang w:eastAsia="en-US"/>
        </w:rPr>
        <w:t>v</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ne</w:t>
      </w:r>
      <w:r w:rsidRPr="00E8254A">
        <w:rPr>
          <w:rFonts w:ascii="Arial" w:eastAsia="Times New Roman" w:hAnsi="Arial" w:cs="Arial"/>
          <w:spacing w:val="1"/>
          <w:sz w:val="24"/>
          <w:szCs w:val="24"/>
          <w:lang w:eastAsia="en-US"/>
        </w:rPr>
        <w:t>s</w:t>
      </w:r>
      <w:r w:rsidRPr="00E8254A">
        <w:rPr>
          <w:rFonts w:ascii="Arial" w:eastAsia="Times New Roman" w:hAnsi="Arial" w:cs="Arial"/>
          <w:sz w:val="24"/>
          <w:szCs w:val="24"/>
          <w:lang w:eastAsia="en-US"/>
        </w:rPr>
        <w:t>) formación y/o dirección de  grupo, o</w:t>
      </w:r>
      <w:r w:rsidRPr="00E8254A">
        <w:rPr>
          <w:rFonts w:ascii="Arial" w:eastAsia="Times New Roman" w:hAnsi="Arial" w:cs="Arial"/>
          <w:spacing w:val="-2"/>
          <w:sz w:val="24"/>
          <w:szCs w:val="24"/>
          <w:lang w:eastAsia="en-US"/>
        </w:rPr>
        <w:t>r</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ada y/o </w:t>
      </w:r>
      <w:r w:rsidRPr="00E8254A">
        <w:rPr>
          <w:rFonts w:ascii="Arial" w:eastAsia="Times New Roman" w:hAnsi="Arial" w:cs="Arial"/>
          <w:spacing w:val="-2"/>
          <w:sz w:val="24"/>
          <w:szCs w:val="24"/>
          <w:lang w:eastAsia="en-US"/>
        </w:rPr>
        <w:t>d</w:t>
      </w:r>
      <w:r w:rsidRPr="00E8254A">
        <w:rPr>
          <w:rFonts w:ascii="Arial" w:eastAsia="Times New Roman" w:hAnsi="Arial" w:cs="Arial"/>
          <w:spacing w:val="1"/>
          <w:sz w:val="24"/>
          <w:szCs w:val="24"/>
          <w:lang w:eastAsia="en-US"/>
        </w:rPr>
        <w:t>ir</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cc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ona</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a por el co</w:t>
      </w:r>
      <w:r w:rsidRPr="00E8254A">
        <w:rPr>
          <w:rFonts w:ascii="Arial" w:eastAsia="Times New Roman" w:hAnsi="Arial" w:cs="Arial"/>
          <w:spacing w:val="-3"/>
          <w:sz w:val="24"/>
          <w:szCs w:val="24"/>
          <w:lang w:eastAsia="en-US"/>
        </w:rPr>
        <w:t>m</w:t>
      </w:r>
      <w:r w:rsidRPr="00E8254A">
        <w:rPr>
          <w:rFonts w:ascii="Arial" w:eastAsia="Times New Roman" w:hAnsi="Arial" w:cs="Arial"/>
          <w:spacing w:val="1"/>
          <w:sz w:val="24"/>
          <w:szCs w:val="24"/>
          <w:lang w:eastAsia="en-US"/>
        </w:rPr>
        <w:t>it</w:t>
      </w:r>
      <w:r w:rsidRPr="00E8254A">
        <w:rPr>
          <w:rFonts w:ascii="Arial" w:eastAsia="Times New Roman" w:hAnsi="Arial" w:cs="Arial"/>
          <w:sz w:val="24"/>
          <w:szCs w:val="24"/>
          <w:lang w:eastAsia="en-US"/>
        </w:rPr>
        <w:t>é de con</w:t>
      </w:r>
      <w:r w:rsidRPr="00E8254A">
        <w:rPr>
          <w:rFonts w:ascii="Arial" w:eastAsia="Times New Roman" w:hAnsi="Arial" w:cs="Arial"/>
          <w:spacing w:val="-2"/>
          <w:sz w:val="24"/>
          <w:szCs w:val="24"/>
          <w:lang w:eastAsia="en-US"/>
        </w:rPr>
        <w:t>v</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enc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p>
    <w:p w:rsidR="00E8254A" w:rsidRPr="00E8254A" w:rsidRDefault="00E8254A" w:rsidP="00E8254A">
      <w:pPr>
        <w:numPr>
          <w:ilvl w:val="0"/>
          <w:numId w:val="111"/>
        </w:numPr>
        <w:autoSpaceDE w:val="0"/>
        <w:autoSpaceDN w:val="0"/>
        <w:adjustRightInd w:val="0"/>
        <w:spacing w:after="0" w:line="240" w:lineRule="auto"/>
        <w:jc w:val="both"/>
        <w:rPr>
          <w:rFonts w:ascii="Arial" w:eastAsia="Times New Roman" w:hAnsi="Arial" w:cs="Arial"/>
          <w:color w:val="000000"/>
          <w:sz w:val="24"/>
          <w:szCs w:val="24"/>
          <w:lang w:eastAsia="es-ES"/>
        </w:rPr>
      </w:pPr>
      <w:r w:rsidRPr="00E8254A">
        <w:rPr>
          <w:rFonts w:ascii="Arial" w:eastAsia="Times New Roman" w:hAnsi="Arial" w:cs="Arial"/>
          <w:sz w:val="24"/>
          <w:szCs w:val="24"/>
          <w:lang w:eastAsia="en-US"/>
        </w:rPr>
        <w:t>M</w:t>
      </w:r>
      <w:r w:rsidRPr="00E8254A">
        <w:rPr>
          <w:rFonts w:ascii="Arial" w:eastAsia="Times New Roman" w:hAnsi="Arial" w:cs="Arial"/>
          <w:spacing w:val="1"/>
          <w:sz w:val="24"/>
          <w:szCs w:val="24"/>
          <w:lang w:eastAsia="en-US"/>
        </w:rPr>
        <w:t>a</w:t>
      </w:r>
      <w:r w:rsidRPr="00E8254A">
        <w:rPr>
          <w:rFonts w:ascii="Arial" w:eastAsia="Times New Roman" w:hAnsi="Arial" w:cs="Arial"/>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en</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r ac</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ua</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z</w:t>
      </w:r>
      <w:r w:rsidRPr="00E8254A">
        <w:rPr>
          <w:rFonts w:ascii="Arial" w:eastAsia="Times New Roman" w:hAnsi="Arial" w:cs="Arial"/>
          <w:sz w:val="24"/>
          <w:szCs w:val="24"/>
          <w:lang w:eastAsia="en-US"/>
        </w:rPr>
        <w:t>ada</w:t>
      </w:r>
      <w:r w:rsidRPr="00E8254A">
        <w:rPr>
          <w:rFonts w:ascii="Arial" w:eastAsia="Times New Roman" w:hAnsi="Arial" w:cs="Arial"/>
          <w:spacing w:val="1"/>
          <w:sz w:val="24"/>
          <w:szCs w:val="24"/>
          <w:lang w:eastAsia="en-US"/>
        </w:rPr>
        <w:t xml:space="preserve"> l</w:t>
      </w:r>
      <w:r w:rsidRPr="00E8254A">
        <w:rPr>
          <w:rFonts w:ascii="Arial" w:eastAsia="Times New Roman" w:hAnsi="Arial" w:cs="Arial"/>
          <w:sz w:val="24"/>
          <w:szCs w:val="24"/>
          <w:lang w:eastAsia="en-US"/>
        </w:rPr>
        <w:t>a pá</w:t>
      </w:r>
      <w:r w:rsidRPr="00E8254A">
        <w:rPr>
          <w:rFonts w:ascii="Arial" w:eastAsia="Times New Roman" w:hAnsi="Arial" w:cs="Arial"/>
          <w:spacing w:val="-2"/>
          <w:sz w:val="24"/>
          <w:szCs w:val="24"/>
          <w:lang w:eastAsia="en-US"/>
        </w:rPr>
        <w:t>g</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na Web de</w:t>
      </w:r>
      <w:r w:rsidRPr="00E8254A">
        <w:rPr>
          <w:rFonts w:ascii="Arial" w:eastAsia="Times New Roman" w:hAnsi="Arial" w:cs="Arial"/>
          <w:spacing w:val="1"/>
          <w:sz w:val="24"/>
          <w:szCs w:val="24"/>
          <w:lang w:eastAsia="en-US"/>
        </w:rPr>
        <w:t xml:space="preserve"> l</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 xml:space="preserve"> i</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ón con</w:t>
      </w:r>
      <w:r w:rsidRPr="00E8254A">
        <w:rPr>
          <w:rFonts w:ascii="Arial" w:eastAsia="Times New Roman" w:hAnsi="Arial" w:cs="Arial"/>
          <w:spacing w:val="1"/>
          <w:sz w:val="24"/>
          <w:szCs w:val="24"/>
          <w:lang w:eastAsia="en-US"/>
        </w:rPr>
        <w:t xml:space="preserve"> t</w:t>
      </w:r>
      <w:r w:rsidRPr="00E8254A">
        <w:rPr>
          <w:rFonts w:ascii="Arial" w:eastAsia="Times New Roman" w:hAnsi="Arial" w:cs="Arial"/>
          <w:sz w:val="24"/>
          <w:szCs w:val="24"/>
          <w:lang w:eastAsia="en-US"/>
        </w:rPr>
        <w:t>e</w:t>
      </w:r>
      <w:r w:rsidRPr="00E8254A">
        <w:rPr>
          <w:rFonts w:ascii="Arial" w:eastAsia="Times New Roman" w:hAnsi="Arial" w:cs="Arial"/>
          <w:spacing w:val="-3"/>
          <w:sz w:val="24"/>
          <w:szCs w:val="24"/>
          <w:lang w:eastAsia="en-US"/>
        </w:rPr>
        <w:t>m</w:t>
      </w:r>
      <w:r w:rsidRPr="00E8254A">
        <w:rPr>
          <w:rFonts w:ascii="Arial" w:eastAsia="Times New Roman" w:hAnsi="Arial" w:cs="Arial"/>
          <w:sz w:val="24"/>
          <w:szCs w:val="24"/>
          <w:lang w:eastAsia="en-US"/>
        </w:rPr>
        <w:t xml:space="preserve">as </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s</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os a</w:t>
      </w:r>
      <w:r w:rsidRPr="00E8254A">
        <w:rPr>
          <w:rFonts w:ascii="Arial" w:eastAsia="Times New Roman" w:hAnsi="Arial" w:cs="Arial"/>
          <w:spacing w:val="1"/>
          <w:sz w:val="24"/>
          <w:szCs w:val="24"/>
          <w:lang w:eastAsia="en-US"/>
        </w:rPr>
        <w:t xml:space="preserve"> l</w:t>
      </w:r>
      <w:r w:rsidRPr="00E8254A">
        <w:rPr>
          <w:rFonts w:ascii="Arial" w:eastAsia="Times New Roman" w:hAnsi="Arial" w:cs="Arial"/>
          <w:sz w:val="24"/>
          <w:szCs w:val="24"/>
          <w:lang w:eastAsia="en-US"/>
        </w:rPr>
        <w:t>a bu</w:t>
      </w:r>
      <w:r w:rsidRPr="00E8254A">
        <w:rPr>
          <w:rFonts w:ascii="Arial" w:eastAsia="Times New Roman" w:hAnsi="Arial" w:cs="Arial"/>
          <w:spacing w:val="-2"/>
          <w:sz w:val="24"/>
          <w:szCs w:val="24"/>
          <w:lang w:eastAsia="en-US"/>
        </w:rPr>
        <w:t>en</w:t>
      </w:r>
      <w:r w:rsidRPr="00E8254A">
        <w:rPr>
          <w:rFonts w:ascii="Arial" w:eastAsia="Times New Roman" w:hAnsi="Arial" w:cs="Arial"/>
          <w:sz w:val="24"/>
          <w:szCs w:val="24"/>
          <w:lang w:eastAsia="en-US"/>
        </w:rPr>
        <w:t>a con</w:t>
      </w:r>
      <w:r w:rsidRPr="00E8254A">
        <w:rPr>
          <w:rFonts w:ascii="Arial" w:eastAsia="Times New Roman" w:hAnsi="Arial" w:cs="Arial"/>
          <w:spacing w:val="-2"/>
          <w:sz w:val="24"/>
          <w:szCs w:val="24"/>
          <w:lang w:eastAsia="en-US"/>
        </w:rPr>
        <w:t>v</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en</w:t>
      </w:r>
      <w:r w:rsidRPr="00E8254A">
        <w:rPr>
          <w:rFonts w:ascii="Arial" w:eastAsia="Times New Roman" w:hAnsi="Arial" w:cs="Arial"/>
          <w:spacing w:val="1"/>
          <w:sz w:val="24"/>
          <w:szCs w:val="24"/>
          <w:lang w:eastAsia="en-US"/>
        </w:rPr>
        <w:t>ci</w:t>
      </w:r>
      <w:r w:rsidRPr="00E8254A">
        <w:rPr>
          <w:rFonts w:ascii="Arial" w:eastAsia="Times New Roman" w:hAnsi="Arial" w:cs="Arial"/>
          <w:sz w:val="24"/>
          <w:szCs w:val="24"/>
          <w:lang w:eastAsia="en-US"/>
        </w:rPr>
        <w:t>a.</w:t>
      </w:r>
    </w:p>
    <w:p w:rsidR="00E8254A" w:rsidRPr="00E8254A" w:rsidRDefault="00E8254A" w:rsidP="00E8254A">
      <w:pPr>
        <w:numPr>
          <w:ilvl w:val="0"/>
          <w:numId w:val="111"/>
        </w:numPr>
        <w:autoSpaceDE w:val="0"/>
        <w:autoSpaceDN w:val="0"/>
        <w:adjustRightInd w:val="0"/>
        <w:spacing w:after="0" w:line="240" w:lineRule="auto"/>
        <w:jc w:val="both"/>
        <w:rPr>
          <w:rFonts w:ascii="Arial" w:eastAsia="Times New Roman" w:hAnsi="Arial" w:cs="Arial"/>
          <w:color w:val="000000"/>
          <w:sz w:val="24"/>
          <w:szCs w:val="24"/>
          <w:lang w:eastAsia="es-ES"/>
        </w:rPr>
      </w:pPr>
      <w:r w:rsidRPr="00E8254A">
        <w:rPr>
          <w:rFonts w:ascii="Arial" w:eastAsia="Times New Roman" w:hAnsi="Arial" w:cs="Arial"/>
          <w:spacing w:val="-1"/>
          <w:sz w:val="24"/>
          <w:szCs w:val="24"/>
          <w:lang w:eastAsia="en-US"/>
        </w:rPr>
        <w:t>U</w:t>
      </w:r>
      <w:r w:rsidRPr="00E8254A">
        <w:rPr>
          <w:rFonts w:ascii="Arial" w:eastAsia="Times New Roman" w:hAnsi="Arial" w:cs="Arial"/>
          <w:spacing w:val="1"/>
          <w:sz w:val="24"/>
          <w:szCs w:val="24"/>
          <w:lang w:eastAsia="en-US"/>
        </w:rPr>
        <w:t>ti</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z</w:t>
      </w:r>
      <w:r w:rsidRPr="00E8254A">
        <w:rPr>
          <w:rFonts w:ascii="Arial" w:eastAsia="Times New Roman" w:hAnsi="Arial" w:cs="Arial"/>
          <w:sz w:val="24"/>
          <w:szCs w:val="24"/>
          <w:lang w:eastAsia="en-US"/>
        </w:rPr>
        <w:t xml:space="preserve">ar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as c</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rt</w:t>
      </w:r>
      <w:r w:rsidRPr="00E8254A">
        <w:rPr>
          <w:rFonts w:ascii="Arial" w:eastAsia="Times New Roman" w:hAnsi="Arial" w:cs="Arial"/>
          <w:spacing w:val="-2"/>
          <w:sz w:val="24"/>
          <w:szCs w:val="24"/>
          <w:lang w:eastAsia="en-US"/>
        </w:rPr>
        <w:t>e</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as pa</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a p</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o</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o</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er a</w:t>
      </w:r>
      <w:r w:rsidRPr="00E8254A">
        <w:rPr>
          <w:rFonts w:ascii="Arial" w:eastAsia="Times New Roman" w:hAnsi="Arial" w:cs="Arial"/>
          <w:spacing w:val="1"/>
          <w:sz w:val="24"/>
          <w:szCs w:val="24"/>
          <w:lang w:eastAsia="en-US"/>
        </w:rPr>
        <w:t>lt</w:t>
      </w:r>
      <w:r w:rsidRPr="00E8254A">
        <w:rPr>
          <w:rFonts w:ascii="Arial" w:eastAsia="Times New Roman" w:hAnsi="Arial" w:cs="Arial"/>
          <w:spacing w:val="-2"/>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n</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 xml:space="preserve">as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e e</w:t>
      </w:r>
      <w:r w:rsidRPr="00E8254A">
        <w:rPr>
          <w:rFonts w:ascii="Arial" w:eastAsia="Times New Roman" w:hAnsi="Arial" w:cs="Arial"/>
          <w:spacing w:val="-2"/>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ados s</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ud</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b</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s.</w:t>
      </w:r>
    </w:p>
    <w:p w:rsidR="00E8254A" w:rsidRPr="00E8254A" w:rsidRDefault="00E8254A" w:rsidP="00E8254A">
      <w:pPr>
        <w:numPr>
          <w:ilvl w:val="0"/>
          <w:numId w:val="111"/>
        </w:numPr>
        <w:autoSpaceDE w:val="0"/>
        <w:autoSpaceDN w:val="0"/>
        <w:adjustRightInd w:val="0"/>
        <w:spacing w:after="0" w:line="240" w:lineRule="auto"/>
        <w:jc w:val="both"/>
        <w:rPr>
          <w:rFonts w:ascii="Arial" w:eastAsia="Times New Roman" w:hAnsi="Arial" w:cs="Arial"/>
          <w:color w:val="000000"/>
          <w:sz w:val="24"/>
          <w:szCs w:val="24"/>
          <w:lang w:eastAsia="es-ES"/>
        </w:rPr>
      </w:pPr>
      <w:r w:rsidRPr="00E8254A">
        <w:rPr>
          <w:rFonts w:ascii="Arial" w:eastAsia="Times New Roman" w:hAnsi="Arial" w:cs="Arial"/>
          <w:sz w:val="24"/>
          <w:szCs w:val="24"/>
          <w:lang w:eastAsia="en-US"/>
        </w:rPr>
        <w:t>Ent</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g</w:t>
      </w:r>
      <w:r w:rsidRPr="00E8254A">
        <w:rPr>
          <w:rFonts w:ascii="Arial" w:eastAsia="Times New Roman" w:hAnsi="Arial" w:cs="Arial"/>
          <w:sz w:val="24"/>
          <w:szCs w:val="24"/>
          <w:lang w:eastAsia="en-US"/>
        </w:rPr>
        <w:t>ar docu</w:t>
      </w:r>
      <w:r w:rsidRPr="00E8254A">
        <w:rPr>
          <w:rFonts w:ascii="Arial" w:eastAsia="Times New Roman" w:hAnsi="Arial" w:cs="Arial"/>
          <w:spacing w:val="-3"/>
          <w:sz w:val="24"/>
          <w:szCs w:val="24"/>
          <w:lang w:eastAsia="en-US"/>
        </w:rPr>
        <w:t>m</w:t>
      </w:r>
      <w:r w:rsidRPr="00E8254A">
        <w:rPr>
          <w:rFonts w:ascii="Arial" w:eastAsia="Times New Roman" w:hAnsi="Arial" w:cs="Arial"/>
          <w:sz w:val="24"/>
          <w:szCs w:val="24"/>
          <w:lang w:eastAsia="en-US"/>
        </w:rPr>
        <w:t>en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o en </w:t>
      </w:r>
      <w:r w:rsidRPr="00E8254A">
        <w:rPr>
          <w:rFonts w:ascii="Arial" w:eastAsia="Times New Roman" w:hAnsi="Arial" w:cs="Arial"/>
          <w:spacing w:val="1"/>
          <w:sz w:val="24"/>
          <w:szCs w:val="24"/>
          <w:lang w:eastAsia="en-US"/>
        </w:rPr>
        <w:t>fí</w:t>
      </w:r>
      <w:r w:rsidRPr="00E8254A">
        <w:rPr>
          <w:rFonts w:ascii="Arial" w:eastAsia="Times New Roman" w:hAnsi="Arial" w:cs="Arial"/>
          <w:spacing w:val="-2"/>
          <w:sz w:val="24"/>
          <w:szCs w:val="24"/>
          <w:lang w:eastAsia="en-US"/>
        </w:rPr>
        <w:t>s</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co a do</w:t>
      </w:r>
      <w:r w:rsidRPr="00E8254A">
        <w:rPr>
          <w:rFonts w:ascii="Arial" w:eastAsia="Times New Roman" w:hAnsi="Arial" w:cs="Arial"/>
          <w:spacing w:val="-2"/>
          <w:sz w:val="24"/>
          <w:szCs w:val="24"/>
          <w:lang w:eastAsia="en-US"/>
        </w:rPr>
        <w:t>c</w:t>
      </w:r>
      <w:r w:rsidRPr="00E8254A">
        <w:rPr>
          <w:rFonts w:ascii="Arial" w:eastAsia="Times New Roman" w:hAnsi="Arial" w:cs="Arial"/>
          <w:sz w:val="24"/>
          <w:szCs w:val="24"/>
          <w:lang w:eastAsia="en-US"/>
        </w:rPr>
        <w:t>en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es </w:t>
      </w:r>
      <w:r w:rsidRPr="00E8254A">
        <w:rPr>
          <w:rFonts w:ascii="Arial" w:eastAsia="Times New Roman" w:hAnsi="Arial" w:cs="Arial"/>
          <w:spacing w:val="-2"/>
          <w:sz w:val="24"/>
          <w:szCs w:val="24"/>
          <w:lang w:eastAsia="en-US"/>
        </w:rPr>
        <w:t>c</w:t>
      </w:r>
      <w:r w:rsidRPr="00E8254A">
        <w:rPr>
          <w:rFonts w:ascii="Arial" w:eastAsia="Times New Roman" w:hAnsi="Arial" w:cs="Arial"/>
          <w:sz w:val="24"/>
          <w:szCs w:val="24"/>
          <w:lang w:eastAsia="en-US"/>
        </w:rPr>
        <w:t xml:space="preserve">on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as </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u</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as de a</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en</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ón a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as </w:t>
      </w:r>
      <w:r w:rsidRPr="00E8254A">
        <w:rPr>
          <w:rFonts w:ascii="Arial" w:eastAsia="Times New Roman" w:hAnsi="Arial" w:cs="Arial"/>
          <w:spacing w:val="-2"/>
          <w:sz w:val="24"/>
          <w:szCs w:val="24"/>
          <w:lang w:eastAsia="en-US"/>
        </w:rPr>
        <w:t>s</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ua</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ones </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 xml:space="preserve">ás </w:t>
      </w:r>
      <w:r w:rsidRPr="00E8254A">
        <w:rPr>
          <w:rFonts w:ascii="Arial" w:eastAsia="Times New Roman" w:hAnsi="Arial" w:cs="Arial"/>
          <w:spacing w:val="1"/>
          <w:sz w:val="24"/>
          <w:szCs w:val="24"/>
          <w:lang w:eastAsia="en-US"/>
        </w:rPr>
        <w:t>fr</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cue</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es de</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pacing w:val="-4"/>
          <w:sz w:val="24"/>
          <w:szCs w:val="24"/>
          <w:lang w:eastAsia="en-US"/>
        </w:rPr>
        <w:t>m</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nad</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 xml:space="preserve">s </w:t>
      </w:r>
      <w:r w:rsidRPr="00E8254A">
        <w:rPr>
          <w:rFonts w:ascii="Arial" w:eastAsia="Times New Roman" w:hAnsi="Arial" w:cs="Arial"/>
          <w:spacing w:val="1"/>
          <w:sz w:val="24"/>
          <w:szCs w:val="24"/>
          <w:lang w:eastAsia="en-US"/>
        </w:rPr>
        <w:t>e</w:t>
      </w:r>
      <w:r w:rsidRPr="00E8254A">
        <w:rPr>
          <w:rFonts w:ascii="Arial" w:eastAsia="Times New Roman" w:hAnsi="Arial" w:cs="Arial"/>
          <w:sz w:val="24"/>
          <w:szCs w:val="24"/>
          <w:lang w:eastAsia="en-US"/>
        </w:rPr>
        <w:t>n e</w:t>
      </w:r>
      <w:r w:rsidRPr="00E8254A">
        <w:rPr>
          <w:rFonts w:ascii="Arial" w:eastAsia="Times New Roman" w:hAnsi="Arial" w:cs="Arial"/>
          <w:spacing w:val="1"/>
          <w:sz w:val="24"/>
          <w:szCs w:val="24"/>
          <w:lang w:eastAsia="en-US"/>
        </w:rPr>
        <w:t>st</w:t>
      </w:r>
      <w:r w:rsidRPr="00E8254A">
        <w:rPr>
          <w:rFonts w:ascii="Arial" w:eastAsia="Times New Roman" w:hAnsi="Arial" w:cs="Arial"/>
          <w:sz w:val="24"/>
          <w:szCs w:val="24"/>
          <w:lang w:eastAsia="en-US"/>
        </w:rPr>
        <w:t>e p</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o</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o</w:t>
      </w:r>
      <w:r w:rsidRPr="00E8254A">
        <w:rPr>
          <w:rFonts w:ascii="Arial" w:eastAsia="Times New Roman" w:hAnsi="Arial" w:cs="Arial"/>
          <w:spacing w:val="-2"/>
          <w:sz w:val="24"/>
          <w:szCs w:val="24"/>
          <w:lang w:eastAsia="en-US"/>
        </w:rPr>
        <w:t>c</w:t>
      </w:r>
      <w:r w:rsidRPr="00E8254A">
        <w:rPr>
          <w:rFonts w:ascii="Arial" w:eastAsia="Times New Roman" w:hAnsi="Arial" w:cs="Arial"/>
          <w:sz w:val="24"/>
          <w:szCs w:val="24"/>
          <w:lang w:eastAsia="en-US"/>
        </w:rPr>
        <w:t>o</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o e </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u</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r</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 xml:space="preserve">s </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 xml:space="preserve">n el </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 xml:space="preserve">anual de </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ndu</w:t>
      </w:r>
      <w:r w:rsidRPr="00E8254A">
        <w:rPr>
          <w:rFonts w:ascii="Arial" w:eastAsia="Times New Roman" w:hAnsi="Arial" w:cs="Arial"/>
          <w:spacing w:val="-2"/>
          <w:sz w:val="24"/>
          <w:szCs w:val="24"/>
          <w:lang w:eastAsia="en-US"/>
        </w:rPr>
        <w:t>c</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ó</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w:t>
      </w:r>
    </w:p>
    <w:p w:rsidR="00E8254A" w:rsidRPr="00E8254A" w:rsidRDefault="00E8254A" w:rsidP="00E8254A">
      <w:pPr>
        <w:numPr>
          <w:ilvl w:val="0"/>
          <w:numId w:val="111"/>
        </w:numPr>
        <w:autoSpaceDE w:val="0"/>
        <w:autoSpaceDN w:val="0"/>
        <w:adjustRightInd w:val="0"/>
        <w:spacing w:after="0" w:line="240" w:lineRule="auto"/>
        <w:jc w:val="both"/>
        <w:rPr>
          <w:rFonts w:ascii="Arial" w:eastAsia="Times New Roman" w:hAnsi="Arial" w:cs="Arial"/>
          <w:color w:val="000000"/>
          <w:sz w:val="24"/>
          <w:szCs w:val="24"/>
          <w:lang w:eastAsia="es-ES"/>
        </w:rPr>
      </w:pPr>
      <w:r w:rsidRPr="00E8254A">
        <w:rPr>
          <w:rFonts w:ascii="Arial" w:eastAsia="Times New Roman" w:hAnsi="Arial" w:cs="Arial"/>
          <w:sz w:val="24"/>
          <w:szCs w:val="24"/>
          <w:lang w:eastAsia="en-US"/>
        </w:rPr>
        <w:t>Soc</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li</w:t>
      </w:r>
      <w:r w:rsidRPr="00E8254A">
        <w:rPr>
          <w:rFonts w:ascii="Arial" w:eastAsia="Times New Roman" w:hAnsi="Arial" w:cs="Arial"/>
          <w:spacing w:val="-2"/>
          <w:sz w:val="24"/>
          <w:szCs w:val="24"/>
          <w:lang w:eastAsia="en-US"/>
        </w:rPr>
        <w:t>z</w:t>
      </w:r>
      <w:r w:rsidRPr="00E8254A">
        <w:rPr>
          <w:rFonts w:ascii="Arial" w:eastAsia="Times New Roman" w:hAnsi="Arial" w:cs="Arial"/>
          <w:sz w:val="24"/>
          <w:szCs w:val="24"/>
          <w:lang w:eastAsia="en-US"/>
        </w:rPr>
        <w:t xml:space="preserve">ar con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os e</w:t>
      </w:r>
      <w:r w:rsidRPr="00E8254A">
        <w:rPr>
          <w:rFonts w:ascii="Arial" w:eastAsia="Times New Roman" w:hAnsi="Arial" w:cs="Arial"/>
          <w:spacing w:val="-2"/>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es y sus </w:t>
      </w:r>
      <w:r w:rsidRPr="00E8254A">
        <w:rPr>
          <w:rFonts w:ascii="Arial" w:eastAsia="Times New Roman" w:hAnsi="Arial" w:cs="Arial"/>
          <w:spacing w:val="-2"/>
          <w:sz w:val="24"/>
          <w:szCs w:val="24"/>
          <w:lang w:eastAsia="en-US"/>
        </w:rPr>
        <w:t>f</w:t>
      </w:r>
      <w:r w:rsidRPr="00E8254A">
        <w:rPr>
          <w:rFonts w:ascii="Arial" w:eastAsia="Times New Roman" w:hAnsi="Arial" w:cs="Arial"/>
          <w:sz w:val="24"/>
          <w:szCs w:val="24"/>
          <w:lang w:eastAsia="en-US"/>
        </w:rPr>
        <w:t>a</w:t>
      </w:r>
      <w:r w:rsidRPr="00E8254A">
        <w:rPr>
          <w:rFonts w:ascii="Arial" w:eastAsia="Times New Roman" w:hAnsi="Arial" w:cs="Arial"/>
          <w:spacing w:val="-3"/>
          <w:sz w:val="24"/>
          <w:szCs w:val="24"/>
          <w:lang w:eastAsia="en-US"/>
        </w:rPr>
        <w:t>m</w:t>
      </w:r>
      <w:r w:rsidRPr="00E8254A">
        <w:rPr>
          <w:rFonts w:ascii="Arial" w:eastAsia="Times New Roman" w:hAnsi="Arial" w:cs="Arial"/>
          <w:spacing w:val="1"/>
          <w:sz w:val="24"/>
          <w:szCs w:val="24"/>
          <w:lang w:eastAsia="en-US"/>
        </w:rPr>
        <w:t>ili</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 xml:space="preserve">s </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 xml:space="preserve">s </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u</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 xml:space="preserve">s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e a</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en</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ón.</w:t>
      </w:r>
    </w:p>
    <w:p w:rsidR="00E8254A" w:rsidRPr="00E8254A" w:rsidRDefault="00E8254A" w:rsidP="00E8254A">
      <w:pPr>
        <w:numPr>
          <w:ilvl w:val="0"/>
          <w:numId w:val="111"/>
        </w:numPr>
        <w:autoSpaceDE w:val="0"/>
        <w:autoSpaceDN w:val="0"/>
        <w:adjustRightInd w:val="0"/>
        <w:spacing w:after="0" w:line="240" w:lineRule="auto"/>
        <w:jc w:val="both"/>
        <w:rPr>
          <w:rFonts w:ascii="Arial" w:eastAsia="Times New Roman" w:hAnsi="Arial" w:cs="Arial"/>
          <w:color w:val="000000"/>
          <w:sz w:val="24"/>
          <w:szCs w:val="24"/>
          <w:lang w:eastAsia="es-ES"/>
        </w:rPr>
      </w:pPr>
      <w:r w:rsidRPr="00E8254A">
        <w:rPr>
          <w:rFonts w:ascii="Arial" w:eastAsia="Times New Roman" w:hAnsi="Arial" w:cs="Arial"/>
          <w:spacing w:val="-4"/>
          <w:sz w:val="24"/>
          <w:szCs w:val="24"/>
          <w:lang w:eastAsia="en-US"/>
        </w:rPr>
        <w:t>I</w:t>
      </w:r>
      <w:r w:rsidRPr="00E8254A">
        <w:rPr>
          <w:rFonts w:ascii="Arial" w:eastAsia="Times New Roman" w:hAnsi="Arial" w:cs="Arial"/>
          <w:sz w:val="24"/>
          <w:szCs w:val="24"/>
          <w:lang w:eastAsia="en-US"/>
        </w:rPr>
        <w:t>n</w:t>
      </w:r>
      <w:r w:rsidRPr="00E8254A">
        <w:rPr>
          <w:rFonts w:ascii="Arial" w:eastAsia="Times New Roman" w:hAnsi="Arial" w:cs="Arial"/>
          <w:spacing w:val="1"/>
          <w:sz w:val="24"/>
          <w:szCs w:val="24"/>
          <w:lang w:eastAsia="en-US"/>
        </w:rPr>
        <w:t>f</w:t>
      </w:r>
      <w:r w:rsidRPr="00E8254A">
        <w:rPr>
          <w:rFonts w:ascii="Arial" w:eastAsia="Times New Roman" w:hAnsi="Arial" w:cs="Arial"/>
          <w:sz w:val="24"/>
          <w:szCs w:val="24"/>
          <w:lang w:eastAsia="en-US"/>
        </w:rPr>
        <w:t>o</w:t>
      </w:r>
      <w:r w:rsidRPr="00E8254A">
        <w:rPr>
          <w:rFonts w:ascii="Arial" w:eastAsia="Times New Roman" w:hAnsi="Arial" w:cs="Arial"/>
          <w:spacing w:val="3"/>
          <w:sz w:val="24"/>
          <w:szCs w:val="24"/>
          <w:lang w:eastAsia="en-US"/>
        </w:rPr>
        <w:t>r</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ar pe</w:t>
      </w:r>
      <w:r w:rsidRPr="00E8254A">
        <w:rPr>
          <w:rFonts w:ascii="Arial" w:eastAsia="Times New Roman" w:hAnsi="Arial" w:cs="Arial"/>
          <w:spacing w:val="1"/>
          <w:sz w:val="24"/>
          <w:szCs w:val="24"/>
          <w:lang w:eastAsia="en-US"/>
        </w:rPr>
        <w:t>r</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ane</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w:t>
      </w:r>
      <w:r w:rsidRPr="00E8254A">
        <w:rPr>
          <w:rFonts w:ascii="Arial" w:eastAsia="Times New Roman" w:hAnsi="Arial" w:cs="Arial"/>
          <w:spacing w:val="-3"/>
          <w:sz w:val="24"/>
          <w:szCs w:val="24"/>
          <w:lang w:eastAsia="en-US"/>
        </w:rPr>
        <w:t>m</w:t>
      </w:r>
      <w:r w:rsidRPr="00E8254A">
        <w:rPr>
          <w:rFonts w:ascii="Arial" w:eastAsia="Times New Roman" w:hAnsi="Arial" w:cs="Arial"/>
          <w:sz w:val="24"/>
          <w:szCs w:val="24"/>
          <w:lang w:eastAsia="en-US"/>
        </w:rPr>
        <w:t>en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e a </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 xml:space="preserve">s y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as e</w:t>
      </w:r>
      <w:r w:rsidRPr="00E8254A">
        <w:rPr>
          <w:rFonts w:ascii="Arial" w:eastAsia="Times New Roman" w:hAnsi="Arial" w:cs="Arial"/>
          <w:spacing w:val="-2"/>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es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 o</w:t>
      </w:r>
      <w:r w:rsidRPr="00E8254A">
        <w:rPr>
          <w:rFonts w:ascii="Arial" w:eastAsia="Times New Roman" w:hAnsi="Arial" w:cs="Arial"/>
          <w:spacing w:val="1"/>
          <w:sz w:val="24"/>
          <w:szCs w:val="24"/>
          <w:lang w:eastAsia="en-US"/>
        </w:rPr>
        <w:t>f</w:t>
      </w:r>
      <w:r w:rsidRPr="00E8254A">
        <w:rPr>
          <w:rFonts w:ascii="Arial" w:eastAsia="Times New Roman" w:hAnsi="Arial" w:cs="Arial"/>
          <w:spacing w:val="-2"/>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 xml:space="preserve"> i</w:t>
      </w:r>
      <w:r w:rsidRPr="00E8254A">
        <w:rPr>
          <w:rFonts w:ascii="Arial" w:eastAsia="Times New Roman" w:hAnsi="Arial" w:cs="Arial"/>
          <w:sz w:val="24"/>
          <w:szCs w:val="24"/>
          <w:lang w:eastAsia="en-US"/>
        </w:rPr>
        <w:t>n</w:t>
      </w:r>
      <w:r w:rsidRPr="00E8254A">
        <w:rPr>
          <w:rFonts w:ascii="Arial" w:eastAsia="Times New Roman" w:hAnsi="Arial" w:cs="Arial"/>
          <w:spacing w:val="-2"/>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on</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 xml:space="preserve">l de </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ad</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s depo</w:t>
      </w:r>
      <w:r w:rsidRPr="00E8254A">
        <w:rPr>
          <w:rFonts w:ascii="Arial" w:eastAsia="Times New Roman" w:hAnsi="Arial" w:cs="Arial"/>
          <w:spacing w:val="-1"/>
          <w:sz w:val="24"/>
          <w:szCs w:val="24"/>
          <w:lang w:eastAsia="en-US"/>
        </w:rPr>
        <w:t>r</w:t>
      </w:r>
      <w:r w:rsidRPr="00E8254A">
        <w:rPr>
          <w:rFonts w:ascii="Arial" w:eastAsia="Times New Roman" w:hAnsi="Arial" w:cs="Arial"/>
          <w:spacing w:val="1"/>
          <w:sz w:val="24"/>
          <w:szCs w:val="24"/>
          <w:lang w:eastAsia="en-US"/>
        </w:rPr>
        <w:t>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s</w:t>
      </w:r>
      <w:r w:rsidRPr="00E8254A">
        <w:rPr>
          <w:rFonts w:ascii="Arial" w:eastAsia="Times New Roman" w:hAnsi="Arial" w:cs="Arial"/>
          <w:sz w:val="24"/>
          <w:szCs w:val="24"/>
          <w:lang w:eastAsia="en-US"/>
        </w:rPr>
        <w:t>, cu</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r</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es </w:t>
      </w:r>
      <w:r w:rsidRPr="00E8254A">
        <w:rPr>
          <w:rFonts w:ascii="Arial" w:eastAsia="Times New Roman" w:hAnsi="Arial" w:cs="Arial"/>
          <w:spacing w:val="-2"/>
          <w:sz w:val="24"/>
          <w:szCs w:val="24"/>
          <w:lang w:eastAsia="en-US"/>
        </w:rPr>
        <w:t>y</w:t>
      </w:r>
      <w:r w:rsidRPr="00E8254A">
        <w:rPr>
          <w:rFonts w:ascii="Arial" w:eastAsia="Times New Roman" w:hAnsi="Arial" w:cs="Arial"/>
          <w:spacing w:val="1"/>
          <w:sz w:val="24"/>
          <w:szCs w:val="24"/>
          <w:lang w:eastAsia="en-US"/>
        </w:rPr>
        <w:t>/</w:t>
      </w:r>
      <w:r w:rsidRPr="00E8254A">
        <w:rPr>
          <w:rFonts w:ascii="Arial" w:eastAsia="Times New Roman" w:hAnsi="Arial" w:cs="Arial"/>
          <w:sz w:val="24"/>
          <w:szCs w:val="24"/>
          <w:lang w:eastAsia="en-US"/>
        </w:rPr>
        <w:t xml:space="preserve">o </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ú</w:t>
      </w:r>
      <w:r w:rsidRPr="00E8254A">
        <w:rPr>
          <w:rFonts w:ascii="Arial" w:eastAsia="Times New Roman" w:hAnsi="Arial" w:cs="Arial"/>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c</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s.</w:t>
      </w:r>
    </w:p>
    <w:p w:rsidR="00E8254A" w:rsidRPr="00E8254A" w:rsidRDefault="00E8254A" w:rsidP="00E8254A">
      <w:pPr>
        <w:numPr>
          <w:ilvl w:val="0"/>
          <w:numId w:val="111"/>
        </w:numPr>
        <w:autoSpaceDE w:val="0"/>
        <w:autoSpaceDN w:val="0"/>
        <w:adjustRightInd w:val="0"/>
        <w:spacing w:after="0" w:line="240" w:lineRule="auto"/>
        <w:jc w:val="both"/>
        <w:rPr>
          <w:rFonts w:ascii="Arial" w:eastAsia="Times New Roman" w:hAnsi="Arial" w:cs="Arial"/>
          <w:color w:val="000000"/>
          <w:sz w:val="24"/>
          <w:szCs w:val="24"/>
          <w:lang w:eastAsia="es-ES"/>
        </w:rPr>
      </w:pP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ea</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z</w:t>
      </w:r>
      <w:r w:rsidRPr="00E8254A">
        <w:rPr>
          <w:rFonts w:ascii="Arial" w:eastAsia="Times New Roman" w:hAnsi="Arial" w:cs="Arial"/>
          <w:sz w:val="24"/>
          <w:szCs w:val="24"/>
          <w:lang w:eastAsia="en-US"/>
        </w:rPr>
        <w:t>ar una con</w:t>
      </w:r>
      <w:r w:rsidRPr="00E8254A">
        <w:rPr>
          <w:rFonts w:ascii="Arial" w:eastAsia="Times New Roman" w:hAnsi="Arial" w:cs="Arial"/>
          <w:spacing w:val="-2"/>
          <w:sz w:val="24"/>
          <w:szCs w:val="24"/>
          <w:lang w:eastAsia="en-US"/>
        </w:rPr>
        <w:t>v</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enc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a </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l an</w:t>
      </w:r>
      <w:r w:rsidRPr="00E8254A">
        <w:rPr>
          <w:rFonts w:ascii="Arial" w:eastAsia="Times New Roman" w:hAnsi="Arial" w:cs="Arial"/>
          <w:spacing w:val="-2"/>
          <w:sz w:val="24"/>
          <w:szCs w:val="24"/>
          <w:lang w:eastAsia="en-US"/>
        </w:rPr>
        <w:t>u</w:t>
      </w:r>
      <w:r w:rsidRPr="00E8254A">
        <w:rPr>
          <w:rFonts w:ascii="Arial" w:eastAsia="Times New Roman" w:hAnsi="Arial" w:cs="Arial"/>
          <w:sz w:val="24"/>
          <w:szCs w:val="24"/>
          <w:lang w:eastAsia="en-US"/>
        </w:rPr>
        <w:t>al o</w:t>
      </w:r>
      <w:r w:rsidRPr="00E8254A">
        <w:rPr>
          <w:rFonts w:ascii="Arial" w:eastAsia="Times New Roman" w:hAnsi="Arial" w:cs="Arial"/>
          <w:spacing w:val="-2"/>
          <w:sz w:val="24"/>
          <w:szCs w:val="24"/>
          <w:lang w:eastAsia="en-US"/>
        </w:rPr>
        <w:t>r</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ada</w:t>
      </w:r>
      <w:r w:rsidRPr="00E8254A">
        <w:rPr>
          <w:rFonts w:ascii="Arial" w:eastAsia="Times New Roman" w:hAnsi="Arial" w:cs="Arial"/>
          <w:spacing w:val="-2"/>
          <w:sz w:val="24"/>
          <w:szCs w:val="24"/>
          <w:lang w:eastAsia="en-US"/>
        </w:rPr>
        <w:t xml:space="preserve"> p</w:t>
      </w:r>
      <w:r w:rsidRPr="00E8254A">
        <w:rPr>
          <w:rFonts w:ascii="Arial" w:eastAsia="Times New Roman" w:hAnsi="Arial" w:cs="Arial"/>
          <w:sz w:val="24"/>
          <w:szCs w:val="24"/>
          <w:lang w:eastAsia="en-US"/>
        </w:rPr>
        <w:t xml:space="preserve">or </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l co</w:t>
      </w:r>
      <w:r w:rsidRPr="00E8254A">
        <w:rPr>
          <w:rFonts w:ascii="Arial" w:eastAsia="Times New Roman" w:hAnsi="Arial" w:cs="Arial"/>
          <w:spacing w:val="-3"/>
          <w:sz w:val="24"/>
          <w:szCs w:val="24"/>
          <w:lang w:eastAsia="en-US"/>
        </w:rPr>
        <w:t>m</w:t>
      </w:r>
      <w:r w:rsidRPr="00E8254A">
        <w:rPr>
          <w:rFonts w:ascii="Arial" w:eastAsia="Times New Roman" w:hAnsi="Arial" w:cs="Arial"/>
          <w:spacing w:val="1"/>
          <w:sz w:val="24"/>
          <w:szCs w:val="24"/>
          <w:lang w:eastAsia="en-US"/>
        </w:rPr>
        <w:t>it</w:t>
      </w:r>
      <w:r w:rsidRPr="00E8254A">
        <w:rPr>
          <w:rFonts w:ascii="Arial" w:eastAsia="Times New Roman" w:hAnsi="Arial" w:cs="Arial"/>
          <w:sz w:val="24"/>
          <w:szCs w:val="24"/>
          <w:lang w:eastAsia="en-US"/>
        </w:rPr>
        <w:t xml:space="preserve">é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e con</w:t>
      </w:r>
      <w:r w:rsidRPr="00E8254A">
        <w:rPr>
          <w:rFonts w:ascii="Arial" w:eastAsia="Times New Roman" w:hAnsi="Arial" w:cs="Arial"/>
          <w:spacing w:val="-2"/>
          <w:sz w:val="24"/>
          <w:szCs w:val="24"/>
          <w:lang w:eastAsia="en-US"/>
        </w:rPr>
        <w:t>v</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en</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w:t>
      </w:r>
    </w:p>
    <w:p w:rsidR="00E8254A" w:rsidRPr="00E8254A" w:rsidRDefault="00E8254A" w:rsidP="00E8254A">
      <w:pPr>
        <w:numPr>
          <w:ilvl w:val="0"/>
          <w:numId w:val="111"/>
        </w:numPr>
        <w:autoSpaceDE w:val="0"/>
        <w:autoSpaceDN w:val="0"/>
        <w:adjustRightInd w:val="0"/>
        <w:spacing w:after="0" w:line="240" w:lineRule="auto"/>
        <w:jc w:val="both"/>
        <w:rPr>
          <w:rFonts w:ascii="Arial" w:eastAsia="Times New Roman" w:hAnsi="Arial" w:cs="Arial"/>
          <w:color w:val="000000"/>
          <w:sz w:val="24"/>
          <w:szCs w:val="24"/>
          <w:lang w:eastAsia="es-ES"/>
        </w:rPr>
      </w:pP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ea</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z</w:t>
      </w:r>
      <w:r w:rsidRPr="00E8254A">
        <w:rPr>
          <w:rFonts w:ascii="Arial" w:eastAsia="Times New Roman" w:hAnsi="Arial" w:cs="Arial"/>
          <w:sz w:val="24"/>
          <w:szCs w:val="24"/>
          <w:lang w:eastAsia="en-US"/>
        </w:rPr>
        <w:t>ar ex</w:t>
      </w:r>
      <w:r w:rsidRPr="00E8254A">
        <w:rPr>
          <w:rFonts w:ascii="Arial" w:eastAsia="Times New Roman" w:hAnsi="Arial" w:cs="Arial"/>
          <w:spacing w:val="-2"/>
          <w:sz w:val="24"/>
          <w:szCs w:val="24"/>
          <w:lang w:eastAsia="en-US"/>
        </w:rPr>
        <w:t>p</w:t>
      </w:r>
      <w:r w:rsidRPr="00E8254A">
        <w:rPr>
          <w:rFonts w:ascii="Arial" w:eastAsia="Times New Roman" w:hAnsi="Arial" w:cs="Arial"/>
          <w:sz w:val="24"/>
          <w:szCs w:val="24"/>
          <w:lang w:eastAsia="en-US"/>
        </w:rPr>
        <w:t>os</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 xml:space="preserve">nes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 xml:space="preserve">e </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r</w:t>
      </w:r>
      <w:r w:rsidRPr="00E8254A">
        <w:rPr>
          <w:rFonts w:ascii="Arial" w:eastAsia="Times New Roman" w:hAnsi="Arial" w:cs="Arial"/>
          <w:sz w:val="24"/>
          <w:szCs w:val="24"/>
          <w:lang w:eastAsia="en-US"/>
        </w:rPr>
        <w:t>ab</w:t>
      </w:r>
      <w:r w:rsidRPr="00E8254A">
        <w:rPr>
          <w:rFonts w:ascii="Arial" w:eastAsia="Times New Roman" w:hAnsi="Arial" w:cs="Arial"/>
          <w:spacing w:val="-2"/>
          <w:sz w:val="24"/>
          <w:szCs w:val="24"/>
          <w:lang w:eastAsia="en-US"/>
        </w:rPr>
        <w:t>a</w:t>
      </w:r>
      <w:r w:rsidRPr="00E8254A">
        <w:rPr>
          <w:rFonts w:ascii="Arial" w:eastAsia="Times New Roman" w:hAnsi="Arial" w:cs="Arial"/>
          <w:spacing w:val="3"/>
          <w:sz w:val="24"/>
          <w:szCs w:val="24"/>
          <w:lang w:eastAsia="en-US"/>
        </w:rPr>
        <w:t>j</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 xml:space="preserve">s </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onad</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 xml:space="preserve">s </w:t>
      </w:r>
      <w:r w:rsidRPr="00E8254A">
        <w:rPr>
          <w:rFonts w:ascii="Arial" w:eastAsia="Times New Roman" w:hAnsi="Arial" w:cs="Arial"/>
          <w:spacing w:val="1"/>
          <w:sz w:val="24"/>
          <w:szCs w:val="24"/>
          <w:lang w:eastAsia="en-US"/>
        </w:rPr>
        <w:t>c</w:t>
      </w:r>
      <w:r w:rsidRPr="00E8254A">
        <w:rPr>
          <w:rFonts w:ascii="Arial" w:eastAsia="Times New Roman" w:hAnsi="Arial" w:cs="Arial"/>
          <w:sz w:val="24"/>
          <w:szCs w:val="24"/>
          <w:lang w:eastAsia="en-US"/>
        </w:rPr>
        <w:t xml:space="preserve">on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 xml:space="preserve"> s</w:t>
      </w:r>
      <w:r w:rsidRPr="00E8254A">
        <w:rPr>
          <w:rFonts w:ascii="Arial" w:eastAsia="Times New Roman" w:hAnsi="Arial" w:cs="Arial"/>
          <w:sz w:val="24"/>
          <w:szCs w:val="24"/>
          <w:lang w:eastAsia="en-US"/>
        </w:rPr>
        <w:t>ana c</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n</w:t>
      </w:r>
      <w:r w:rsidRPr="00E8254A">
        <w:rPr>
          <w:rFonts w:ascii="Arial" w:eastAsia="Times New Roman" w:hAnsi="Arial" w:cs="Arial"/>
          <w:spacing w:val="-2"/>
          <w:sz w:val="24"/>
          <w:szCs w:val="24"/>
          <w:lang w:eastAsia="en-US"/>
        </w:rPr>
        <w:t>v</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enc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p>
    <w:p w:rsidR="00E8254A" w:rsidRPr="00E8254A" w:rsidRDefault="00E8254A" w:rsidP="00E8254A">
      <w:pPr>
        <w:autoSpaceDE w:val="0"/>
        <w:autoSpaceDN w:val="0"/>
        <w:adjustRightInd w:val="0"/>
        <w:spacing w:after="0" w:line="240" w:lineRule="auto"/>
        <w:jc w:val="both"/>
        <w:rPr>
          <w:rFonts w:ascii="Arial" w:eastAsia="Times New Roman" w:hAnsi="Arial" w:cs="Arial"/>
          <w:b/>
          <w:color w:val="FF0000"/>
          <w:sz w:val="24"/>
          <w:szCs w:val="24"/>
        </w:rPr>
      </w:pPr>
    </w:p>
    <w:p w:rsidR="00E8254A" w:rsidRPr="00A56855" w:rsidRDefault="00A56855" w:rsidP="00A56855">
      <w:pPr>
        <w:pStyle w:val="Ttulo5"/>
        <w:numPr>
          <w:ilvl w:val="0"/>
          <w:numId w:val="0"/>
        </w:numPr>
        <w:jc w:val="left"/>
        <w:rPr>
          <w:rFonts w:ascii="Arial" w:hAnsi="Arial" w:cs="Arial"/>
          <w:color w:val="000000"/>
          <w:sz w:val="24"/>
        </w:rPr>
      </w:pPr>
      <w:r w:rsidRPr="00A56855">
        <w:rPr>
          <w:rFonts w:ascii="Arial" w:hAnsi="Arial" w:cs="Arial"/>
          <w:color w:val="000000"/>
          <w:sz w:val="24"/>
        </w:rPr>
        <w:t xml:space="preserve">10.2 </w:t>
      </w:r>
      <w:r w:rsidR="00E8254A" w:rsidRPr="00A56855">
        <w:rPr>
          <w:rFonts w:ascii="Arial" w:hAnsi="Arial" w:cs="Arial"/>
          <w:color w:val="000000"/>
          <w:sz w:val="24"/>
        </w:rPr>
        <w:t>ESTRATEGIASDE PREVENCIÓN:</w:t>
      </w: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Se consideran acciones de prevención las que buscan intervenir oportunamente en los comportamientos que podrían afectar la realización efectiva de los derechos humanos, sexuales y reproductivos con el fin de evitar que se constituyan en patrones de interacción que alteren la convivencia de los miembros de la comunidad educativa.</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numPr>
          <w:ilvl w:val="0"/>
          <w:numId w:val="112"/>
        </w:numPr>
        <w:autoSpaceDE w:val="0"/>
        <w:autoSpaceDN w:val="0"/>
        <w:adjustRightInd w:val="0"/>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La identificación de los riesgos de ocurrencia de las situaciones más comunes que afectan la convivencia escolar y el ejercicio de los derechos humanos, sexuales y reproductivos, a partir de las particularidades del clima escolar y del análisis de las características familiares, sociales, políticas, económicas y culturales externas, que inciden en las relaciones interpersonales de la comunidad educativa, de acuerdo con lo establecido en el numeral 5 del artículo 17 de la Ley 1620 de 2013. </w:t>
      </w:r>
    </w:p>
    <w:p w:rsidR="00E8254A" w:rsidRPr="00E8254A" w:rsidRDefault="00E8254A" w:rsidP="00E8254A">
      <w:pPr>
        <w:numPr>
          <w:ilvl w:val="0"/>
          <w:numId w:val="112"/>
        </w:numPr>
        <w:autoSpaceDE w:val="0"/>
        <w:autoSpaceDN w:val="0"/>
        <w:adjustRightInd w:val="0"/>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El fortalecimiento de las acciones que contribuyan a la mitigación de las situaciones que afectan la convivencia escolar y el ejercicio de los derechos humanos, sexuales y reproductivos; identificadas a partir de las particularidades mencionadas en el numeral de este artículo. </w:t>
      </w:r>
    </w:p>
    <w:p w:rsidR="00E8254A" w:rsidRPr="00E8254A" w:rsidRDefault="00E8254A" w:rsidP="00E8254A">
      <w:pPr>
        <w:numPr>
          <w:ilvl w:val="0"/>
          <w:numId w:val="112"/>
        </w:numPr>
        <w:autoSpaceDE w:val="0"/>
        <w:autoSpaceDN w:val="0"/>
        <w:adjustRightInd w:val="0"/>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El diseño de protocolos para la atención oportuna e integral de las situaciones más comunes que afectan la convivencia escolar y el ejercicio de los derechos humanos, sexuales y reproductivos. </w:t>
      </w:r>
    </w:p>
    <w:p w:rsidR="00E8254A" w:rsidRPr="00E8254A" w:rsidRDefault="00E8254A" w:rsidP="00E8254A">
      <w:pPr>
        <w:numPr>
          <w:ilvl w:val="0"/>
          <w:numId w:val="112"/>
        </w:numPr>
        <w:autoSpaceDE w:val="0"/>
        <w:autoSpaceDN w:val="0"/>
        <w:adjustRightInd w:val="0"/>
        <w:spacing w:after="0" w:line="240" w:lineRule="auto"/>
        <w:rPr>
          <w:rFonts w:ascii="Arial" w:eastAsia="Times New Roman" w:hAnsi="Arial" w:cs="Arial"/>
          <w:color w:val="000000"/>
          <w:sz w:val="24"/>
          <w:szCs w:val="24"/>
          <w:lang w:eastAsia="es-ES"/>
        </w:rPr>
      </w:pPr>
      <w:r w:rsidRPr="00E8254A">
        <w:rPr>
          <w:rFonts w:ascii="Arial" w:eastAsia="Times New Roman" w:hAnsi="Arial" w:cs="Arial"/>
          <w:color w:val="000000"/>
          <w:sz w:val="24"/>
          <w:szCs w:val="24"/>
          <w:lang w:eastAsia="es-ES"/>
        </w:rPr>
        <w:t>Capacitar a los estudiantes del COMITÉ de Mediación</w:t>
      </w:r>
    </w:p>
    <w:p w:rsidR="00E8254A" w:rsidRPr="00E8254A" w:rsidRDefault="00E8254A" w:rsidP="00E8254A">
      <w:pPr>
        <w:numPr>
          <w:ilvl w:val="0"/>
          <w:numId w:val="112"/>
        </w:numPr>
        <w:autoSpaceDE w:val="0"/>
        <w:autoSpaceDN w:val="0"/>
        <w:adjustRightInd w:val="0"/>
        <w:spacing w:after="0" w:line="240" w:lineRule="auto"/>
        <w:rPr>
          <w:rFonts w:ascii="Arial" w:eastAsia="Times New Roman" w:hAnsi="Arial" w:cs="Arial"/>
          <w:color w:val="000000"/>
          <w:sz w:val="24"/>
          <w:szCs w:val="24"/>
          <w:lang w:eastAsia="es-ES"/>
        </w:rPr>
      </w:pPr>
      <w:r w:rsidRPr="00E8254A">
        <w:rPr>
          <w:rFonts w:ascii="Arial" w:eastAsia="Times New Roman" w:hAnsi="Arial" w:cs="Arial"/>
          <w:color w:val="000000"/>
          <w:sz w:val="24"/>
          <w:szCs w:val="24"/>
          <w:lang w:eastAsia="es-ES"/>
        </w:rPr>
        <w:t>Capacitar al comité de convivencia</w:t>
      </w:r>
    </w:p>
    <w:p w:rsidR="00E8254A" w:rsidRPr="00E8254A" w:rsidRDefault="00E8254A" w:rsidP="00E8254A">
      <w:pPr>
        <w:numPr>
          <w:ilvl w:val="0"/>
          <w:numId w:val="112"/>
        </w:numPr>
        <w:autoSpaceDE w:val="0"/>
        <w:autoSpaceDN w:val="0"/>
        <w:adjustRightInd w:val="0"/>
        <w:spacing w:after="0" w:line="240" w:lineRule="auto"/>
        <w:rPr>
          <w:rFonts w:ascii="Arial" w:eastAsia="Times New Roman" w:hAnsi="Arial" w:cs="Arial"/>
          <w:color w:val="000000"/>
          <w:sz w:val="24"/>
          <w:szCs w:val="24"/>
          <w:lang w:eastAsia="es-ES"/>
        </w:rPr>
      </w:pPr>
      <w:r w:rsidRPr="00E8254A">
        <w:rPr>
          <w:rFonts w:ascii="Arial" w:eastAsia="Times New Roman" w:hAnsi="Arial" w:cs="Arial"/>
          <w:color w:val="000000"/>
          <w:sz w:val="24"/>
          <w:szCs w:val="24"/>
          <w:lang w:eastAsia="es-ES"/>
        </w:rPr>
        <w:t>Crear un canal de comunicación efectivo y veraz dentro de la institución educativa.</w:t>
      </w:r>
    </w:p>
    <w:p w:rsidR="00E8254A" w:rsidRPr="00E8254A" w:rsidRDefault="00E8254A" w:rsidP="00E8254A">
      <w:pPr>
        <w:numPr>
          <w:ilvl w:val="0"/>
          <w:numId w:val="112"/>
        </w:numPr>
        <w:autoSpaceDE w:val="0"/>
        <w:autoSpaceDN w:val="0"/>
        <w:adjustRightInd w:val="0"/>
        <w:spacing w:after="0" w:line="240" w:lineRule="auto"/>
        <w:rPr>
          <w:rFonts w:ascii="Arial" w:eastAsia="Times New Roman" w:hAnsi="Arial" w:cs="Arial"/>
          <w:b/>
          <w:color w:val="FF0000"/>
          <w:sz w:val="24"/>
          <w:szCs w:val="24"/>
          <w:lang w:eastAsia="es-ES"/>
        </w:rPr>
      </w:pPr>
      <w:r w:rsidRPr="00E8254A">
        <w:rPr>
          <w:rFonts w:ascii="Arial" w:eastAsia="Times New Roman" w:hAnsi="Arial" w:cs="Arial"/>
          <w:color w:val="000000"/>
          <w:sz w:val="24"/>
          <w:szCs w:val="24"/>
          <w:lang w:eastAsia="es-ES"/>
        </w:rPr>
        <w:t>Capacitación continua al personal institución</w:t>
      </w:r>
    </w:p>
    <w:p w:rsidR="00E8254A" w:rsidRPr="00E8254A" w:rsidRDefault="00E8254A" w:rsidP="00E8254A">
      <w:pPr>
        <w:numPr>
          <w:ilvl w:val="0"/>
          <w:numId w:val="112"/>
        </w:numPr>
        <w:autoSpaceDE w:val="0"/>
        <w:autoSpaceDN w:val="0"/>
        <w:adjustRightInd w:val="0"/>
        <w:spacing w:after="0" w:line="240" w:lineRule="auto"/>
        <w:rPr>
          <w:rFonts w:ascii="Arial" w:eastAsia="Times New Roman" w:hAnsi="Arial" w:cs="Arial"/>
          <w:sz w:val="24"/>
          <w:szCs w:val="24"/>
          <w:lang w:eastAsia="es-ES"/>
        </w:rPr>
      </w:pPr>
      <w:r w:rsidRPr="00E8254A">
        <w:rPr>
          <w:rFonts w:ascii="Arial" w:eastAsia="Times New Roman" w:hAnsi="Arial" w:cs="Arial"/>
          <w:sz w:val="24"/>
          <w:szCs w:val="24"/>
          <w:lang w:eastAsia="es-ES"/>
        </w:rPr>
        <w:t>Abrir espacios de dialogo entre estudiantes, docentes y padres de familia.</w:t>
      </w:r>
    </w:p>
    <w:p w:rsidR="00E8254A" w:rsidRPr="00E8254A" w:rsidRDefault="00E8254A" w:rsidP="00E8254A">
      <w:pPr>
        <w:numPr>
          <w:ilvl w:val="0"/>
          <w:numId w:val="112"/>
        </w:numPr>
        <w:autoSpaceDE w:val="0"/>
        <w:autoSpaceDN w:val="0"/>
        <w:adjustRightInd w:val="0"/>
        <w:spacing w:after="0" w:line="240" w:lineRule="auto"/>
        <w:rPr>
          <w:rFonts w:ascii="Arial" w:eastAsia="Times New Roman" w:hAnsi="Arial" w:cs="Arial"/>
          <w:sz w:val="24"/>
          <w:szCs w:val="24"/>
          <w:lang w:eastAsia="es-ES"/>
        </w:rPr>
      </w:pPr>
      <w:r w:rsidRPr="00E8254A">
        <w:rPr>
          <w:rFonts w:ascii="Arial" w:eastAsia="Times New Roman" w:hAnsi="Arial" w:cs="Arial"/>
          <w:i/>
          <w:iCs/>
          <w:sz w:val="24"/>
          <w:szCs w:val="24"/>
          <w:lang w:eastAsia="es-ES"/>
        </w:rPr>
        <w:t>Laboratorio de conversación entre pares.</w:t>
      </w:r>
    </w:p>
    <w:p w:rsidR="00E8254A" w:rsidRPr="00E8254A" w:rsidRDefault="00E8254A" w:rsidP="00E8254A">
      <w:pPr>
        <w:numPr>
          <w:ilvl w:val="0"/>
          <w:numId w:val="112"/>
        </w:numPr>
        <w:autoSpaceDE w:val="0"/>
        <w:autoSpaceDN w:val="0"/>
        <w:adjustRightInd w:val="0"/>
        <w:spacing w:after="0" w:line="240" w:lineRule="auto"/>
        <w:rPr>
          <w:rFonts w:ascii="Arial" w:eastAsia="Times New Roman" w:hAnsi="Arial" w:cs="Arial"/>
          <w:sz w:val="24"/>
          <w:szCs w:val="24"/>
          <w:lang w:eastAsia="es-ES"/>
        </w:rPr>
      </w:pPr>
      <w:r w:rsidRPr="00E8254A">
        <w:rPr>
          <w:rFonts w:ascii="Arial" w:eastAsia="Times New Roman" w:hAnsi="Arial" w:cs="Arial"/>
          <w:i/>
          <w:iCs/>
          <w:sz w:val="24"/>
          <w:szCs w:val="24"/>
          <w:lang w:eastAsia="es-ES"/>
        </w:rPr>
        <w:t>Tiempo de leer y de escribir historias, dilemas.</w:t>
      </w:r>
    </w:p>
    <w:p w:rsidR="00E8254A" w:rsidRPr="00E8254A" w:rsidRDefault="00E8254A" w:rsidP="00E8254A">
      <w:pPr>
        <w:numPr>
          <w:ilvl w:val="0"/>
          <w:numId w:val="112"/>
        </w:numPr>
        <w:autoSpaceDE w:val="0"/>
        <w:autoSpaceDN w:val="0"/>
        <w:adjustRightInd w:val="0"/>
        <w:spacing w:after="0" w:line="240" w:lineRule="auto"/>
        <w:rPr>
          <w:rFonts w:ascii="Arial" w:eastAsia="Times New Roman" w:hAnsi="Arial" w:cs="Arial"/>
          <w:sz w:val="24"/>
          <w:szCs w:val="24"/>
          <w:lang w:eastAsia="es-ES"/>
        </w:rPr>
      </w:pPr>
      <w:r w:rsidRPr="00E8254A">
        <w:rPr>
          <w:rFonts w:ascii="Arial" w:eastAsia="Times New Roman" w:hAnsi="Arial" w:cs="Arial"/>
          <w:i/>
          <w:iCs/>
          <w:sz w:val="24"/>
          <w:szCs w:val="24"/>
          <w:lang w:eastAsia="es-ES"/>
        </w:rPr>
        <w:t>Diario de conflictos.</w:t>
      </w:r>
    </w:p>
    <w:p w:rsidR="00E8254A" w:rsidRPr="00E8254A" w:rsidRDefault="00E8254A" w:rsidP="00E8254A">
      <w:pPr>
        <w:numPr>
          <w:ilvl w:val="0"/>
          <w:numId w:val="112"/>
        </w:numPr>
        <w:autoSpaceDE w:val="0"/>
        <w:autoSpaceDN w:val="0"/>
        <w:adjustRightInd w:val="0"/>
        <w:spacing w:after="0" w:line="240" w:lineRule="auto"/>
        <w:rPr>
          <w:rFonts w:ascii="Arial" w:eastAsia="Times New Roman" w:hAnsi="Arial" w:cs="Arial"/>
          <w:sz w:val="24"/>
          <w:szCs w:val="24"/>
          <w:lang w:eastAsia="es-ES"/>
        </w:rPr>
      </w:pPr>
      <w:r w:rsidRPr="00E8254A">
        <w:rPr>
          <w:rFonts w:ascii="Arial" w:eastAsia="Times New Roman" w:hAnsi="Arial" w:cs="Arial"/>
          <w:i/>
          <w:iCs/>
          <w:sz w:val="24"/>
          <w:szCs w:val="24"/>
          <w:lang w:eastAsia="es-ES"/>
        </w:rPr>
        <w:t>Compartir  y/o convivencias.</w:t>
      </w:r>
    </w:p>
    <w:p w:rsidR="00E8254A" w:rsidRPr="00E8254A" w:rsidRDefault="00E8254A" w:rsidP="00E8254A">
      <w:pPr>
        <w:numPr>
          <w:ilvl w:val="0"/>
          <w:numId w:val="112"/>
        </w:numPr>
        <w:autoSpaceDE w:val="0"/>
        <w:autoSpaceDN w:val="0"/>
        <w:adjustRightInd w:val="0"/>
        <w:spacing w:after="0" w:line="240" w:lineRule="auto"/>
        <w:rPr>
          <w:rFonts w:ascii="Arial" w:eastAsia="Times New Roman" w:hAnsi="Arial" w:cs="Arial"/>
          <w:sz w:val="24"/>
          <w:szCs w:val="24"/>
          <w:lang w:eastAsia="es-ES"/>
        </w:rPr>
      </w:pPr>
      <w:r w:rsidRPr="00E8254A">
        <w:rPr>
          <w:rFonts w:ascii="Arial" w:eastAsia="Times New Roman" w:hAnsi="Arial" w:cs="Arial"/>
          <w:i/>
          <w:iCs/>
          <w:sz w:val="24"/>
          <w:szCs w:val="24"/>
          <w:lang w:eastAsia="es-ES"/>
        </w:rPr>
        <w:t>Permitir participación en la toma de decisiones.</w:t>
      </w:r>
    </w:p>
    <w:p w:rsidR="00E8254A" w:rsidRPr="00E8254A" w:rsidRDefault="00E8254A" w:rsidP="00E8254A">
      <w:pPr>
        <w:numPr>
          <w:ilvl w:val="0"/>
          <w:numId w:val="112"/>
        </w:numPr>
        <w:autoSpaceDE w:val="0"/>
        <w:autoSpaceDN w:val="0"/>
        <w:adjustRightInd w:val="0"/>
        <w:spacing w:after="0" w:line="240" w:lineRule="auto"/>
        <w:rPr>
          <w:rFonts w:ascii="Arial" w:eastAsia="Times New Roman" w:hAnsi="Arial" w:cs="Arial"/>
          <w:sz w:val="24"/>
          <w:szCs w:val="24"/>
          <w:lang w:eastAsia="es-ES"/>
        </w:rPr>
      </w:pPr>
      <w:r w:rsidRPr="00E8254A">
        <w:rPr>
          <w:rFonts w:ascii="Arial" w:eastAsia="Times New Roman" w:hAnsi="Arial" w:cs="Arial"/>
          <w:i/>
          <w:iCs/>
          <w:sz w:val="24"/>
          <w:szCs w:val="24"/>
          <w:lang w:eastAsia="es-ES"/>
        </w:rPr>
        <w:t>Promover foros sobre temas de interés de los (las) estudiantes combinar afecto y autoridad.</w:t>
      </w:r>
    </w:p>
    <w:p w:rsidR="00E8254A" w:rsidRPr="00E8254A" w:rsidRDefault="00E8254A" w:rsidP="00E8254A">
      <w:pPr>
        <w:numPr>
          <w:ilvl w:val="0"/>
          <w:numId w:val="112"/>
        </w:numPr>
        <w:autoSpaceDE w:val="0"/>
        <w:autoSpaceDN w:val="0"/>
        <w:adjustRightInd w:val="0"/>
        <w:spacing w:after="0" w:line="240" w:lineRule="auto"/>
        <w:rPr>
          <w:rFonts w:ascii="Arial" w:eastAsia="Times New Roman" w:hAnsi="Arial" w:cs="Arial"/>
          <w:sz w:val="24"/>
          <w:szCs w:val="24"/>
          <w:lang w:eastAsia="es-ES"/>
        </w:rPr>
      </w:pPr>
      <w:r w:rsidRPr="00E8254A">
        <w:rPr>
          <w:rFonts w:ascii="Arial" w:eastAsia="Times New Roman" w:hAnsi="Arial" w:cs="Arial"/>
          <w:sz w:val="24"/>
          <w:szCs w:val="24"/>
          <w:lang w:eastAsia="es-ES"/>
        </w:rPr>
        <w:t>Implementar programas y proyectos para jornada complementaria.</w:t>
      </w:r>
    </w:p>
    <w:p w:rsidR="00E8254A" w:rsidRPr="00E8254A" w:rsidRDefault="00E8254A" w:rsidP="00E8254A">
      <w:pPr>
        <w:numPr>
          <w:ilvl w:val="0"/>
          <w:numId w:val="112"/>
        </w:numPr>
        <w:autoSpaceDE w:val="0"/>
        <w:autoSpaceDN w:val="0"/>
        <w:adjustRightInd w:val="0"/>
        <w:spacing w:after="0" w:line="240" w:lineRule="auto"/>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Ser coherente y respetuoso con la aplicación de la norma y reconocer al otro. </w:t>
      </w:r>
    </w:p>
    <w:p w:rsidR="00E8254A" w:rsidRPr="00E8254A" w:rsidRDefault="00E8254A" w:rsidP="00E8254A">
      <w:pPr>
        <w:numPr>
          <w:ilvl w:val="0"/>
          <w:numId w:val="112"/>
        </w:numPr>
        <w:autoSpaceDE w:val="0"/>
        <w:autoSpaceDN w:val="0"/>
        <w:adjustRightInd w:val="0"/>
        <w:spacing w:after="0" w:line="240" w:lineRule="auto"/>
        <w:rPr>
          <w:rFonts w:ascii="Arial" w:eastAsia="Times New Roman" w:hAnsi="Arial" w:cs="Arial"/>
          <w:sz w:val="24"/>
          <w:szCs w:val="24"/>
          <w:lang w:eastAsia="es-ES"/>
        </w:rPr>
      </w:pPr>
      <w:r w:rsidRPr="00E8254A">
        <w:rPr>
          <w:rFonts w:ascii="Arial" w:eastAsia="Times New Roman" w:hAnsi="Arial" w:cs="Arial"/>
          <w:sz w:val="24"/>
          <w:szCs w:val="24"/>
          <w:lang w:eastAsia="es-ES"/>
        </w:rPr>
        <w:t>Incentivar el trabajo colaborativo y Generar confianza.</w:t>
      </w:r>
    </w:p>
    <w:p w:rsidR="00E8254A" w:rsidRPr="00E8254A" w:rsidRDefault="00E8254A" w:rsidP="00E8254A">
      <w:pPr>
        <w:numPr>
          <w:ilvl w:val="0"/>
          <w:numId w:val="112"/>
        </w:numPr>
        <w:autoSpaceDE w:val="0"/>
        <w:autoSpaceDN w:val="0"/>
        <w:adjustRightInd w:val="0"/>
        <w:spacing w:after="0" w:line="240" w:lineRule="auto"/>
        <w:rPr>
          <w:rFonts w:ascii="Arial" w:eastAsia="Times New Roman" w:hAnsi="Arial" w:cs="Arial"/>
          <w:sz w:val="24"/>
          <w:szCs w:val="24"/>
          <w:lang w:eastAsia="es-ES"/>
        </w:rPr>
      </w:pPr>
      <w:r w:rsidRPr="00E8254A">
        <w:rPr>
          <w:rFonts w:ascii="Arial" w:eastAsia="Times New Roman" w:hAnsi="Arial" w:cs="Arial"/>
          <w:sz w:val="24"/>
          <w:szCs w:val="24"/>
          <w:lang w:eastAsia="es-ES"/>
        </w:rPr>
        <w:t>Crear centros de escucha.</w:t>
      </w:r>
    </w:p>
    <w:p w:rsidR="00E8254A" w:rsidRPr="00E8254A" w:rsidRDefault="00E8254A" w:rsidP="00E8254A">
      <w:pPr>
        <w:numPr>
          <w:ilvl w:val="0"/>
          <w:numId w:val="112"/>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Hacer uso del arte, la literatura y la recreación, haciendo participes de su programación.</w:t>
      </w:r>
    </w:p>
    <w:p w:rsidR="00E8254A" w:rsidRPr="00E8254A" w:rsidRDefault="00E8254A" w:rsidP="00E8254A">
      <w:pPr>
        <w:widowControl w:val="0"/>
        <w:numPr>
          <w:ilvl w:val="0"/>
          <w:numId w:val="112"/>
        </w:numPr>
        <w:spacing w:after="0"/>
        <w:ind w:right="65"/>
        <w:contextualSpacing/>
        <w:jc w:val="both"/>
        <w:rPr>
          <w:rFonts w:ascii="Arial" w:eastAsia="Times New Roman" w:hAnsi="Arial" w:cs="Arial"/>
          <w:sz w:val="24"/>
          <w:szCs w:val="24"/>
          <w:lang w:eastAsia="en-US"/>
        </w:rPr>
      </w:pPr>
      <w:r w:rsidRPr="00E8254A">
        <w:rPr>
          <w:rFonts w:ascii="Arial" w:eastAsia="Times New Roman" w:hAnsi="Arial" w:cs="Arial"/>
          <w:sz w:val="24"/>
          <w:szCs w:val="24"/>
          <w:lang w:eastAsia="en-US"/>
        </w:rPr>
        <w:t>F</w:t>
      </w:r>
      <w:r w:rsidRPr="00E8254A">
        <w:rPr>
          <w:rFonts w:ascii="Arial" w:eastAsia="Times New Roman" w:hAnsi="Arial" w:cs="Arial"/>
          <w:spacing w:val="-2"/>
          <w:sz w:val="24"/>
          <w:szCs w:val="24"/>
          <w:lang w:eastAsia="en-US"/>
        </w:rPr>
        <w:t>i</w:t>
      </w:r>
      <w:r w:rsidRPr="00E8254A">
        <w:rPr>
          <w:rFonts w:ascii="Arial" w:eastAsia="Times New Roman" w:hAnsi="Arial" w:cs="Arial"/>
          <w:spacing w:val="3"/>
          <w:sz w:val="24"/>
          <w:szCs w:val="24"/>
          <w:lang w:eastAsia="en-US"/>
        </w:rPr>
        <w:t>j</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 xml:space="preserve">r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en</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o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 xml:space="preserve">e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as au</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as de </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s</w:t>
      </w:r>
      <w:r w:rsidRPr="00E8254A">
        <w:rPr>
          <w:rFonts w:ascii="Arial" w:eastAsia="Times New Roman" w:hAnsi="Arial" w:cs="Arial"/>
          <w:sz w:val="24"/>
          <w:szCs w:val="24"/>
          <w:lang w:eastAsia="en-US"/>
        </w:rPr>
        <w:t xml:space="preserve">es </w:t>
      </w:r>
      <w:r w:rsidRPr="00E8254A">
        <w:rPr>
          <w:rFonts w:ascii="Arial" w:eastAsia="Times New Roman" w:hAnsi="Arial" w:cs="Arial"/>
          <w:spacing w:val="-2"/>
          <w:sz w:val="24"/>
          <w:szCs w:val="24"/>
          <w:lang w:eastAsia="en-US"/>
        </w:rPr>
        <w:t>u</w:t>
      </w:r>
      <w:r w:rsidRPr="00E8254A">
        <w:rPr>
          <w:rFonts w:ascii="Arial" w:eastAsia="Times New Roman" w:hAnsi="Arial" w:cs="Arial"/>
          <w:sz w:val="24"/>
          <w:szCs w:val="24"/>
          <w:lang w:eastAsia="en-US"/>
        </w:rPr>
        <w:t xml:space="preserve">na </w:t>
      </w:r>
      <w:r w:rsidRPr="00E8254A">
        <w:rPr>
          <w:rFonts w:ascii="Arial" w:eastAsia="Times New Roman" w:hAnsi="Arial" w:cs="Arial"/>
          <w:spacing w:val="-2"/>
          <w:sz w:val="24"/>
          <w:szCs w:val="24"/>
          <w:lang w:eastAsia="en-US"/>
        </w:rPr>
        <w:t>c</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r</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e</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a con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os acu</w:t>
      </w:r>
      <w:r w:rsidRPr="00E8254A">
        <w:rPr>
          <w:rFonts w:ascii="Arial" w:eastAsia="Times New Roman" w:hAnsi="Arial" w:cs="Arial"/>
          <w:spacing w:val="-2"/>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d</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 xml:space="preserve">s de </w:t>
      </w:r>
      <w:r w:rsidRPr="00E8254A">
        <w:rPr>
          <w:rFonts w:ascii="Arial" w:eastAsia="Times New Roman" w:hAnsi="Arial" w:cs="Arial"/>
          <w:spacing w:val="-2"/>
          <w:sz w:val="24"/>
          <w:szCs w:val="24"/>
          <w:lang w:eastAsia="en-US"/>
        </w:rPr>
        <w:t>c</w:t>
      </w:r>
      <w:r w:rsidRPr="00E8254A">
        <w:rPr>
          <w:rFonts w:ascii="Arial" w:eastAsia="Times New Roman" w:hAnsi="Arial" w:cs="Arial"/>
          <w:sz w:val="24"/>
          <w:szCs w:val="24"/>
          <w:lang w:eastAsia="en-US"/>
        </w:rPr>
        <w:t>on</w:t>
      </w:r>
      <w:r w:rsidRPr="00E8254A">
        <w:rPr>
          <w:rFonts w:ascii="Arial" w:eastAsia="Times New Roman" w:hAnsi="Arial" w:cs="Arial"/>
          <w:spacing w:val="-2"/>
          <w:sz w:val="24"/>
          <w:szCs w:val="24"/>
          <w:lang w:eastAsia="en-US"/>
        </w:rPr>
        <w:t>v</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enc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 e</w:t>
      </w:r>
      <w:r w:rsidRPr="00E8254A">
        <w:rPr>
          <w:rFonts w:ascii="Arial" w:eastAsia="Times New Roman" w:hAnsi="Arial" w:cs="Arial"/>
          <w:spacing w:val="1"/>
          <w:sz w:val="24"/>
          <w:szCs w:val="24"/>
          <w:lang w:eastAsia="en-US"/>
        </w:rPr>
        <w:t>st</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b</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os p</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 xml:space="preserve">r el </w:t>
      </w:r>
      <w:r w:rsidRPr="00E8254A">
        <w:rPr>
          <w:rFonts w:ascii="Arial" w:eastAsia="Times New Roman" w:hAnsi="Arial" w:cs="Arial"/>
          <w:spacing w:val="-2"/>
          <w:sz w:val="24"/>
          <w:szCs w:val="24"/>
          <w:lang w:eastAsia="en-US"/>
        </w:rPr>
        <w:t>g</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upo, con sus </w:t>
      </w:r>
      <w:r w:rsidRPr="00E8254A">
        <w:rPr>
          <w:rFonts w:ascii="Arial" w:eastAsia="Times New Roman" w:hAnsi="Arial" w:cs="Arial"/>
          <w:spacing w:val="-2"/>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s</w:t>
      </w:r>
      <w:r w:rsidRPr="00E8254A">
        <w:rPr>
          <w:rFonts w:ascii="Arial" w:eastAsia="Times New Roman" w:hAnsi="Arial" w:cs="Arial"/>
          <w:spacing w:val="-2"/>
          <w:sz w:val="24"/>
          <w:szCs w:val="24"/>
          <w:lang w:eastAsia="en-US"/>
        </w:rPr>
        <w:t>p</w:t>
      </w:r>
      <w:r w:rsidRPr="00E8254A">
        <w:rPr>
          <w:rFonts w:ascii="Arial" w:eastAsia="Times New Roman" w:hAnsi="Arial" w:cs="Arial"/>
          <w:sz w:val="24"/>
          <w:szCs w:val="24"/>
          <w:lang w:eastAsia="en-US"/>
        </w:rPr>
        <w:t>ec</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as ac</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o</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es co</w:t>
      </w:r>
      <w:r w:rsidRPr="00E8254A">
        <w:rPr>
          <w:rFonts w:ascii="Arial" w:eastAsia="Times New Roman" w:hAnsi="Arial" w:cs="Arial"/>
          <w:spacing w:val="-1"/>
          <w:sz w:val="24"/>
          <w:szCs w:val="24"/>
          <w:lang w:eastAsia="en-US"/>
        </w:rPr>
        <w:t>r</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 xml:space="preserve">as </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 xml:space="preserve">n caso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 xml:space="preserve">e </w:t>
      </w:r>
      <w:r w:rsidRPr="00E8254A">
        <w:rPr>
          <w:rFonts w:ascii="Arial" w:eastAsia="Times New Roman" w:hAnsi="Arial" w:cs="Arial"/>
          <w:spacing w:val="-2"/>
          <w:sz w:val="24"/>
          <w:szCs w:val="24"/>
          <w:lang w:eastAsia="en-US"/>
        </w:rPr>
        <w:t>p</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s</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s</w:t>
      </w:r>
      <w:r w:rsidRPr="00E8254A">
        <w:rPr>
          <w:rFonts w:ascii="Arial" w:eastAsia="Times New Roman" w:hAnsi="Arial" w:cs="Arial"/>
          <w:sz w:val="24"/>
          <w:szCs w:val="24"/>
          <w:lang w:eastAsia="en-US"/>
        </w:rPr>
        <w:t xml:space="preserve">e </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ncu</w:t>
      </w:r>
      <w:r w:rsidRPr="00E8254A">
        <w:rPr>
          <w:rFonts w:ascii="Arial" w:eastAsia="Times New Roman" w:hAnsi="Arial" w:cs="Arial"/>
          <w:spacing w:val="-3"/>
          <w:sz w:val="24"/>
          <w:szCs w:val="24"/>
          <w:lang w:eastAsia="en-US"/>
        </w:rPr>
        <w:t>m</w:t>
      </w:r>
      <w:r w:rsidRPr="00E8254A">
        <w:rPr>
          <w:rFonts w:ascii="Arial" w:eastAsia="Times New Roman" w:hAnsi="Arial" w:cs="Arial"/>
          <w:sz w:val="24"/>
          <w:szCs w:val="24"/>
          <w:lang w:eastAsia="en-US"/>
        </w:rPr>
        <w:t>p</w:t>
      </w:r>
      <w:r w:rsidRPr="00E8254A">
        <w:rPr>
          <w:rFonts w:ascii="Arial" w:eastAsia="Times New Roman" w:hAnsi="Arial" w:cs="Arial"/>
          <w:spacing w:val="1"/>
          <w:sz w:val="24"/>
          <w:szCs w:val="24"/>
          <w:lang w:eastAsia="en-US"/>
        </w:rPr>
        <w:t>li</w:t>
      </w:r>
      <w:r w:rsidRPr="00E8254A">
        <w:rPr>
          <w:rFonts w:ascii="Arial" w:eastAsia="Times New Roman" w:hAnsi="Arial" w:cs="Arial"/>
          <w:spacing w:val="-4"/>
          <w:sz w:val="24"/>
          <w:szCs w:val="24"/>
          <w:lang w:eastAsia="en-US"/>
        </w:rPr>
        <w:t>m</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en</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w:t>
      </w:r>
    </w:p>
    <w:p w:rsidR="00E8254A" w:rsidRPr="00E8254A" w:rsidRDefault="00E8254A" w:rsidP="00E8254A">
      <w:pPr>
        <w:widowControl w:val="0"/>
        <w:numPr>
          <w:ilvl w:val="0"/>
          <w:numId w:val="112"/>
        </w:numPr>
        <w:spacing w:after="0"/>
        <w:ind w:right="65"/>
        <w:contextualSpacing/>
        <w:jc w:val="both"/>
        <w:rPr>
          <w:rFonts w:ascii="Arial" w:eastAsia="Times New Roman" w:hAnsi="Arial" w:cs="Arial"/>
          <w:sz w:val="24"/>
          <w:szCs w:val="24"/>
          <w:lang w:eastAsia="en-US"/>
        </w:rPr>
      </w:pPr>
      <w:r w:rsidRPr="00E8254A">
        <w:rPr>
          <w:rFonts w:ascii="Arial" w:eastAsia="Times New Roman" w:hAnsi="Arial" w:cs="Arial"/>
          <w:sz w:val="24"/>
          <w:szCs w:val="24"/>
          <w:lang w:eastAsia="en-US"/>
        </w:rPr>
        <w:t>Ent</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g</w:t>
      </w:r>
      <w:r w:rsidRPr="00E8254A">
        <w:rPr>
          <w:rFonts w:ascii="Arial" w:eastAsia="Times New Roman" w:hAnsi="Arial" w:cs="Arial"/>
          <w:sz w:val="24"/>
          <w:szCs w:val="24"/>
          <w:lang w:eastAsia="en-US"/>
        </w:rPr>
        <w:t xml:space="preserve">ar </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l M</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nu</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 xml:space="preserve">l de </w:t>
      </w:r>
      <w:r w:rsidRPr="00E8254A">
        <w:rPr>
          <w:rFonts w:ascii="Arial" w:eastAsia="Times New Roman" w:hAnsi="Arial" w:cs="Arial"/>
          <w:spacing w:val="-1"/>
          <w:sz w:val="24"/>
          <w:szCs w:val="24"/>
          <w:lang w:eastAsia="en-US"/>
        </w:rPr>
        <w:t>C</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n</w:t>
      </w:r>
      <w:r w:rsidRPr="00E8254A">
        <w:rPr>
          <w:rFonts w:ascii="Arial" w:eastAsia="Times New Roman" w:hAnsi="Arial" w:cs="Arial"/>
          <w:spacing w:val="-2"/>
          <w:sz w:val="24"/>
          <w:szCs w:val="24"/>
          <w:lang w:eastAsia="en-US"/>
        </w:rPr>
        <w:t>v</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enc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 a ca</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a e</w:t>
      </w:r>
      <w:r w:rsidRPr="00E8254A">
        <w:rPr>
          <w:rFonts w:ascii="Arial" w:eastAsia="Times New Roman" w:hAnsi="Arial" w:cs="Arial"/>
          <w:spacing w:val="-2"/>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 y ex</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g</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r su po</w:t>
      </w:r>
      <w:r w:rsidRPr="00E8254A">
        <w:rPr>
          <w:rFonts w:ascii="Arial" w:eastAsia="Times New Roman" w:hAnsi="Arial" w:cs="Arial"/>
          <w:spacing w:val="1"/>
          <w:sz w:val="24"/>
          <w:szCs w:val="24"/>
          <w:lang w:eastAsia="en-US"/>
        </w:rPr>
        <w:t>r</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 d</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ri</w:t>
      </w:r>
      <w:r w:rsidRPr="00E8254A">
        <w:rPr>
          <w:rFonts w:ascii="Arial" w:eastAsia="Times New Roman" w:hAnsi="Arial" w:cs="Arial"/>
          <w:sz w:val="24"/>
          <w:szCs w:val="24"/>
          <w:lang w:eastAsia="en-US"/>
        </w:rPr>
        <w:t xml:space="preserve">o </w:t>
      </w:r>
      <w:r w:rsidRPr="00E8254A">
        <w:rPr>
          <w:rFonts w:ascii="Arial" w:eastAsia="Times New Roman" w:hAnsi="Arial" w:cs="Arial"/>
          <w:spacing w:val="-2"/>
          <w:sz w:val="24"/>
          <w:szCs w:val="24"/>
          <w:lang w:eastAsia="en-US"/>
        </w:rPr>
        <w:t>de</w:t>
      </w:r>
      <w:r w:rsidRPr="00E8254A">
        <w:rPr>
          <w:rFonts w:ascii="Arial" w:eastAsia="Times New Roman" w:hAnsi="Arial" w:cs="Arial"/>
          <w:sz w:val="24"/>
          <w:szCs w:val="24"/>
          <w:lang w:eastAsia="en-US"/>
        </w:rPr>
        <w:t>n</w:t>
      </w:r>
      <w:r w:rsidRPr="00E8254A">
        <w:rPr>
          <w:rFonts w:ascii="Arial" w:eastAsia="Times New Roman" w:hAnsi="Arial" w:cs="Arial"/>
          <w:spacing w:val="1"/>
          <w:sz w:val="24"/>
          <w:szCs w:val="24"/>
          <w:lang w:eastAsia="en-US"/>
        </w:rPr>
        <w:t>tr</w:t>
      </w:r>
      <w:r w:rsidRPr="00E8254A">
        <w:rPr>
          <w:rFonts w:ascii="Arial" w:eastAsia="Times New Roman" w:hAnsi="Arial" w:cs="Arial"/>
          <w:sz w:val="24"/>
          <w:szCs w:val="24"/>
          <w:lang w:eastAsia="en-US"/>
        </w:rPr>
        <w:t xml:space="preserve">o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 xml:space="preserve">e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os ú</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es e</w:t>
      </w:r>
      <w:r w:rsidRPr="00E8254A">
        <w:rPr>
          <w:rFonts w:ascii="Arial" w:eastAsia="Times New Roman" w:hAnsi="Arial" w:cs="Arial"/>
          <w:spacing w:val="1"/>
          <w:sz w:val="24"/>
          <w:szCs w:val="24"/>
          <w:lang w:eastAsia="en-US"/>
        </w:rPr>
        <w:t>s</w:t>
      </w:r>
      <w:r w:rsidRPr="00E8254A">
        <w:rPr>
          <w:rFonts w:ascii="Arial" w:eastAsia="Times New Roman" w:hAnsi="Arial" w:cs="Arial"/>
          <w:spacing w:val="-2"/>
          <w:sz w:val="24"/>
          <w:szCs w:val="24"/>
          <w:lang w:eastAsia="en-US"/>
        </w:rPr>
        <w:t>c</w:t>
      </w:r>
      <w:r w:rsidRPr="00E8254A">
        <w:rPr>
          <w:rFonts w:ascii="Arial" w:eastAsia="Times New Roman" w:hAnsi="Arial" w:cs="Arial"/>
          <w:sz w:val="24"/>
          <w:szCs w:val="24"/>
          <w:lang w:eastAsia="en-US"/>
        </w:rPr>
        <w:t>o</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s.</w:t>
      </w:r>
    </w:p>
    <w:p w:rsidR="00E8254A" w:rsidRPr="00E8254A" w:rsidRDefault="00E8254A" w:rsidP="00E8254A">
      <w:pPr>
        <w:widowControl w:val="0"/>
        <w:numPr>
          <w:ilvl w:val="0"/>
          <w:numId w:val="112"/>
        </w:numPr>
        <w:spacing w:after="0"/>
        <w:ind w:right="65"/>
        <w:contextualSpacing/>
        <w:jc w:val="both"/>
        <w:rPr>
          <w:rFonts w:ascii="Arial" w:eastAsia="Times New Roman" w:hAnsi="Arial" w:cs="Arial"/>
          <w:sz w:val="24"/>
          <w:szCs w:val="24"/>
          <w:lang w:eastAsia="en-US"/>
        </w:rPr>
      </w:pPr>
      <w:r w:rsidRPr="00E8254A">
        <w:rPr>
          <w:rFonts w:ascii="Arial" w:eastAsia="Times New Roman" w:hAnsi="Arial" w:cs="Arial"/>
          <w:spacing w:val="-2"/>
          <w:sz w:val="24"/>
          <w:szCs w:val="24"/>
          <w:lang w:eastAsia="en-US"/>
        </w:rPr>
        <w:t>I</w:t>
      </w:r>
      <w:r w:rsidRPr="00E8254A">
        <w:rPr>
          <w:rFonts w:ascii="Arial" w:eastAsia="Times New Roman" w:hAnsi="Arial" w:cs="Arial"/>
          <w:spacing w:val="-1"/>
          <w:sz w:val="24"/>
          <w:szCs w:val="24"/>
          <w:lang w:eastAsia="en-US"/>
        </w:rPr>
        <w:t>m</w:t>
      </w:r>
      <w:r w:rsidRPr="00E8254A">
        <w:rPr>
          <w:rFonts w:ascii="Arial" w:eastAsia="Times New Roman" w:hAnsi="Arial" w:cs="Arial"/>
          <w:sz w:val="24"/>
          <w:szCs w:val="24"/>
          <w:lang w:eastAsia="en-US"/>
        </w:rPr>
        <w:t>p</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e</w:t>
      </w:r>
      <w:r w:rsidRPr="00E8254A">
        <w:rPr>
          <w:rFonts w:ascii="Arial" w:eastAsia="Times New Roman" w:hAnsi="Arial" w:cs="Arial"/>
          <w:spacing w:val="-3"/>
          <w:sz w:val="24"/>
          <w:szCs w:val="24"/>
          <w:lang w:eastAsia="en-US"/>
        </w:rPr>
        <w:t>m</w:t>
      </w:r>
      <w:r w:rsidRPr="00E8254A">
        <w:rPr>
          <w:rFonts w:ascii="Arial" w:eastAsia="Times New Roman" w:hAnsi="Arial" w:cs="Arial"/>
          <w:sz w:val="24"/>
          <w:szCs w:val="24"/>
          <w:lang w:eastAsia="en-US"/>
        </w:rPr>
        <w:t>en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ar</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 “A</w:t>
      </w:r>
      <w:r w:rsidRPr="00E8254A">
        <w:rPr>
          <w:rFonts w:ascii="Arial" w:eastAsia="Times New Roman" w:hAnsi="Arial" w:cs="Arial"/>
          <w:spacing w:val="-3"/>
          <w:sz w:val="24"/>
          <w:szCs w:val="24"/>
          <w:lang w:eastAsia="en-US"/>
        </w:rPr>
        <w:t>g</w:t>
      </w:r>
      <w:r w:rsidRPr="00E8254A">
        <w:rPr>
          <w:rFonts w:ascii="Arial" w:eastAsia="Times New Roman" w:hAnsi="Arial" w:cs="Arial"/>
          <w:sz w:val="24"/>
          <w:szCs w:val="24"/>
          <w:lang w:eastAsia="en-US"/>
        </w:rPr>
        <w:t xml:space="preserve">enda </w:t>
      </w:r>
      <w:r w:rsidRPr="00E8254A">
        <w:rPr>
          <w:rFonts w:ascii="Arial" w:eastAsia="Times New Roman" w:hAnsi="Arial" w:cs="Arial"/>
          <w:spacing w:val="-3"/>
          <w:sz w:val="24"/>
          <w:szCs w:val="24"/>
          <w:lang w:eastAsia="en-US"/>
        </w:rPr>
        <w:t>E</w:t>
      </w:r>
      <w:r w:rsidRPr="00E8254A">
        <w:rPr>
          <w:rFonts w:ascii="Arial" w:eastAsia="Times New Roman" w:hAnsi="Arial" w:cs="Arial"/>
          <w:sz w:val="24"/>
          <w:szCs w:val="24"/>
          <w:lang w:eastAsia="en-US"/>
        </w:rPr>
        <w:t>s</w:t>
      </w:r>
      <w:r w:rsidRPr="00E8254A">
        <w:rPr>
          <w:rFonts w:ascii="Arial" w:eastAsia="Times New Roman" w:hAnsi="Arial" w:cs="Arial"/>
          <w:spacing w:val="1"/>
          <w:sz w:val="24"/>
          <w:szCs w:val="24"/>
          <w:lang w:eastAsia="en-US"/>
        </w:rPr>
        <w:t>c</w:t>
      </w:r>
      <w:r w:rsidRPr="00E8254A">
        <w:rPr>
          <w:rFonts w:ascii="Arial" w:eastAsia="Times New Roman" w:hAnsi="Arial" w:cs="Arial"/>
          <w:sz w:val="24"/>
          <w:szCs w:val="24"/>
          <w:lang w:eastAsia="en-US"/>
        </w:rPr>
        <w:t>o</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don</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 xml:space="preserve">e </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l e</w:t>
      </w:r>
      <w:r w:rsidRPr="00E8254A">
        <w:rPr>
          <w:rFonts w:ascii="Arial" w:eastAsia="Times New Roman" w:hAnsi="Arial" w:cs="Arial"/>
          <w:spacing w:val="-2"/>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 ha</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á an</w:t>
      </w:r>
      <w:r w:rsidRPr="00E8254A">
        <w:rPr>
          <w:rFonts w:ascii="Arial" w:eastAsia="Times New Roman" w:hAnsi="Arial" w:cs="Arial"/>
          <w:spacing w:val="-2"/>
          <w:sz w:val="24"/>
          <w:szCs w:val="24"/>
          <w:lang w:eastAsia="en-US"/>
        </w:rPr>
        <w:t>o</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ón de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as s</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on</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 xml:space="preserve">s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e con</w:t>
      </w:r>
      <w:r w:rsidRPr="00E8254A">
        <w:rPr>
          <w:rFonts w:ascii="Arial" w:eastAsia="Times New Roman" w:hAnsi="Arial" w:cs="Arial"/>
          <w:spacing w:val="-2"/>
          <w:sz w:val="24"/>
          <w:szCs w:val="24"/>
          <w:lang w:eastAsia="en-US"/>
        </w:rPr>
        <w:t>v</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enc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p>
    <w:p w:rsidR="00E8254A" w:rsidRPr="00E8254A" w:rsidRDefault="00E8254A" w:rsidP="00E8254A">
      <w:pPr>
        <w:widowControl w:val="0"/>
        <w:numPr>
          <w:ilvl w:val="0"/>
          <w:numId w:val="112"/>
        </w:numPr>
        <w:spacing w:after="0"/>
        <w:ind w:right="65"/>
        <w:contextualSpacing/>
        <w:jc w:val="both"/>
        <w:rPr>
          <w:rFonts w:ascii="Arial" w:eastAsia="Times New Roman" w:hAnsi="Arial" w:cs="Arial"/>
          <w:sz w:val="24"/>
          <w:szCs w:val="24"/>
          <w:lang w:eastAsia="en-US"/>
        </w:rPr>
      </w:pPr>
      <w:r w:rsidRPr="00E8254A">
        <w:rPr>
          <w:rFonts w:ascii="Arial" w:eastAsia="Times New Roman" w:hAnsi="Arial" w:cs="Arial"/>
          <w:spacing w:val="-1"/>
          <w:sz w:val="24"/>
          <w:szCs w:val="24"/>
          <w:lang w:eastAsia="en-US"/>
        </w:rPr>
        <w:lastRenderedPageBreak/>
        <w:t>R</w:t>
      </w:r>
      <w:r w:rsidRPr="00E8254A">
        <w:rPr>
          <w:rFonts w:ascii="Arial" w:eastAsia="Times New Roman" w:hAnsi="Arial" w:cs="Arial"/>
          <w:sz w:val="24"/>
          <w:szCs w:val="24"/>
          <w:lang w:eastAsia="en-US"/>
        </w:rPr>
        <w:t>ea</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z</w:t>
      </w:r>
      <w:r w:rsidRPr="00E8254A">
        <w:rPr>
          <w:rFonts w:ascii="Arial" w:eastAsia="Times New Roman" w:hAnsi="Arial" w:cs="Arial"/>
          <w:sz w:val="24"/>
          <w:szCs w:val="24"/>
          <w:lang w:eastAsia="en-US"/>
        </w:rPr>
        <w:t xml:space="preserve">ar </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un</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ó</w:t>
      </w:r>
      <w:r w:rsidRPr="00E8254A">
        <w:rPr>
          <w:rFonts w:ascii="Arial" w:eastAsia="Times New Roman" w:hAnsi="Arial" w:cs="Arial"/>
          <w:sz w:val="24"/>
          <w:szCs w:val="24"/>
          <w:lang w:eastAsia="en-US"/>
        </w:rPr>
        <w:t xml:space="preserve">n de </w:t>
      </w:r>
      <w:r w:rsidRPr="00E8254A">
        <w:rPr>
          <w:rFonts w:ascii="Arial" w:eastAsia="Times New Roman" w:hAnsi="Arial" w:cs="Arial"/>
          <w:spacing w:val="-2"/>
          <w:sz w:val="24"/>
          <w:szCs w:val="24"/>
          <w:lang w:eastAsia="en-US"/>
        </w:rPr>
        <w:t>p</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o</w:t>
      </w:r>
      <w:r w:rsidRPr="00E8254A">
        <w:rPr>
          <w:rFonts w:ascii="Arial" w:eastAsia="Times New Roman" w:hAnsi="Arial" w:cs="Arial"/>
          <w:spacing w:val="-2"/>
          <w:sz w:val="24"/>
          <w:szCs w:val="24"/>
          <w:lang w:eastAsia="en-US"/>
        </w:rPr>
        <w:t>f</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s</w:t>
      </w:r>
      <w:r w:rsidRPr="00E8254A">
        <w:rPr>
          <w:rFonts w:ascii="Arial" w:eastAsia="Times New Roman" w:hAnsi="Arial" w:cs="Arial"/>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es </w:t>
      </w:r>
      <w:r w:rsidRPr="00E8254A">
        <w:rPr>
          <w:rFonts w:ascii="Arial" w:eastAsia="Times New Roman" w:hAnsi="Arial" w:cs="Arial"/>
          <w:spacing w:val="-2"/>
          <w:sz w:val="24"/>
          <w:szCs w:val="24"/>
          <w:lang w:eastAsia="en-US"/>
        </w:rPr>
        <w:t>p</w:t>
      </w:r>
      <w:r w:rsidRPr="00E8254A">
        <w:rPr>
          <w:rFonts w:ascii="Arial" w:eastAsia="Times New Roman" w:hAnsi="Arial" w:cs="Arial"/>
          <w:sz w:val="24"/>
          <w:szCs w:val="24"/>
          <w:lang w:eastAsia="en-US"/>
        </w:rPr>
        <w:t xml:space="preserve">or </w:t>
      </w:r>
      <w:r w:rsidRPr="00E8254A">
        <w:rPr>
          <w:rFonts w:ascii="Arial" w:eastAsia="Times New Roman" w:hAnsi="Arial" w:cs="Arial"/>
          <w:spacing w:val="1"/>
          <w:sz w:val="24"/>
          <w:szCs w:val="24"/>
          <w:lang w:eastAsia="en-US"/>
        </w:rPr>
        <w:t>j</w:t>
      </w:r>
      <w:r w:rsidRPr="00E8254A">
        <w:rPr>
          <w:rFonts w:ascii="Arial" w:eastAsia="Times New Roman" w:hAnsi="Arial" w:cs="Arial"/>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 xml:space="preserve">ada </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 xml:space="preserve">n </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 xml:space="preserve">s 8 </w:t>
      </w:r>
      <w:r w:rsidRPr="00E8254A">
        <w:rPr>
          <w:rFonts w:ascii="Arial" w:eastAsia="Times New Roman" w:hAnsi="Arial" w:cs="Arial"/>
          <w:spacing w:val="-2"/>
          <w:sz w:val="24"/>
          <w:szCs w:val="24"/>
          <w:lang w:eastAsia="en-US"/>
        </w:rPr>
        <w:t>d</w:t>
      </w:r>
      <w:r w:rsidRPr="00E8254A">
        <w:rPr>
          <w:rFonts w:ascii="Arial" w:eastAsia="Times New Roman" w:hAnsi="Arial" w:cs="Arial"/>
          <w:spacing w:val="1"/>
          <w:sz w:val="24"/>
          <w:szCs w:val="24"/>
          <w:lang w:eastAsia="en-US"/>
        </w:rPr>
        <w:t>í</w:t>
      </w:r>
      <w:r w:rsidRPr="00E8254A">
        <w:rPr>
          <w:rFonts w:ascii="Arial" w:eastAsia="Times New Roman" w:hAnsi="Arial" w:cs="Arial"/>
          <w:sz w:val="24"/>
          <w:szCs w:val="24"/>
          <w:lang w:eastAsia="en-US"/>
        </w:rPr>
        <w:t xml:space="preserve">as </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 xml:space="preserve">s a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a </w:t>
      </w:r>
      <w:r w:rsidRPr="00E8254A">
        <w:rPr>
          <w:rFonts w:ascii="Arial" w:eastAsia="Times New Roman" w:hAnsi="Arial" w:cs="Arial"/>
          <w:spacing w:val="-2"/>
          <w:sz w:val="24"/>
          <w:szCs w:val="24"/>
          <w:lang w:eastAsia="en-US"/>
        </w:rPr>
        <w:t>r</w:t>
      </w:r>
      <w:r w:rsidRPr="00E8254A">
        <w:rPr>
          <w:rFonts w:ascii="Arial" w:eastAsia="Times New Roman" w:hAnsi="Arial" w:cs="Arial"/>
          <w:sz w:val="24"/>
          <w:szCs w:val="24"/>
          <w:lang w:eastAsia="en-US"/>
        </w:rPr>
        <w:t>eu</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ón del co</w:t>
      </w:r>
      <w:r w:rsidRPr="00E8254A">
        <w:rPr>
          <w:rFonts w:ascii="Arial" w:eastAsia="Times New Roman" w:hAnsi="Arial" w:cs="Arial"/>
          <w:spacing w:val="-3"/>
          <w:sz w:val="24"/>
          <w:szCs w:val="24"/>
          <w:lang w:eastAsia="en-US"/>
        </w:rPr>
        <w:t>m</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é de con</w:t>
      </w:r>
      <w:r w:rsidRPr="00E8254A">
        <w:rPr>
          <w:rFonts w:ascii="Arial" w:eastAsia="Times New Roman" w:hAnsi="Arial" w:cs="Arial"/>
          <w:spacing w:val="-2"/>
          <w:sz w:val="24"/>
          <w:szCs w:val="24"/>
          <w:lang w:eastAsia="en-US"/>
        </w:rPr>
        <w:t>v</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enc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 p</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a q</w:t>
      </w:r>
      <w:r w:rsidRPr="00E8254A">
        <w:rPr>
          <w:rFonts w:ascii="Arial" w:eastAsia="Times New Roman" w:hAnsi="Arial" w:cs="Arial"/>
          <w:spacing w:val="-2"/>
          <w:sz w:val="24"/>
          <w:szCs w:val="24"/>
          <w:lang w:eastAsia="en-US"/>
        </w:rPr>
        <w:t>u</w:t>
      </w:r>
      <w:r w:rsidRPr="00E8254A">
        <w:rPr>
          <w:rFonts w:ascii="Arial" w:eastAsia="Times New Roman" w:hAnsi="Arial" w:cs="Arial"/>
          <w:sz w:val="24"/>
          <w:szCs w:val="24"/>
          <w:lang w:eastAsia="en-US"/>
        </w:rPr>
        <w:t xml:space="preserve">e </w:t>
      </w:r>
      <w:r w:rsidRPr="00E8254A">
        <w:rPr>
          <w:rFonts w:ascii="Arial" w:eastAsia="Times New Roman" w:hAnsi="Arial" w:cs="Arial"/>
          <w:spacing w:val="1"/>
          <w:sz w:val="24"/>
          <w:szCs w:val="24"/>
          <w:lang w:eastAsia="en-US"/>
        </w:rPr>
        <w:t>f</w:t>
      </w:r>
      <w:r w:rsidRPr="00E8254A">
        <w:rPr>
          <w:rFonts w:ascii="Arial" w:eastAsia="Times New Roman" w:hAnsi="Arial" w:cs="Arial"/>
          <w:spacing w:val="-2"/>
          <w:sz w:val="24"/>
          <w:szCs w:val="24"/>
          <w:lang w:eastAsia="en-US"/>
        </w:rPr>
        <w:t>or</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u</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en </w:t>
      </w:r>
      <w:r w:rsidRPr="00E8254A">
        <w:rPr>
          <w:rFonts w:ascii="Arial" w:eastAsia="Times New Roman" w:hAnsi="Arial" w:cs="Arial"/>
          <w:spacing w:val="3"/>
          <w:sz w:val="24"/>
          <w:szCs w:val="24"/>
          <w:lang w:eastAsia="en-US"/>
        </w:rPr>
        <w:t>l</w:t>
      </w:r>
      <w:r w:rsidRPr="00E8254A">
        <w:rPr>
          <w:rFonts w:ascii="Arial" w:eastAsia="Times New Roman" w:hAnsi="Arial" w:cs="Arial"/>
          <w:sz w:val="24"/>
          <w:szCs w:val="24"/>
          <w:lang w:eastAsia="en-US"/>
        </w:rPr>
        <w:t xml:space="preserve">as </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s</w:t>
      </w:r>
      <w:r w:rsidRPr="00E8254A">
        <w:rPr>
          <w:rFonts w:ascii="Arial" w:eastAsia="Times New Roman" w:hAnsi="Arial" w:cs="Arial"/>
          <w:spacing w:val="-2"/>
          <w:sz w:val="24"/>
          <w:szCs w:val="24"/>
          <w:lang w:eastAsia="en-US"/>
        </w:rPr>
        <w:t>p</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 xml:space="preserve">as </w:t>
      </w:r>
      <w:r w:rsidRPr="00E8254A">
        <w:rPr>
          <w:rFonts w:ascii="Arial" w:eastAsia="Times New Roman" w:hAnsi="Arial" w:cs="Arial"/>
          <w:spacing w:val="-2"/>
          <w:sz w:val="24"/>
          <w:szCs w:val="24"/>
          <w:lang w:eastAsia="en-US"/>
        </w:rPr>
        <w:t>r</w:t>
      </w:r>
      <w:r w:rsidRPr="00E8254A">
        <w:rPr>
          <w:rFonts w:ascii="Arial" w:eastAsia="Times New Roman" w:hAnsi="Arial" w:cs="Arial"/>
          <w:sz w:val="24"/>
          <w:szCs w:val="24"/>
          <w:lang w:eastAsia="en-US"/>
        </w:rPr>
        <w:t>ec</w:t>
      </w:r>
      <w:r w:rsidRPr="00E8254A">
        <w:rPr>
          <w:rFonts w:ascii="Arial" w:eastAsia="Times New Roman" w:hAnsi="Arial" w:cs="Arial"/>
          <w:spacing w:val="-2"/>
          <w:sz w:val="24"/>
          <w:szCs w:val="24"/>
          <w:lang w:eastAsia="en-US"/>
        </w:rPr>
        <w:t>o</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endac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one</w:t>
      </w:r>
      <w:r w:rsidRPr="00E8254A">
        <w:rPr>
          <w:rFonts w:ascii="Arial" w:eastAsia="Times New Roman" w:hAnsi="Arial" w:cs="Arial"/>
          <w:spacing w:val="-2"/>
          <w:sz w:val="24"/>
          <w:szCs w:val="24"/>
          <w:lang w:eastAsia="en-US"/>
        </w:rPr>
        <w:t>s</w:t>
      </w:r>
      <w:r w:rsidRPr="00E8254A">
        <w:rPr>
          <w:rFonts w:ascii="Arial" w:eastAsia="Times New Roman" w:hAnsi="Arial" w:cs="Arial"/>
          <w:sz w:val="24"/>
          <w:szCs w:val="24"/>
          <w:lang w:eastAsia="en-US"/>
        </w:rPr>
        <w:t xml:space="preserve">. </w:t>
      </w:r>
    </w:p>
    <w:p w:rsidR="00E8254A" w:rsidRPr="00E8254A" w:rsidRDefault="00E8254A" w:rsidP="00E8254A">
      <w:pPr>
        <w:widowControl w:val="0"/>
        <w:numPr>
          <w:ilvl w:val="0"/>
          <w:numId w:val="112"/>
        </w:numPr>
        <w:spacing w:after="0"/>
        <w:ind w:right="-20"/>
        <w:contextualSpacing/>
        <w:jc w:val="both"/>
        <w:rPr>
          <w:rFonts w:ascii="Arial" w:eastAsia="Times New Roman" w:hAnsi="Arial" w:cs="Arial"/>
          <w:sz w:val="24"/>
          <w:szCs w:val="24"/>
          <w:lang w:eastAsia="en-US"/>
        </w:rPr>
      </w:pPr>
      <w:r w:rsidRPr="00E8254A">
        <w:rPr>
          <w:rFonts w:ascii="Arial" w:eastAsia="Times New Roman" w:hAnsi="Arial" w:cs="Arial"/>
          <w:sz w:val="24"/>
          <w:szCs w:val="24"/>
          <w:lang w:eastAsia="en-US"/>
        </w:rPr>
        <w:t>Soc</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li</w:t>
      </w:r>
      <w:r w:rsidRPr="00E8254A">
        <w:rPr>
          <w:rFonts w:ascii="Arial" w:eastAsia="Times New Roman" w:hAnsi="Arial" w:cs="Arial"/>
          <w:spacing w:val="-2"/>
          <w:sz w:val="24"/>
          <w:szCs w:val="24"/>
          <w:lang w:eastAsia="en-US"/>
        </w:rPr>
        <w:t>z</w:t>
      </w:r>
      <w:r w:rsidRPr="00E8254A">
        <w:rPr>
          <w:rFonts w:ascii="Arial" w:eastAsia="Times New Roman" w:hAnsi="Arial" w:cs="Arial"/>
          <w:sz w:val="24"/>
          <w:szCs w:val="24"/>
          <w:lang w:eastAsia="en-US"/>
        </w:rPr>
        <w:t>ar p</w:t>
      </w:r>
      <w:r w:rsidRPr="00E8254A">
        <w:rPr>
          <w:rFonts w:ascii="Arial" w:eastAsia="Times New Roman" w:hAnsi="Arial" w:cs="Arial"/>
          <w:spacing w:val="-2"/>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anen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w:t>
      </w:r>
      <w:r w:rsidRPr="00E8254A">
        <w:rPr>
          <w:rFonts w:ascii="Arial" w:eastAsia="Times New Roman" w:hAnsi="Arial" w:cs="Arial"/>
          <w:spacing w:val="-3"/>
          <w:sz w:val="24"/>
          <w:szCs w:val="24"/>
          <w:lang w:eastAsia="en-US"/>
        </w:rPr>
        <w:t>m</w:t>
      </w:r>
      <w:r w:rsidRPr="00E8254A">
        <w:rPr>
          <w:rFonts w:ascii="Arial" w:eastAsia="Times New Roman" w:hAnsi="Arial" w:cs="Arial"/>
          <w:sz w:val="24"/>
          <w:szCs w:val="24"/>
          <w:lang w:eastAsia="en-US"/>
        </w:rPr>
        <w:t>en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e con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 co</w:t>
      </w:r>
      <w:r w:rsidRPr="00E8254A">
        <w:rPr>
          <w:rFonts w:ascii="Arial" w:eastAsia="Times New Roman" w:hAnsi="Arial" w:cs="Arial"/>
          <w:spacing w:val="-3"/>
          <w:sz w:val="24"/>
          <w:szCs w:val="24"/>
          <w:lang w:eastAsia="en-US"/>
        </w:rPr>
        <w:t>m</w:t>
      </w:r>
      <w:r w:rsidRPr="00E8254A">
        <w:rPr>
          <w:rFonts w:ascii="Arial" w:eastAsia="Times New Roman" w:hAnsi="Arial" w:cs="Arial"/>
          <w:sz w:val="24"/>
          <w:szCs w:val="24"/>
          <w:lang w:eastAsia="en-US"/>
        </w:rPr>
        <w:t>un</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dad e</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uc</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 xml:space="preserve">a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as a</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ti</w:t>
      </w:r>
      <w:r w:rsidRPr="00E8254A">
        <w:rPr>
          <w:rFonts w:ascii="Arial" w:eastAsia="Times New Roman" w:hAnsi="Arial" w:cs="Arial"/>
          <w:spacing w:val="-2"/>
          <w:sz w:val="24"/>
          <w:szCs w:val="24"/>
          <w:lang w:eastAsia="en-US"/>
        </w:rPr>
        <w:t>v</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da</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es a de</w:t>
      </w:r>
      <w:r w:rsidRPr="00E8254A">
        <w:rPr>
          <w:rFonts w:ascii="Arial" w:eastAsia="Times New Roman" w:hAnsi="Arial" w:cs="Arial"/>
          <w:spacing w:val="-2"/>
          <w:sz w:val="24"/>
          <w:szCs w:val="24"/>
          <w:lang w:eastAsia="en-US"/>
        </w:rPr>
        <w:t>s</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r</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o</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ar p</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 xml:space="preserve">r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os </w:t>
      </w:r>
      <w:r w:rsidRPr="00E8254A">
        <w:rPr>
          <w:rFonts w:ascii="Arial" w:eastAsia="Times New Roman" w:hAnsi="Arial" w:cs="Arial"/>
          <w:spacing w:val="-2"/>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f</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s p</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o</w:t>
      </w:r>
      <w:r w:rsidRPr="00E8254A">
        <w:rPr>
          <w:rFonts w:ascii="Arial" w:eastAsia="Times New Roman" w:hAnsi="Arial" w:cs="Arial"/>
          <w:spacing w:val="-2"/>
          <w:sz w:val="24"/>
          <w:szCs w:val="24"/>
          <w:lang w:eastAsia="en-US"/>
        </w:rPr>
        <w:t>y</w:t>
      </w:r>
      <w:r w:rsidRPr="00E8254A">
        <w:rPr>
          <w:rFonts w:ascii="Arial" w:eastAsia="Times New Roman" w:hAnsi="Arial" w:cs="Arial"/>
          <w:sz w:val="24"/>
          <w:szCs w:val="24"/>
          <w:lang w:eastAsia="en-US"/>
        </w:rPr>
        <w:t>ec</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os </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n</w:t>
      </w:r>
      <w:r w:rsidRPr="00E8254A">
        <w:rPr>
          <w:rFonts w:ascii="Arial" w:eastAsia="Times New Roman" w:hAnsi="Arial" w:cs="Arial"/>
          <w:spacing w:val="-2"/>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on</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s</w:t>
      </w:r>
      <w:r w:rsidRPr="00E8254A">
        <w:rPr>
          <w:rFonts w:ascii="Arial" w:eastAsia="Times New Roman" w:hAnsi="Arial" w:cs="Arial"/>
          <w:sz w:val="24"/>
          <w:szCs w:val="24"/>
          <w:lang w:eastAsia="en-US"/>
        </w:rPr>
        <w:t>.</w:t>
      </w:r>
    </w:p>
    <w:p w:rsidR="00E8254A" w:rsidRPr="00E8254A" w:rsidRDefault="00E8254A" w:rsidP="00E8254A">
      <w:pPr>
        <w:widowControl w:val="0"/>
        <w:numPr>
          <w:ilvl w:val="0"/>
          <w:numId w:val="112"/>
        </w:numPr>
        <w:spacing w:after="0"/>
        <w:ind w:right="-20"/>
        <w:contextualSpacing/>
        <w:jc w:val="both"/>
        <w:rPr>
          <w:rFonts w:ascii="Arial" w:eastAsia="Times New Roman" w:hAnsi="Arial" w:cs="Arial"/>
          <w:sz w:val="24"/>
          <w:szCs w:val="24"/>
          <w:lang w:eastAsia="en-US"/>
        </w:rPr>
      </w:pPr>
      <w:r w:rsidRPr="00E8254A">
        <w:rPr>
          <w:rFonts w:ascii="Arial" w:eastAsia="Times New Roman" w:hAnsi="Arial" w:cs="Arial"/>
          <w:sz w:val="24"/>
          <w:szCs w:val="24"/>
          <w:lang w:eastAsia="en-US"/>
        </w:rPr>
        <w:t>El</w:t>
      </w:r>
      <w:r w:rsidRPr="00E8254A">
        <w:rPr>
          <w:rFonts w:ascii="Arial" w:eastAsia="Times New Roman" w:hAnsi="Arial" w:cs="Arial"/>
          <w:spacing w:val="1"/>
          <w:sz w:val="24"/>
          <w:szCs w:val="24"/>
          <w:lang w:eastAsia="en-US"/>
        </w:rPr>
        <w:t>a</w:t>
      </w:r>
      <w:r w:rsidRPr="00E8254A">
        <w:rPr>
          <w:rFonts w:ascii="Arial" w:eastAsia="Times New Roman" w:hAnsi="Arial" w:cs="Arial"/>
          <w:sz w:val="24"/>
          <w:szCs w:val="24"/>
          <w:lang w:eastAsia="en-US"/>
        </w:rPr>
        <w:t>b</w:t>
      </w:r>
      <w:r w:rsidRPr="00E8254A">
        <w:rPr>
          <w:rFonts w:ascii="Arial" w:eastAsia="Times New Roman" w:hAnsi="Arial" w:cs="Arial"/>
          <w:spacing w:val="-2"/>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ar  y </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an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ener ac</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u</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z</w:t>
      </w:r>
      <w:r w:rsidRPr="00E8254A">
        <w:rPr>
          <w:rFonts w:ascii="Arial" w:eastAsia="Times New Roman" w:hAnsi="Arial" w:cs="Arial"/>
          <w:sz w:val="24"/>
          <w:szCs w:val="24"/>
          <w:lang w:eastAsia="en-US"/>
        </w:rPr>
        <w:t>ado el 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g</w:t>
      </w:r>
      <w:r w:rsidRPr="00E8254A">
        <w:rPr>
          <w:rFonts w:ascii="Arial" w:eastAsia="Times New Roman" w:hAnsi="Arial" w:cs="Arial"/>
          <w:sz w:val="24"/>
          <w:szCs w:val="24"/>
          <w:lang w:eastAsia="en-US"/>
        </w:rPr>
        <w:t>nó</w:t>
      </w:r>
      <w:r w:rsidRPr="00E8254A">
        <w:rPr>
          <w:rFonts w:ascii="Arial" w:eastAsia="Times New Roman" w:hAnsi="Arial" w:cs="Arial"/>
          <w:spacing w:val="-2"/>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co de </w:t>
      </w:r>
      <w:r w:rsidRPr="00E8254A">
        <w:rPr>
          <w:rFonts w:ascii="Arial" w:eastAsia="Times New Roman" w:hAnsi="Arial" w:cs="Arial"/>
          <w:spacing w:val="-2"/>
          <w:sz w:val="24"/>
          <w:szCs w:val="24"/>
          <w:lang w:eastAsia="en-US"/>
        </w:rPr>
        <w:t>f</w:t>
      </w:r>
      <w:r w:rsidRPr="00E8254A">
        <w:rPr>
          <w:rFonts w:ascii="Arial" w:eastAsia="Times New Roman" w:hAnsi="Arial" w:cs="Arial"/>
          <w:sz w:val="24"/>
          <w:szCs w:val="24"/>
          <w:lang w:eastAsia="en-US"/>
        </w:rPr>
        <w:t>ac</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 xml:space="preserve">s de </w:t>
      </w:r>
      <w:r w:rsidRPr="00E8254A">
        <w:rPr>
          <w:rFonts w:ascii="Arial" w:eastAsia="Times New Roman" w:hAnsi="Arial" w:cs="Arial"/>
          <w:spacing w:val="1"/>
          <w:sz w:val="24"/>
          <w:szCs w:val="24"/>
          <w:lang w:eastAsia="en-US"/>
        </w:rPr>
        <w:t>r</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s</w:t>
      </w:r>
      <w:r w:rsidRPr="00E8254A">
        <w:rPr>
          <w:rFonts w:ascii="Arial" w:eastAsia="Times New Roman" w:hAnsi="Arial" w:cs="Arial"/>
          <w:spacing w:val="-2"/>
          <w:sz w:val="24"/>
          <w:szCs w:val="24"/>
          <w:lang w:eastAsia="en-US"/>
        </w:rPr>
        <w:t>g</w:t>
      </w:r>
      <w:r w:rsidRPr="00E8254A">
        <w:rPr>
          <w:rFonts w:ascii="Arial" w:eastAsia="Times New Roman" w:hAnsi="Arial" w:cs="Arial"/>
          <w:sz w:val="24"/>
          <w:szCs w:val="24"/>
          <w:lang w:eastAsia="en-US"/>
        </w:rPr>
        <w:t xml:space="preserve">o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 xml:space="preserve">e </w:t>
      </w:r>
      <w:r w:rsidRPr="00E8254A">
        <w:rPr>
          <w:rFonts w:ascii="Arial" w:eastAsia="Times New Roman" w:hAnsi="Arial" w:cs="Arial"/>
          <w:spacing w:val="1"/>
          <w:sz w:val="24"/>
          <w:szCs w:val="24"/>
          <w:lang w:eastAsia="en-US"/>
        </w:rPr>
        <w:t>fármaco</w:t>
      </w:r>
      <w:r w:rsidRPr="00E8254A">
        <w:rPr>
          <w:rFonts w:ascii="Arial" w:eastAsia="Times New Roman" w:hAnsi="Arial" w:cs="Arial"/>
          <w:sz w:val="24"/>
          <w:szCs w:val="24"/>
          <w:lang w:eastAsia="en-US"/>
        </w:rPr>
        <w:t xml:space="preserve"> de</w:t>
      </w:r>
      <w:r w:rsidRPr="00E8254A">
        <w:rPr>
          <w:rFonts w:ascii="Arial" w:eastAsia="Times New Roman" w:hAnsi="Arial" w:cs="Arial"/>
          <w:spacing w:val="-2"/>
          <w:sz w:val="24"/>
          <w:szCs w:val="24"/>
          <w:lang w:eastAsia="en-US"/>
        </w:rPr>
        <w:t>p</w:t>
      </w:r>
      <w:r w:rsidRPr="00E8254A">
        <w:rPr>
          <w:rFonts w:ascii="Arial" w:eastAsia="Times New Roman" w:hAnsi="Arial" w:cs="Arial"/>
          <w:sz w:val="24"/>
          <w:szCs w:val="24"/>
          <w:lang w:eastAsia="en-US"/>
        </w:rPr>
        <w:t>ende</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a en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 pob</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ón e</w:t>
      </w:r>
      <w:r w:rsidRPr="00E8254A">
        <w:rPr>
          <w:rFonts w:ascii="Arial" w:eastAsia="Times New Roman" w:hAnsi="Arial" w:cs="Arial"/>
          <w:spacing w:val="-2"/>
          <w:sz w:val="24"/>
          <w:szCs w:val="24"/>
          <w:lang w:eastAsia="en-US"/>
        </w:rPr>
        <w:t>s</w:t>
      </w:r>
      <w:r w:rsidRPr="00E8254A">
        <w:rPr>
          <w:rFonts w:ascii="Arial" w:eastAsia="Times New Roman" w:hAnsi="Arial" w:cs="Arial"/>
          <w:sz w:val="24"/>
          <w:szCs w:val="24"/>
          <w:lang w:eastAsia="en-US"/>
        </w:rPr>
        <w:t>co</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w:t>
      </w:r>
    </w:p>
    <w:p w:rsidR="00E8254A" w:rsidRPr="00E8254A" w:rsidRDefault="00E8254A" w:rsidP="00E8254A">
      <w:pPr>
        <w:widowControl w:val="0"/>
        <w:numPr>
          <w:ilvl w:val="0"/>
          <w:numId w:val="112"/>
        </w:numPr>
        <w:spacing w:after="0"/>
        <w:ind w:right="-20"/>
        <w:contextualSpacing/>
        <w:jc w:val="both"/>
        <w:rPr>
          <w:rFonts w:ascii="Arial" w:eastAsia="Times New Roman" w:hAnsi="Arial" w:cs="Arial"/>
          <w:sz w:val="24"/>
          <w:szCs w:val="24"/>
          <w:lang w:eastAsia="en-US"/>
        </w:rPr>
      </w:pP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ea</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z</w:t>
      </w:r>
      <w:r w:rsidRPr="00E8254A">
        <w:rPr>
          <w:rFonts w:ascii="Arial" w:eastAsia="Times New Roman" w:hAnsi="Arial" w:cs="Arial"/>
          <w:sz w:val="24"/>
          <w:szCs w:val="24"/>
          <w:lang w:eastAsia="en-US"/>
        </w:rPr>
        <w:t>ar ca</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 xml:space="preserve">pañas y </w:t>
      </w:r>
      <w:r w:rsidRPr="00E8254A">
        <w:rPr>
          <w:rFonts w:ascii="Arial" w:eastAsia="Times New Roman" w:hAnsi="Arial" w:cs="Arial"/>
          <w:spacing w:val="3"/>
          <w:sz w:val="24"/>
          <w:szCs w:val="24"/>
          <w:lang w:eastAsia="en-US"/>
        </w:rPr>
        <w:t>j</w:t>
      </w:r>
      <w:r w:rsidRPr="00E8254A">
        <w:rPr>
          <w:rFonts w:ascii="Arial" w:eastAsia="Times New Roman" w:hAnsi="Arial" w:cs="Arial"/>
          <w:spacing w:val="-2"/>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n</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das pe</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g</w:t>
      </w:r>
      <w:r w:rsidRPr="00E8254A">
        <w:rPr>
          <w:rFonts w:ascii="Arial" w:eastAsia="Times New Roman" w:hAnsi="Arial" w:cs="Arial"/>
          <w:sz w:val="24"/>
          <w:szCs w:val="24"/>
          <w:lang w:eastAsia="en-US"/>
        </w:rPr>
        <w:t>ó</w:t>
      </w:r>
      <w:r w:rsidRPr="00E8254A">
        <w:rPr>
          <w:rFonts w:ascii="Arial" w:eastAsia="Times New Roman" w:hAnsi="Arial" w:cs="Arial"/>
          <w:spacing w:val="-2"/>
          <w:sz w:val="24"/>
          <w:szCs w:val="24"/>
          <w:lang w:eastAsia="en-US"/>
        </w:rPr>
        <w:t>g</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cas donde </w:t>
      </w:r>
      <w:r w:rsidRPr="00E8254A">
        <w:rPr>
          <w:rFonts w:ascii="Arial" w:eastAsia="Times New Roman" w:hAnsi="Arial" w:cs="Arial"/>
          <w:spacing w:val="-2"/>
          <w:sz w:val="24"/>
          <w:szCs w:val="24"/>
          <w:lang w:eastAsia="en-US"/>
        </w:rPr>
        <w:t>s</w:t>
      </w:r>
      <w:r w:rsidRPr="00E8254A">
        <w:rPr>
          <w:rFonts w:ascii="Arial" w:eastAsia="Times New Roman" w:hAnsi="Arial" w:cs="Arial"/>
          <w:sz w:val="24"/>
          <w:szCs w:val="24"/>
          <w:lang w:eastAsia="en-US"/>
        </w:rPr>
        <w:t>e ap</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da so</w:t>
      </w:r>
      <w:r w:rsidRPr="00E8254A">
        <w:rPr>
          <w:rFonts w:ascii="Arial" w:eastAsia="Times New Roman" w:hAnsi="Arial" w:cs="Arial"/>
          <w:spacing w:val="-2"/>
          <w:sz w:val="24"/>
          <w:szCs w:val="24"/>
          <w:lang w:eastAsia="en-US"/>
        </w:rPr>
        <w:t>b</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e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os </w:t>
      </w:r>
      <w:r w:rsidRPr="00E8254A">
        <w:rPr>
          <w:rFonts w:ascii="Arial" w:eastAsia="Times New Roman" w:hAnsi="Arial" w:cs="Arial"/>
          <w:spacing w:val="-2"/>
          <w:sz w:val="24"/>
          <w:szCs w:val="24"/>
          <w:lang w:eastAsia="en-US"/>
        </w:rPr>
        <w:t>d</w:t>
      </w:r>
      <w:r w:rsidRPr="00E8254A">
        <w:rPr>
          <w:rFonts w:ascii="Arial" w:eastAsia="Times New Roman" w:hAnsi="Arial" w:cs="Arial"/>
          <w:spacing w:val="1"/>
          <w:sz w:val="24"/>
          <w:szCs w:val="24"/>
          <w:lang w:eastAsia="en-US"/>
        </w:rPr>
        <w:t>if</w:t>
      </w:r>
      <w:r w:rsidRPr="00E8254A">
        <w:rPr>
          <w:rFonts w:ascii="Arial" w:eastAsia="Times New Roman" w:hAnsi="Arial" w:cs="Arial"/>
          <w:spacing w:val="-2"/>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 xml:space="preserve">s </w:t>
      </w:r>
      <w:r w:rsidRPr="00E8254A">
        <w:rPr>
          <w:rFonts w:ascii="Arial" w:eastAsia="Times New Roman" w:hAnsi="Arial" w:cs="Arial"/>
          <w:spacing w:val="1"/>
          <w:sz w:val="24"/>
          <w:szCs w:val="24"/>
          <w:lang w:eastAsia="en-US"/>
        </w:rPr>
        <w:t>ti</w:t>
      </w:r>
      <w:r w:rsidRPr="00E8254A">
        <w:rPr>
          <w:rFonts w:ascii="Arial" w:eastAsia="Times New Roman" w:hAnsi="Arial" w:cs="Arial"/>
          <w:spacing w:val="-2"/>
          <w:sz w:val="24"/>
          <w:szCs w:val="24"/>
          <w:lang w:eastAsia="en-US"/>
        </w:rPr>
        <w:t>p</w:t>
      </w:r>
      <w:r w:rsidRPr="00E8254A">
        <w:rPr>
          <w:rFonts w:ascii="Arial" w:eastAsia="Times New Roman" w:hAnsi="Arial" w:cs="Arial"/>
          <w:sz w:val="24"/>
          <w:szCs w:val="24"/>
          <w:lang w:eastAsia="en-US"/>
        </w:rPr>
        <w:t xml:space="preserve">os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e con</w:t>
      </w:r>
      <w:r w:rsidRPr="00E8254A">
        <w:rPr>
          <w:rFonts w:ascii="Arial" w:eastAsia="Times New Roman" w:hAnsi="Arial" w:cs="Arial"/>
          <w:spacing w:val="1"/>
          <w:sz w:val="24"/>
          <w:szCs w:val="24"/>
          <w:lang w:eastAsia="en-US"/>
        </w:rPr>
        <w:t>s</w:t>
      </w:r>
      <w:r w:rsidRPr="00E8254A">
        <w:rPr>
          <w:rFonts w:ascii="Arial" w:eastAsia="Times New Roman" w:hAnsi="Arial" w:cs="Arial"/>
          <w:sz w:val="24"/>
          <w:szCs w:val="24"/>
          <w:lang w:eastAsia="en-US"/>
        </w:rPr>
        <w:t>u</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 xml:space="preserve">o </w:t>
      </w:r>
      <w:r w:rsidRPr="00E8254A">
        <w:rPr>
          <w:rFonts w:ascii="Arial" w:eastAsia="Times New Roman" w:hAnsi="Arial" w:cs="Arial"/>
          <w:spacing w:val="1"/>
          <w:sz w:val="24"/>
          <w:szCs w:val="24"/>
          <w:lang w:eastAsia="en-US"/>
        </w:rPr>
        <w:t>(</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s</w:t>
      </w:r>
      <w:r w:rsidRPr="00E8254A">
        <w:rPr>
          <w:rFonts w:ascii="Arial" w:eastAsia="Times New Roman" w:hAnsi="Arial" w:cs="Arial"/>
          <w:sz w:val="24"/>
          <w:szCs w:val="24"/>
          <w:lang w:eastAsia="en-US"/>
        </w:rPr>
        <w:t>p</w:t>
      </w:r>
      <w:r w:rsidRPr="00E8254A">
        <w:rPr>
          <w:rFonts w:ascii="Arial" w:eastAsia="Times New Roman" w:hAnsi="Arial" w:cs="Arial"/>
          <w:spacing w:val="-2"/>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á</w:t>
      </w:r>
      <w:r w:rsidRPr="00E8254A">
        <w:rPr>
          <w:rFonts w:ascii="Arial" w:eastAsia="Times New Roman" w:hAnsi="Arial" w:cs="Arial"/>
          <w:spacing w:val="-2"/>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c</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 ha</w:t>
      </w:r>
      <w:r w:rsidRPr="00E8254A">
        <w:rPr>
          <w:rFonts w:ascii="Arial" w:eastAsia="Times New Roman" w:hAnsi="Arial" w:cs="Arial"/>
          <w:spacing w:val="-2"/>
          <w:sz w:val="24"/>
          <w:szCs w:val="24"/>
          <w:lang w:eastAsia="en-US"/>
        </w:rPr>
        <w:t>b</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ua</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 </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bus</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 xml:space="preserve">) y sus </w:t>
      </w:r>
      <w:r w:rsidRPr="00E8254A">
        <w:rPr>
          <w:rFonts w:ascii="Arial" w:eastAsia="Times New Roman" w:hAnsi="Arial" w:cs="Arial"/>
          <w:spacing w:val="-2"/>
          <w:sz w:val="24"/>
          <w:szCs w:val="24"/>
          <w:lang w:eastAsia="en-US"/>
        </w:rPr>
        <w:t>f</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o</w:t>
      </w:r>
      <w:r w:rsidRPr="00E8254A">
        <w:rPr>
          <w:rFonts w:ascii="Arial" w:eastAsia="Times New Roman" w:hAnsi="Arial" w:cs="Arial"/>
          <w:spacing w:val="-2"/>
          <w:sz w:val="24"/>
          <w:szCs w:val="24"/>
          <w:lang w:eastAsia="en-US"/>
        </w:rPr>
        <w:t>r</w:t>
      </w:r>
      <w:r w:rsidRPr="00E8254A">
        <w:rPr>
          <w:rFonts w:ascii="Arial" w:eastAsia="Times New Roman" w:hAnsi="Arial" w:cs="Arial"/>
          <w:sz w:val="24"/>
          <w:szCs w:val="24"/>
          <w:lang w:eastAsia="en-US"/>
        </w:rPr>
        <w:t xml:space="preserve">es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 xml:space="preserve">e </w:t>
      </w:r>
      <w:r w:rsidRPr="00E8254A">
        <w:rPr>
          <w:rFonts w:ascii="Arial" w:eastAsia="Times New Roman" w:hAnsi="Arial" w:cs="Arial"/>
          <w:spacing w:val="1"/>
          <w:sz w:val="24"/>
          <w:szCs w:val="24"/>
          <w:lang w:eastAsia="en-US"/>
        </w:rPr>
        <w:t>r</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s</w:t>
      </w:r>
      <w:r w:rsidRPr="00E8254A">
        <w:rPr>
          <w:rFonts w:ascii="Arial" w:eastAsia="Times New Roman" w:hAnsi="Arial" w:cs="Arial"/>
          <w:spacing w:val="-2"/>
          <w:sz w:val="24"/>
          <w:szCs w:val="24"/>
          <w:lang w:eastAsia="en-US"/>
        </w:rPr>
        <w:t>g</w:t>
      </w:r>
      <w:r w:rsidRPr="00E8254A">
        <w:rPr>
          <w:rFonts w:ascii="Arial" w:eastAsia="Times New Roman" w:hAnsi="Arial" w:cs="Arial"/>
          <w:sz w:val="24"/>
          <w:szCs w:val="24"/>
          <w:lang w:eastAsia="en-US"/>
        </w:rPr>
        <w:t>o.</w:t>
      </w:r>
    </w:p>
    <w:p w:rsidR="00E8254A" w:rsidRPr="00E8254A" w:rsidRDefault="00E8254A" w:rsidP="00E8254A">
      <w:pPr>
        <w:widowControl w:val="0"/>
        <w:numPr>
          <w:ilvl w:val="0"/>
          <w:numId w:val="112"/>
        </w:numPr>
        <w:spacing w:after="0"/>
        <w:ind w:right="-20"/>
        <w:contextualSpacing/>
        <w:jc w:val="both"/>
        <w:rPr>
          <w:rFonts w:ascii="Arial" w:eastAsia="Times New Roman" w:hAnsi="Arial" w:cs="Arial"/>
          <w:sz w:val="24"/>
          <w:szCs w:val="24"/>
          <w:lang w:eastAsia="en-US"/>
        </w:rPr>
      </w:pP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ea</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z</w:t>
      </w:r>
      <w:r w:rsidRPr="00E8254A">
        <w:rPr>
          <w:rFonts w:ascii="Arial" w:eastAsia="Times New Roman" w:hAnsi="Arial" w:cs="Arial"/>
          <w:sz w:val="24"/>
          <w:szCs w:val="24"/>
          <w:lang w:eastAsia="en-US"/>
        </w:rPr>
        <w:t>ar anu</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l</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en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e un </w:t>
      </w:r>
      <w:r w:rsidRPr="00E8254A">
        <w:rPr>
          <w:rFonts w:ascii="Arial" w:eastAsia="Times New Roman" w:hAnsi="Arial" w:cs="Arial"/>
          <w:spacing w:val="-2"/>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g</w:t>
      </w:r>
      <w:r w:rsidRPr="00E8254A">
        <w:rPr>
          <w:rFonts w:ascii="Arial" w:eastAsia="Times New Roman" w:hAnsi="Arial" w:cs="Arial"/>
          <w:sz w:val="24"/>
          <w:szCs w:val="24"/>
          <w:lang w:eastAsia="en-US"/>
        </w:rPr>
        <w:t>nós</w:t>
      </w:r>
      <w:r w:rsidRPr="00E8254A">
        <w:rPr>
          <w:rFonts w:ascii="Arial" w:eastAsia="Times New Roman" w:hAnsi="Arial" w:cs="Arial"/>
          <w:spacing w:val="1"/>
          <w:sz w:val="24"/>
          <w:szCs w:val="24"/>
          <w:lang w:eastAsia="en-US"/>
        </w:rPr>
        <w:t>ti</w:t>
      </w:r>
      <w:r w:rsidRPr="00E8254A">
        <w:rPr>
          <w:rFonts w:ascii="Arial" w:eastAsia="Times New Roman" w:hAnsi="Arial" w:cs="Arial"/>
          <w:spacing w:val="-2"/>
          <w:sz w:val="24"/>
          <w:szCs w:val="24"/>
          <w:lang w:eastAsia="en-US"/>
        </w:rPr>
        <w:t>c</w:t>
      </w:r>
      <w:r w:rsidRPr="00E8254A">
        <w:rPr>
          <w:rFonts w:ascii="Arial" w:eastAsia="Times New Roman" w:hAnsi="Arial" w:cs="Arial"/>
          <w:sz w:val="24"/>
          <w:szCs w:val="24"/>
          <w:lang w:eastAsia="en-US"/>
        </w:rPr>
        <w:t>o so</w:t>
      </w:r>
      <w:r w:rsidRPr="00E8254A">
        <w:rPr>
          <w:rFonts w:ascii="Arial" w:eastAsia="Times New Roman" w:hAnsi="Arial" w:cs="Arial"/>
          <w:spacing w:val="-2"/>
          <w:sz w:val="24"/>
          <w:szCs w:val="24"/>
          <w:lang w:eastAsia="en-US"/>
        </w:rPr>
        <w:t>b</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e </w:t>
      </w:r>
      <w:r w:rsidRPr="00E8254A">
        <w:rPr>
          <w:rFonts w:ascii="Arial" w:eastAsia="Times New Roman" w:hAnsi="Arial" w:cs="Arial"/>
          <w:spacing w:val="1"/>
          <w:sz w:val="24"/>
          <w:szCs w:val="24"/>
          <w:lang w:eastAsia="en-US"/>
        </w:rPr>
        <w:t>f</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 xml:space="preserve">s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 xml:space="preserve">e </w:t>
      </w:r>
      <w:r w:rsidRPr="00E8254A">
        <w:rPr>
          <w:rFonts w:ascii="Arial" w:eastAsia="Times New Roman" w:hAnsi="Arial" w:cs="Arial"/>
          <w:spacing w:val="1"/>
          <w:sz w:val="24"/>
          <w:szCs w:val="24"/>
          <w:lang w:eastAsia="en-US"/>
        </w:rPr>
        <w:t>ri</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s</w:t>
      </w:r>
      <w:r w:rsidRPr="00E8254A">
        <w:rPr>
          <w:rFonts w:ascii="Arial" w:eastAsia="Times New Roman" w:hAnsi="Arial" w:cs="Arial"/>
          <w:spacing w:val="-2"/>
          <w:sz w:val="24"/>
          <w:szCs w:val="24"/>
          <w:lang w:eastAsia="en-US"/>
        </w:rPr>
        <w:t>g</w:t>
      </w:r>
      <w:r w:rsidRPr="00E8254A">
        <w:rPr>
          <w:rFonts w:ascii="Arial" w:eastAsia="Times New Roman" w:hAnsi="Arial" w:cs="Arial"/>
          <w:sz w:val="24"/>
          <w:szCs w:val="24"/>
          <w:lang w:eastAsia="en-US"/>
        </w:rPr>
        <w:t xml:space="preserve">o con su </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sp</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w:t>
      </w:r>
      <w:r w:rsidRPr="00E8254A">
        <w:rPr>
          <w:rFonts w:ascii="Arial" w:eastAsia="Times New Roman" w:hAnsi="Arial" w:cs="Arial"/>
          <w:spacing w:val="3"/>
          <w:sz w:val="24"/>
          <w:szCs w:val="24"/>
          <w:lang w:eastAsia="en-US"/>
        </w:rPr>
        <w:t>v</w:t>
      </w:r>
      <w:r w:rsidRPr="00E8254A">
        <w:rPr>
          <w:rFonts w:ascii="Arial" w:eastAsia="Times New Roman" w:hAnsi="Arial" w:cs="Arial"/>
          <w:sz w:val="24"/>
          <w:szCs w:val="24"/>
          <w:lang w:eastAsia="en-US"/>
        </w:rPr>
        <w:t>o p</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an de </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enc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ón.</w:t>
      </w:r>
    </w:p>
    <w:p w:rsidR="00E8254A" w:rsidRPr="00E8254A" w:rsidRDefault="00E8254A" w:rsidP="00E8254A">
      <w:pPr>
        <w:widowControl w:val="0"/>
        <w:numPr>
          <w:ilvl w:val="0"/>
          <w:numId w:val="112"/>
        </w:numPr>
        <w:spacing w:after="0"/>
        <w:ind w:right="-20"/>
        <w:contextualSpacing/>
        <w:jc w:val="both"/>
        <w:rPr>
          <w:rFonts w:ascii="Arial" w:eastAsia="Times New Roman" w:hAnsi="Arial" w:cs="Arial"/>
          <w:sz w:val="24"/>
          <w:szCs w:val="24"/>
          <w:lang w:eastAsia="en-US"/>
        </w:rPr>
      </w:pPr>
      <w:r w:rsidRPr="00E8254A">
        <w:rPr>
          <w:rFonts w:ascii="Arial" w:eastAsia="Times New Roman" w:hAnsi="Arial" w:cs="Arial"/>
          <w:sz w:val="24"/>
          <w:szCs w:val="24"/>
          <w:lang w:eastAsia="en-US"/>
        </w:rPr>
        <w:t>Soc</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li</w:t>
      </w:r>
      <w:r w:rsidRPr="00E8254A">
        <w:rPr>
          <w:rFonts w:ascii="Arial" w:eastAsia="Times New Roman" w:hAnsi="Arial" w:cs="Arial"/>
          <w:spacing w:val="-2"/>
          <w:sz w:val="24"/>
          <w:szCs w:val="24"/>
          <w:lang w:eastAsia="en-US"/>
        </w:rPr>
        <w:t>z</w:t>
      </w:r>
      <w:r w:rsidRPr="00E8254A">
        <w:rPr>
          <w:rFonts w:ascii="Arial" w:eastAsia="Times New Roman" w:hAnsi="Arial" w:cs="Arial"/>
          <w:sz w:val="24"/>
          <w:szCs w:val="24"/>
          <w:lang w:eastAsia="en-US"/>
        </w:rPr>
        <w:t>ar c</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 xml:space="preserve">n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 co</w:t>
      </w:r>
      <w:r w:rsidRPr="00E8254A">
        <w:rPr>
          <w:rFonts w:ascii="Arial" w:eastAsia="Times New Roman" w:hAnsi="Arial" w:cs="Arial"/>
          <w:spacing w:val="-3"/>
          <w:sz w:val="24"/>
          <w:szCs w:val="24"/>
          <w:lang w:eastAsia="en-US"/>
        </w:rPr>
        <w:t>m</w:t>
      </w:r>
      <w:r w:rsidRPr="00E8254A">
        <w:rPr>
          <w:rFonts w:ascii="Arial" w:eastAsia="Times New Roman" w:hAnsi="Arial" w:cs="Arial"/>
          <w:sz w:val="24"/>
          <w:szCs w:val="24"/>
          <w:lang w:eastAsia="en-US"/>
        </w:rPr>
        <w:t>un</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d</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d ed</w:t>
      </w:r>
      <w:r w:rsidRPr="00E8254A">
        <w:rPr>
          <w:rFonts w:ascii="Arial" w:eastAsia="Times New Roman" w:hAnsi="Arial" w:cs="Arial"/>
          <w:spacing w:val="-2"/>
          <w:sz w:val="24"/>
          <w:szCs w:val="24"/>
          <w:lang w:eastAsia="en-US"/>
        </w:rPr>
        <w:t>u</w:t>
      </w:r>
      <w:r w:rsidRPr="00E8254A">
        <w:rPr>
          <w:rFonts w:ascii="Arial" w:eastAsia="Times New Roman" w:hAnsi="Arial" w:cs="Arial"/>
          <w:sz w:val="24"/>
          <w:szCs w:val="24"/>
          <w:lang w:eastAsia="en-US"/>
        </w:rPr>
        <w:t>ca</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 xml:space="preserve">a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as </w:t>
      </w:r>
      <w:r w:rsidRPr="00E8254A">
        <w:rPr>
          <w:rFonts w:ascii="Arial" w:eastAsia="Times New Roman" w:hAnsi="Arial" w:cs="Arial"/>
          <w:spacing w:val="1"/>
          <w:sz w:val="24"/>
          <w:szCs w:val="24"/>
          <w:lang w:eastAsia="en-US"/>
        </w:rPr>
        <w:t>i</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p</w:t>
      </w:r>
      <w:r w:rsidRPr="00E8254A">
        <w:rPr>
          <w:rFonts w:ascii="Arial" w:eastAsia="Times New Roman" w:hAnsi="Arial" w:cs="Arial"/>
          <w:spacing w:val="1"/>
          <w:sz w:val="24"/>
          <w:szCs w:val="24"/>
          <w:lang w:eastAsia="en-US"/>
        </w:rPr>
        <w:t>li</w:t>
      </w:r>
      <w:r w:rsidRPr="00E8254A">
        <w:rPr>
          <w:rFonts w:ascii="Arial" w:eastAsia="Times New Roman" w:hAnsi="Arial" w:cs="Arial"/>
          <w:sz w:val="24"/>
          <w:szCs w:val="24"/>
          <w:lang w:eastAsia="en-US"/>
        </w:rPr>
        <w:t>c</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on</w:t>
      </w:r>
      <w:r w:rsidRPr="00E8254A">
        <w:rPr>
          <w:rFonts w:ascii="Arial" w:eastAsia="Times New Roman" w:hAnsi="Arial" w:cs="Arial"/>
          <w:sz w:val="24"/>
          <w:szCs w:val="24"/>
          <w:lang w:eastAsia="en-US"/>
        </w:rPr>
        <w:t xml:space="preserve">es </w:t>
      </w:r>
      <w:r w:rsidRPr="00E8254A">
        <w:rPr>
          <w:rFonts w:ascii="Arial" w:eastAsia="Times New Roman" w:hAnsi="Arial" w:cs="Arial"/>
          <w:spacing w:val="-2"/>
          <w:sz w:val="24"/>
          <w:szCs w:val="24"/>
          <w:lang w:eastAsia="en-US"/>
        </w:rPr>
        <w:t>s</w:t>
      </w:r>
      <w:r w:rsidRPr="00E8254A">
        <w:rPr>
          <w:rFonts w:ascii="Arial" w:eastAsia="Times New Roman" w:hAnsi="Arial" w:cs="Arial"/>
          <w:sz w:val="24"/>
          <w:szCs w:val="24"/>
          <w:lang w:eastAsia="en-US"/>
        </w:rPr>
        <w:t>oc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s</w:t>
      </w:r>
      <w:r w:rsidRPr="00E8254A">
        <w:rPr>
          <w:rFonts w:ascii="Arial" w:eastAsia="Times New Roman" w:hAnsi="Arial" w:cs="Arial"/>
          <w:sz w:val="24"/>
          <w:szCs w:val="24"/>
          <w:lang w:eastAsia="en-US"/>
        </w:rPr>
        <w:t>, s</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co</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ó</w:t>
      </w:r>
      <w:r w:rsidRPr="00E8254A">
        <w:rPr>
          <w:rFonts w:ascii="Arial" w:eastAsia="Times New Roman" w:hAnsi="Arial" w:cs="Arial"/>
          <w:spacing w:val="-2"/>
          <w:sz w:val="24"/>
          <w:szCs w:val="24"/>
          <w:lang w:eastAsia="en-US"/>
        </w:rPr>
        <w:t>g</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c</w:t>
      </w:r>
      <w:r w:rsidRPr="00E8254A">
        <w:rPr>
          <w:rFonts w:ascii="Arial" w:eastAsia="Times New Roman" w:hAnsi="Arial" w:cs="Arial"/>
          <w:sz w:val="24"/>
          <w:szCs w:val="24"/>
          <w:lang w:eastAsia="en-US"/>
        </w:rPr>
        <w:t xml:space="preserve">as y </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eg</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es que </w:t>
      </w:r>
      <w:r w:rsidRPr="00E8254A">
        <w:rPr>
          <w:rFonts w:ascii="Arial" w:eastAsia="Times New Roman" w:hAnsi="Arial" w:cs="Arial"/>
          <w:spacing w:val="1"/>
          <w:sz w:val="24"/>
          <w:szCs w:val="24"/>
          <w:lang w:eastAsia="en-US"/>
        </w:rPr>
        <w:t>tr</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 xml:space="preserve">e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 nue</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a n</w:t>
      </w:r>
      <w:r w:rsidRPr="00E8254A">
        <w:rPr>
          <w:rFonts w:ascii="Arial" w:eastAsia="Times New Roman" w:hAnsi="Arial" w:cs="Arial"/>
          <w:spacing w:val="-2"/>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a de co</w:t>
      </w:r>
      <w:r w:rsidRPr="00E8254A">
        <w:rPr>
          <w:rFonts w:ascii="Arial" w:eastAsia="Times New Roman" w:hAnsi="Arial" w:cs="Arial"/>
          <w:spacing w:val="-2"/>
          <w:sz w:val="24"/>
          <w:szCs w:val="24"/>
          <w:lang w:eastAsia="en-US"/>
        </w:rPr>
        <w:t>nv</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enc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p>
    <w:p w:rsidR="00E8254A" w:rsidRPr="00E8254A" w:rsidRDefault="00E8254A" w:rsidP="00E8254A">
      <w:pPr>
        <w:widowControl w:val="0"/>
        <w:numPr>
          <w:ilvl w:val="0"/>
          <w:numId w:val="112"/>
        </w:numPr>
        <w:spacing w:after="0"/>
        <w:ind w:right="-20"/>
        <w:contextualSpacing/>
        <w:jc w:val="both"/>
        <w:rPr>
          <w:rFonts w:ascii="Arial" w:eastAsia="Times New Roman" w:hAnsi="Arial" w:cs="Arial"/>
          <w:sz w:val="24"/>
          <w:szCs w:val="24"/>
          <w:lang w:eastAsia="en-US"/>
        </w:rPr>
      </w:pPr>
      <w:r w:rsidRPr="00E8254A">
        <w:rPr>
          <w:rFonts w:ascii="Arial" w:eastAsia="Times New Roman" w:hAnsi="Arial" w:cs="Arial"/>
          <w:sz w:val="24"/>
          <w:szCs w:val="24"/>
          <w:lang w:eastAsia="en-US"/>
        </w:rPr>
        <w:t>For</w:t>
      </w:r>
      <w:r w:rsidRPr="00E8254A">
        <w:rPr>
          <w:rFonts w:ascii="Arial" w:eastAsia="Times New Roman" w:hAnsi="Arial" w:cs="Arial"/>
          <w:spacing w:val="-3"/>
          <w:sz w:val="24"/>
          <w:szCs w:val="24"/>
          <w:lang w:eastAsia="en-US"/>
        </w:rPr>
        <w:t>m</w:t>
      </w:r>
      <w:r w:rsidRPr="00E8254A">
        <w:rPr>
          <w:rFonts w:ascii="Arial" w:eastAsia="Times New Roman" w:hAnsi="Arial" w:cs="Arial"/>
          <w:sz w:val="24"/>
          <w:szCs w:val="24"/>
          <w:lang w:eastAsia="en-US"/>
        </w:rPr>
        <w:t xml:space="preserve">ar al </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qu</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p</w:t>
      </w:r>
      <w:r w:rsidRPr="00E8254A">
        <w:rPr>
          <w:rFonts w:ascii="Arial" w:eastAsia="Times New Roman" w:hAnsi="Arial" w:cs="Arial"/>
          <w:sz w:val="24"/>
          <w:szCs w:val="24"/>
          <w:lang w:eastAsia="en-US"/>
        </w:rPr>
        <w:t>o do</w:t>
      </w:r>
      <w:r w:rsidRPr="00E8254A">
        <w:rPr>
          <w:rFonts w:ascii="Arial" w:eastAsia="Times New Roman" w:hAnsi="Arial" w:cs="Arial"/>
          <w:spacing w:val="-2"/>
          <w:sz w:val="24"/>
          <w:szCs w:val="24"/>
          <w:lang w:eastAsia="en-US"/>
        </w:rPr>
        <w:t>c</w:t>
      </w:r>
      <w:r w:rsidRPr="00E8254A">
        <w:rPr>
          <w:rFonts w:ascii="Arial" w:eastAsia="Times New Roman" w:hAnsi="Arial" w:cs="Arial"/>
          <w:sz w:val="24"/>
          <w:szCs w:val="24"/>
          <w:lang w:eastAsia="en-US"/>
        </w:rPr>
        <w:t>en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e </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 xml:space="preserve">n el </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an</w:t>
      </w:r>
      <w:r w:rsidRPr="00E8254A">
        <w:rPr>
          <w:rFonts w:ascii="Arial" w:eastAsia="Times New Roman" w:hAnsi="Arial" w:cs="Arial"/>
          <w:spacing w:val="-2"/>
          <w:sz w:val="24"/>
          <w:szCs w:val="24"/>
          <w:lang w:eastAsia="en-US"/>
        </w:rPr>
        <w:t>e</w:t>
      </w:r>
      <w:r w:rsidRPr="00E8254A">
        <w:rPr>
          <w:rFonts w:ascii="Arial" w:eastAsia="Times New Roman" w:hAnsi="Arial" w:cs="Arial"/>
          <w:spacing w:val="3"/>
          <w:sz w:val="24"/>
          <w:szCs w:val="24"/>
          <w:lang w:eastAsia="en-US"/>
        </w:rPr>
        <w:t>j</w:t>
      </w:r>
      <w:r w:rsidRPr="00E8254A">
        <w:rPr>
          <w:rFonts w:ascii="Arial" w:eastAsia="Times New Roman" w:hAnsi="Arial" w:cs="Arial"/>
          <w:sz w:val="24"/>
          <w:szCs w:val="24"/>
          <w:lang w:eastAsia="en-US"/>
        </w:rPr>
        <w:t>o de c</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n</w:t>
      </w:r>
      <w:r w:rsidRPr="00E8254A">
        <w:rPr>
          <w:rFonts w:ascii="Arial" w:eastAsia="Times New Roman" w:hAnsi="Arial" w:cs="Arial"/>
          <w:spacing w:val="-2"/>
          <w:sz w:val="24"/>
          <w:szCs w:val="24"/>
          <w:lang w:eastAsia="en-US"/>
        </w:rPr>
        <w:t>f</w:t>
      </w:r>
      <w:r w:rsidRPr="00E8254A">
        <w:rPr>
          <w:rFonts w:ascii="Arial" w:eastAsia="Times New Roman" w:hAnsi="Arial" w:cs="Arial"/>
          <w:spacing w:val="1"/>
          <w:sz w:val="24"/>
          <w:szCs w:val="24"/>
          <w:lang w:eastAsia="en-US"/>
        </w:rPr>
        <w:t>li</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os y a</w:t>
      </w:r>
      <w:r w:rsidRPr="00E8254A">
        <w:rPr>
          <w:rFonts w:ascii="Arial" w:eastAsia="Times New Roman" w:hAnsi="Arial" w:cs="Arial"/>
          <w:spacing w:val="-2"/>
          <w:sz w:val="24"/>
          <w:szCs w:val="24"/>
          <w:lang w:eastAsia="en-US"/>
        </w:rPr>
        <w:t>g</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si</w:t>
      </w:r>
      <w:r w:rsidRPr="00E8254A">
        <w:rPr>
          <w:rFonts w:ascii="Arial" w:eastAsia="Times New Roman" w:hAnsi="Arial" w:cs="Arial"/>
          <w:sz w:val="24"/>
          <w:szCs w:val="24"/>
          <w:lang w:eastAsia="en-US"/>
        </w:rPr>
        <w:t>o</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 xml:space="preserve">es </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s</w:t>
      </w:r>
      <w:r w:rsidRPr="00E8254A">
        <w:rPr>
          <w:rFonts w:ascii="Arial" w:eastAsia="Times New Roman" w:hAnsi="Arial" w:cs="Arial"/>
          <w:spacing w:val="1"/>
          <w:sz w:val="24"/>
          <w:szCs w:val="24"/>
          <w:lang w:eastAsia="en-US"/>
        </w:rPr>
        <w:t>c</w:t>
      </w:r>
      <w:r w:rsidRPr="00E8254A">
        <w:rPr>
          <w:rFonts w:ascii="Arial" w:eastAsia="Times New Roman" w:hAnsi="Arial" w:cs="Arial"/>
          <w:spacing w:val="-2"/>
          <w:sz w:val="24"/>
          <w:szCs w:val="24"/>
          <w:lang w:eastAsia="en-US"/>
        </w:rPr>
        <w:t>o</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s</w:t>
      </w:r>
      <w:r w:rsidRPr="00E8254A">
        <w:rPr>
          <w:rFonts w:ascii="Arial" w:eastAsia="Times New Roman" w:hAnsi="Arial" w:cs="Arial"/>
          <w:sz w:val="24"/>
          <w:szCs w:val="24"/>
          <w:lang w:eastAsia="en-US"/>
        </w:rPr>
        <w:t>.</w:t>
      </w:r>
    </w:p>
    <w:p w:rsidR="00E8254A" w:rsidRPr="00E8254A" w:rsidRDefault="00E8254A" w:rsidP="00E8254A">
      <w:pPr>
        <w:widowControl w:val="0"/>
        <w:numPr>
          <w:ilvl w:val="0"/>
          <w:numId w:val="112"/>
        </w:numPr>
        <w:spacing w:after="0"/>
        <w:ind w:right="-20"/>
        <w:contextualSpacing/>
        <w:jc w:val="both"/>
        <w:rPr>
          <w:rFonts w:ascii="Arial" w:eastAsia="Times New Roman" w:hAnsi="Arial" w:cs="Arial"/>
          <w:sz w:val="24"/>
          <w:szCs w:val="24"/>
          <w:lang w:eastAsia="en-US"/>
        </w:rPr>
      </w:pPr>
      <w:r w:rsidRPr="00E8254A">
        <w:rPr>
          <w:rFonts w:ascii="Arial" w:eastAsia="Times New Roman" w:hAnsi="Arial" w:cs="Arial"/>
          <w:spacing w:val="-1"/>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u</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g</w:t>
      </w:r>
      <w:r w:rsidRPr="00E8254A">
        <w:rPr>
          <w:rFonts w:ascii="Arial" w:eastAsia="Times New Roman" w:hAnsi="Arial" w:cs="Arial"/>
          <w:sz w:val="24"/>
          <w:szCs w:val="24"/>
          <w:lang w:eastAsia="en-US"/>
        </w:rPr>
        <w:t xml:space="preserve">ar de </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ane</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a e</w:t>
      </w:r>
      <w:r w:rsidRPr="00E8254A">
        <w:rPr>
          <w:rFonts w:ascii="Arial" w:eastAsia="Times New Roman" w:hAnsi="Arial" w:cs="Arial"/>
          <w:spacing w:val="1"/>
          <w:sz w:val="24"/>
          <w:szCs w:val="24"/>
          <w:lang w:eastAsia="en-US"/>
        </w:rPr>
        <w:t>f</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 xml:space="preserve">a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 o</w:t>
      </w:r>
      <w:r w:rsidRPr="00E8254A">
        <w:rPr>
          <w:rFonts w:ascii="Arial" w:eastAsia="Times New Roman" w:hAnsi="Arial" w:cs="Arial"/>
          <w:spacing w:val="1"/>
          <w:sz w:val="24"/>
          <w:szCs w:val="24"/>
          <w:lang w:eastAsia="en-US"/>
        </w:rPr>
        <w:t>f</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a de </w:t>
      </w:r>
      <w:r w:rsidRPr="00E8254A">
        <w:rPr>
          <w:rFonts w:ascii="Arial" w:eastAsia="Times New Roman" w:hAnsi="Arial" w:cs="Arial"/>
          <w:spacing w:val="-2"/>
          <w:sz w:val="24"/>
          <w:szCs w:val="24"/>
          <w:lang w:eastAsia="en-US"/>
        </w:rPr>
        <w:t>p</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o</w:t>
      </w:r>
      <w:r w:rsidRPr="00E8254A">
        <w:rPr>
          <w:rFonts w:ascii="Arial" w:eastAsia="Times New Roman" w:hAnsi="Arial" w:cs="Arial"/>
          <w:spacing w:val="-2"/>
          <w:sz w:val="24"/>
          <w:szCs w:val="24"/>
          <w:lang w:eastAsia="en-US"/>
        </w:rPr>
        <w:t>g</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a</w:t>
      </w:r>
      <w:r w:rsidRPr="00E8254A">
        <w:rPr>
          <w:rFonts w:ascii="Arial" w:eastAsia="Times New Roman" w:hAnsi="Arial" w:cs="Arial"/>
          <w:spacing w:val="-3"/>
          <w:sz w:val="24"/>
          <w:szCs w:val="24"/>
          <w:lang w:eastAsia="en-US"/>
        </w:rPr>
        <w:t>m</w:t>
      </w:r>
      <w:r w:rsidRPr="00E8254A">
        <w:rPr>
          <w:rFonts w:ascii="Arial" w:eastAsia="Times New Roman" w:hAnsi="Arial" w:cs="Arial"/>
          <w:sz w:val="24"/>
          <w:szCs w:val="24"/>
          <w:lang w:eastAsia="en-US"/>
        </w:rPr>
        <w:t>as y p</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o</w:t>
      </w:r>
      <w:r w:rsidRPr="00E8254A">
        <w:rPr>
          <w:rFonts w:ascii="Arial" w:eastAsia="Times New Roman" w:hAnsi="Arial" w:cs="Arial"/>
          <w:spacing w:val="-2"/>
          <w:sz w:val="24"/>
          <w:szCs w:val="24"/>
          <w:lang w:eastAsia="en-US"/>
        </w:rPr>
        <w:t>y</w:t>
      </w:r>
      <w:r w:rsidRPr="00E8254A">
        <w:rPr>
          <w:rFonts w:ascii="Arial" w:eastAsia="Times New Roman" w:hAnsi="Arial" w:cs="Arial"/>
          <w:sz w:val="24"/>
          <w:szCs w:val="24"/>
          <w:lang w:eastAsia="en-US"/>
        </w:rPr>
        <w:t>ec</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os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úd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co</w:t>
      </w:r>
      <w:r w:rsidRPr="00E8254A">
        <w:rPr>
          <w:rFonts w:ascii="Arial" w:eastAsia="Times New Roman" w:hAnsi="Arial" w:cs="Arial"/>
          <w:spacing w:val="1"/>
          <w:sz w:val="24"/>
          <w:szCs w:val="24"/>
          <w:lang w:eastAsia="en-US"/>
        </w:rPr>
        <w:t>s</w:t>
      </w:r>
      <w:r w:rsidRPr="00E8254A">
        <w:rPr>
          <w:rFonts w:ascii="Arial" w:eastAsia="Times New Roman" w:hAnsi="Arial" w:cs="Arial"/>
          <w:sz w:val="24"/>
          <w:szCs w:val="24"/>
          <w:lang w:eastAsia="en-US"/>
        </w:rPr>
        <w:t xml:space="preserve">, </w:t>
      </w:r>
      <w:r w:rsidRPr="00E8254A">
        <w:rPr>
          <w:rFonts w:ascii="Arial" w:eastAsia="Times New Roman" w:hAnsi="Arial" w:cs="Arial"/>
          <w:spacing w:val="-2"/>
          <w:sz w:val="24"/>
          <w:szCs w:val="24"/>
          <w:lang w:eastAsia="en-US"/>
        </w:rPr>
        <w:t>r</w:t>
      </w:r>
      <w:r w:rsidRPr="00E8254A">
        <w:rPr>
          <w:rFonts w:ascii="Arial" w:eastAsia="Times New Roman" w:hAnsi="Arial" w:cs="Arial"/>
          <w:sz w:val="24"/>
          <w:szCs w:val="24"/>
          <w:lang w:eastAsia="en-US"/>
        </w:rPr>
        <w:t>ec</w:t>
      </w:r>
      <w:r w:rsidRPr="00E8254A">
        <w:rPr>
          <w:rFonts w:ascii="Arial" w:eastAsia="Times New Roman" w:hAnsi="Arial" w:cs="Arial"/>
          <w:spacing w:val="-2"/>
          <w:sz w:val="24"/>
          <w:szCs w:val="24"/>
          <w:lang w:eastAsia="en-US"/>
        </w:rPr>
        <w:t>r</w:t>
      </w:r>
      <w:r w:rsidRPr="00E8254A">
        <w:rPr>
          <w:rFonts w:ascii="Arial" w:eastAsia="Times New Roman" w:hAnsi="Arial" w:cs="Arial"/>
          <w:sz w:val="24"/>
          <w:szCs w:val="24"/>
          <w:lang w:eastAsia="en-US"/>
        </w:rPr>
        <w:t>ea</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os y cu</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 xml:space="preserve">s </w:t>
      </w:r>
      <w:r w:rsidRPr="00E8254A">
        <w:rPr>
          <w:rFonts w:ascii="Arial" w:eastAsia="Times New Roman" w:hAnsi="Arial" w:cs="Arial"/>
          <w:spacing w:val="1"/>
          <w:sz w:val="24"/>
          <w:szCs w:val="24"/>
          <w:lang w:eastAsia="en-US"/>
        </w:rPr>
        <w:t>e</w:t>
      </w:r>
      <w:r w:rsidRPr="00E8254A">
        <w:rPr>
          <w:rFonts w:ascii="Arial" w:eastAsia="Times New Roman" w:hAnsi="Arial" w:cs="Arial"/>
          <w:spacing w:val="-2"/>
          <w:sz w:val="24"/>
          <w:szCs w:val="24"/>
          <w:lang w:eastAsia="en-US"/>
        </w:rPr>
        <w:t>x</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es en </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 xml:space="preserve">l </w:t>
      </w:r>
      <w:r w:rsidRPr="00E8254A">
        <w:rPr>
          <w:rFonts w:ascii="Arial" w:eastAsia="Times New Roman" w:hAnsi="Arial" w:cs="Arial"/>
          <w:spacing w:val="-2"/>
          <w:sz w:val="24"/>
          <w:szCs w:val="24"/>
          <w:lang w:eastAsia="en-US"/>
        </w:rPr>
        <w:t>s</w:t>
      </w:r>
      <w:r w:rsidRPr="00E8254A">
        <w:rPr>
          <w:rFonts w:ascii="Arial" w:eastAsia="Times New Roman" w:hAnsi="Arial" w:cs="Arial"/>
          <w:sz w:val="24"/>
          <w:szCs w:val="24"/>
          <w:lang w:eastAsia="en-US"/>
        </w:rPr>
        <w:t>ec</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w:t>
      </w:r>
    </w:p>
    <w:p w:rsidR="00E8254A" w:rsidRPr="00E8254A" w:rsidRDefault="00E8254A" w:rsidP="00E8254A">
      <w:pPr>
        <w:widowControl w:val="0"/>
        <w:numPr>
          <w:ilvl w:val="0"/>
          <w:numId w:val="112"/>
        </w:numPr>
        <w:spacing w:after="0"/>
        <w:ind w:right="-20"/>
        <w:contextualSpacing/>
        <w:jc w:val="both"/>
        <w:rPr>
          <w:rFonts w:ascii="Arial" w:eastAsia="Times New Roman" w:hAnsi="Arial" w:cs="Arial"/>
          <w:sz w:val="24"/>
          <w:szCs w:val="24"/>
          <w:lang w:eastAsia="en-US"/>
        </w:rPr>
      </w:pPr>
      <w:r w:rsidRPr="00E8254A">
        <w:rPr>
          <w:rFonts w:ascii="Arial" w:eastAsia="Times New Roman" w:hAnsi="Arial" w:cs="Arial"/>
          <w:sz w:val="24"/>
          <w:szCs w:val="24"/>
          <w:lang w:eastAsia="en-US"/>
        </w:rPr>
        <w:t>M</w:t>
      </w:r>
      <w:r w:rsidRPr="00E8254A">
        <w:rPr>
          <w:rFonts w:ascii="Arial" w:eastAsia="Times New Roman" w:hAnsi="Arial" w:cs="Arial"/>
          <w:spacing w:val="1"/>
          <w:sz w:val="24"/>
          <w:szCs w:val="24"/>
          <w:lang w:eastAsia="en-US"/>
        </w:rPr>
        <w:t>a</w:t>
      </w:r>
      <w:r w:rsidRPr="00E8254A">
        <w:rPr>
          <w:rFonts w:ascii="Arial" w:eastAsia="Times New Roman" w:hAnsi="Arial" w:cs="Arial"/>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en</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r a</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z</w:t>
      </w:r>
      <w:r w:rsidRPr="00E8254A">
        <w:rPr>
          <w:rFonts w:ascii="Arial" w:eastAsia="Times New Roman" w:hAnsi="Arial" w:cs="Arial"/>
          <w:sz w:val="24"/>
          <w:szCs w:val="24"/>
          <w:lang w:eastAsia="en-US"/>
        </w:rPr>
        <w:t xml:space="preserve">ados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os nú</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os </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e</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e</w:t>
      </w:r>
      <w:r w:rsidRPr="00E8254A">
        <w:rPr>
          <w:rFonts w:ascii="Arial" w:eastAsia="Times New Roman" w:hAnsi="Arial" w:cs="Arial"/>
          <w:spacing w:val="1"/>
          <w:sz w:val="24"/>
          <w:szCs w:val="24"/>
          <w:lang w:eastAsia="en-US"/>
        </w:rPr>
        <w:t>f</w:t>
      </w:r>
      <w:r w:rsidRPr="00E8254A">
        <w:rPr>
          <w:rFonts w:ascii="Arial" w:eastAsia="Times New Roman" w:hAnsi="Arial" w:cs="Arial"/>
          <w:sz w:val="24"/>
          <w:szCs w:val="24"/>
          <w:lang w:eastAsia="en-US"/>
        </w:rPr>
        <w:t>ón</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cos y d</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c</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on</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 xml:space="preserve">s de </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 xml:space="preserve">s </w:t>
      </w:r>
      <w:r w:rsidRPr="00E8254A">
        <w:rPr>
          <w:rFonts w:ascii="Arial" w:eastAsia="Times New Roman" w:hAnsi="Arial" w:cs="Arial"/>
          <w:spacing w:val="1"/>
          <w:sz w:val="24"/>
          <w:szCs w:val="24"/>
          <w:lang w:eastAsia="en-US"/>
        </w:rPr>
        <w:t>f</w:t>
      </w:r>
      <w:r w:rsidRPr="00E8254A">
        <w:rPr>
          <w:rFonts w:ascii="Arial" w:eastAsia="Times New Roman" w:hAnsi="Arial" w:cs="Arial"/>
          <w:sz w:val="24"/>
          <w:szCs w:val="24"/>
          <w:lang w:eastAsia="en-US"/>
        </w:rPr>
        <w:t>a</w:t>
      </w:r>
      <w:r w:rsidRPr="00E8254A">
        <w:rPr>
          <w:rFonts w:ascii="Arial" w:eastAsia="Times New Roman" w:hAnsi="Arial" w:cs="Arial"/>
          <w:spacing w:val="-3"/>
          <w:sz w:val="24"/>
          <w:szCs w:val="24"/>
          <w:lang w:eastAsia="en-US"/>
        </w:rPr>
        <w:t>m</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s</w:t>
      </w:r>
      <w:r w:rsidRPr="00E8254A">
        <w:rPr>
          <w:rFonts w:ascii="Arial" w:eastAsia="Times New Roman" w:hAnsi="Arial" w:cs="Arial"/>
          <w:sz w:val="24"/>
          <w:szCs w:val="24"/>
          <w:lang w:eastAsia="en-US"/>
        </w:rPr>
        <w:t>.</w:t>
      </w:r>
    </w:p>
    <w:p w:rsidR="00E8254A" w:rsidRPr="00E8254A" w:rsidRDefault="00E8254A" w:rsidP="00E8254A">
      <w:pPr>
        <w:widowControl w:val="0"/>
        <w:numPr>
          <w:ilvl w:val="0"/>
          <w:numId w:val="112"/>
        </w:numPr>
        <w:spacing w:after="0"/>
        <w:ind w:right="-53"/>
        <w:contextualSpacing/>
        <w:jc w:val="both"/>
        <w:rPr>
          <w:rFonts w:ascii="Arial" w:eastAsia="Times New Roman" w:hAnsi="Arial" w:cs="Arial"/>
          <w:b/>
          <w:bCs/>
          <w:spacing w:val="-1"/>
          <w:sz w:val="24"/>
          <w:szCs w:val="24"/>
          <w:lang w:eastAsia="en-US"/>
        </w:rPr>
      </w:pPr>
      <w:r w:rsidRPr="00E8254A">
        <w:rPr>
          <w:rFonts w:ascii="Arial" w:eastAsia="Times New Roman" w:hAnsi="Arial" w:cs="Arial"/>
          <w:sz w:val="24"/>
          <w:szCs w:val="24"/>
          <w:lang w:eastAsia="en-US"/>
        </w:rPr>
        <w:t>M</w:t>
      </w:r>
      <w:r w:rsidRPr="00E8254A">
        <w:rPr>
          <w:rFonts w:ascii="Arial" w:eastAsia="Times New Roman" w:hAnsi="Arial" w:cs="Arial"/>
          <w:spacing w:val="1"/>
          <w:sz w:val="24"/>
          <w:szCs w:val="24"/>
          <w:lang w:eastAsia="en-US"/>
        </w:rPr>
        <w:t>a</w:t>
      </w:r>
      <w:r w:rsidRPr="00E8254A">
        <w:rPr>
          <w:rFonts w:ascii="Arial" w:eastAsia="Times New Roman" w:hAnsi="Arial" w:cs="Arial"/>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en</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r a</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i</w:t>
      </w:r>
      <w:r w:rsidRPr="00E8254A">
        <w:rPr>
          <w:rFonts w:ascii="Arial" w:eastAsia="Times New Roman" w:hAnsi="Arial" w:cs="Arial"/>
          <w:spacing w:val="-2"/>
          <w:sz w:val="24"/>
          <w:szCs w:val="24"/>
          <w:lang w:eastAsia="en-US"/>
        </w:rPr>
        <w:t>z</w:t>
      </w:r>
      <w:r w:rsidRPr="00E8254A">
        <w:rPr>
          <w:rFonts w:ascii="Arial" w:eastAsia="Times New Roman" w:hAnsi="Arial" w:cs="Arial"/>
          <w:sz w:val="24"/>
          <w:szCs w:val="24"/>
          <w:lang w:eastAsia="en-US"/>
        </w:rPr>
        <w:t xml:space="preserve">ado y en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 c</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r</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a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e do</w:t>
      </w:r>
      <w:r w:rsidRPr="00E8254A">
        <w:rPr>
          <w:rFonts w:ascii="Arial" w:eastAsia="Times New Roman" w:hAnsi="Arial" w:cs="Arial"/>
          <w:spacing w:val="-2"/>
          <w:sz w:val="24"/>
          <w:szCs w:val="24"/>
          <w:lang w:eastAsia="en-US"/>
        </w:rPr>
        <w:t>c</w:t>
      </w:r>
      <w:r w:rsidRPr="00E8254A">
        <w:rPr>
          <w:rFonts w:ascii="Arial" w:eastAsia="Times New Roman" w:hAnsi="Arial" w:cs="Arial"/>
          <w:sz w:val="24"/>
          <w:szCs w:val="24"/>
          <w:lang w:eastAsia="en-US"/>
        </w:rPr>
        <w:t>en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s</w:t>
      </w:r>
      <w:r w:rsidRPr="00E8254A">
        <w:rPr>
          <w:rFonts w:ascii="Arial" w:eastAsia="Times New Roman" w:hAnsi="Arial" w:cs="Arial"/>
          <w:sz w:val="24"/>
          <w:szCs w:val="24"/>
          <w:lang w:eastAsia="en-US"/>
        </w:rPr>
        <w:t xml:space="preserve">, </w:t>
      </w:r>
      <w:r w:rsidRPr="00E8254A">
        <w:rPr>
          <w:rFonts w:ascii="Arial" w:eastAsia="Times New Roman" w:hAnsi="Arial" w:cs="Arial"/>
          <w:spacing w:val="-2"/>
          <w:sz w:val="24"/>
          <w:szCs w:val="24"/>
          <w:lang w:eastAsia="en-US"/>
        </w:rPr>
        <w:t>s</w:t>
      </w:r>
      <w:r w:rsidRPr="00E8254A">
        <w:rPr>
          <w:rFonts w:ascii="Arial" w:eastAsia="Times New Roman" w:hAnsi="Arial" w:cs="Arial"/>
          <w:sz w:val="24"/>
          <w:szCs w:val="24"/>
          <w:lang w:eastAsia="en-US"/>
        </w:rPr>
        <w:t>ec</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e</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r</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 co</w:t>
      </w:r>
      <w:r w:rsidRPr="00E8254A">
        <w:rPr>
          <w:rFonts w:ascii="Arial" w:eastAsia="Times New Roman" w:hAnsi="Arial" w:cs="Arial"/>
          <w:spacing w:val="-2"/>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na</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ón y </w:t>
      </w:r>
      <w:r w:rsidRPr="00E8254A">
        <w:rPr>
          <w:rFonts w:ascii="Arial" w:eastAsia="Times New Roman" w:hAnsi="Arial" w:cs="Arial"/>
          <w:spacing w:val="-2"/>
          <w:sz w:val="24"/>
          <w:szCs w:val="24"/>
          <w:lang w:eastAsia="en-US"/>
        </w:rPr>
        <w:t>r</w:t>
      </w:r>
      <w:r w:rsidRPr="00E8254A">
        <w:rPr>
          <w:rFonts w:ascii="Arial" w:eastAsia="Times New Roman" w:hAnsi="Arial" w:cs="Arial"/>
          <w:sz w:val="24"/>
          <w:szCs w:val="24"/>
          <w:lang w:eastAsia="en-US"/>
        </w:rPr>
        <w:t>ec</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pacing w:val="-1"/>
          <w:sz w:val="24"/>
          <w:szCs w:val="24"/>
          <w:lang w:eastAsia="en-US"/>
        </w:rPr>
        <w:t>í</w:t>
      </w:r>
      <w:r w:rsidRPr="00E8254A">
        <w:rPr>
          <w:rFonts w:ascii="Arial" w:eastAsia="Times New Roman" w:hAnsi="Arial" w:cs="Arial"/>
          <w:sz w:val="24"/>
          <w:szCs w:val="24"/>
          <w:lang w:eastAsia="en-US"/>
        </w:rPr>
        <w:t xml:space="preserve">a </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o</w:t>
      </w:r>
      <w:r w:rsidRPr="00E8254A">
        <w:rPr>
          <w:rFonts w:ascii="Arial" w:eastAsia="Times New Roman" w:hAnsi="Arial" w:cs="Arial"/>
          <w:sz w:val="24"/>
          <w:szCs w:val="24"/>
          <w:lang w:eastAsia="en-US"/>
        </w:rPr>
        <w:t>s nú</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os </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e</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e</w:t>
      </w:r>
      <w:r w:rsidRPr="00E8254A">
        <w:rPr>
          <w:rFonts w:ascii="Arial" w:eastAsia="Times New Roman" w:hAnsi="Arial" w:cs="Arial"/>
          <w:spacing w:val="1"/>
          <w:sz w:val="24"/>
          <w:szCs w:val="24"/>
          <w:lang w:eastAsia="en-US"/>
        </w:rPr>
        <w:t>f</w:t>
      </w:r>
      <w:r w:rsidRPr="00E8254A">
        <w:rPr>
          <w:rFonts w:ascii="Arial" w:eastAsia="Times New Roman" w:hAnsi="Arial" w:cs="Arial"/>
          <w:sz w:val="24"/>
          <w:szCs w:val="24"/>
          <w:lang w:eastAsia="en-US"/>
        </w:rPr>
        <w:t>ón</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cos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 xml:space="preserve">e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as en</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dad</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 xml:space="preserve">s </w:t>
      </w:r>
      <w:r w:rsidRPr="00E8254A">
        <w:rPr>
          <w:rFonts w:ascii="Arial" w:eastAsia="Times New Roman" w:hAnsi="Arial" w:cs="Arial"/>
          <w:spacing w:val="1"/>
          <w:sz w:val="24"/>
          <w:szCs w:val="24"/>
          <w:lang w:eastAsia="en-US"/>
        </w:rPr>
        <w:t>c</w:t>
      </w:r>
      <w:r w:rsidRPr="00E8254A">
        <w:rPr>
          <w:rFonts w:ascii="Arial" w:eastAsia="Times New Roman" w:hAnsi="Arial" w:cs="Arial"/>
          <w:sz w:val="24"/>
          <w:szCs w:val="24"/>
          <w:lang w:eastAsia="en-US"/>
        </w:rPr>
        <w:t>o</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pe</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s p</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a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a </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ac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ón de </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u</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s.</w:t>
      </w:r>
    </w:p>
    <w:p w:rsidR="00E8254A" w:rsidRPr="00A56855" w:rsidRDefault="00E8254A" w:rsidP="00E8254A">
      <w:pPr>
        <w:autoSpaceDE w:val="0"/>
        <w:autoSpaceDN w:val="0"/>
        <w:adjustRightInd w:val="0"/>
        <w:spacing w:after="0" w:line="240" w:lineRule="auto"/>
        <w:rPr>
          <w:rFonts w:ascii="Arial" w:eastAsia="Times New Roman" w:hAnsi="Arial" w:cs="Arial"/>
          <w:b/>
          <w:color w:val="000000"/>
          <w:sz w:val="24"/>
          <w:szCs w:val="24"/>
        </w:rPr>
      </w:pPr>
    </w:p>
    <w:p w:rsidR="00E8254A" w:rsidRPr="00A56855" w:rsidRDefault="00A56855" w:rsidP="00A56855">
      <w:pPr>
        <w:pStyle w:val="Ttulo5"/>
        <w:numPr>
          <w:ilvl w:val="0"/>
          <w:numId w:val="0"/>
        </w:numPr>
        <w:jc w:val="left"/>
        <w:rPr>
          <w:rFonts w:ascii="Arial" w:hAnsi="Arial" w:cs="Arial"/>
          <w:sz w:val="24"/>
        </w:rPr>
      </w:pPr>
      <w:r w:rsidRPr="00A56855">
        <w:rPr>
          <w:rFonts w:ascii="Arial" w:hAnsi="Arial" w:cs="Arial"/>
          <w:sz w:val="24"/>
        </w:rPr>
        <w:t>10.3 PROTOCOLOS DE ATENCIÓN</w:t>
      </w:r>
    </w:p>
    <w:p w:rsidR="00E8254A" w:rsidRPr="00E8254A" w:rsidRDefault="00E8254A" w:rsidP="00E8254A">
      <w:pPr>
        <w:autoSpaceDE w:val="0"/>
        <w:autoSpaceDN w:val="0"/>
        <w:adjustRightInd w:val="0"/>
        <w:spacing w:after="0" w:line="240" w:lineRule="auto"/>
        <w:jc w:val="both"/>
        <w:rPr>
          <w:rFonts w:ascii="Arial" w:eastAsia="Times New Roman" w:hAnsi="Arial" w:cs="Arial"/>
          <w:b/>
          <w:color w:val="FF0000"/>
          <w:sz w:val="24"/>
          <w:szCs w:val="24"/>
        </w:rPr>
      </w:pPr>
    </w:p>
    <w:p w:rsidR="00E8254A" w:rsidRPr="00E8254A" w:rsidRDefault="00E8254A" w:rsidP="00E8254A">
      <w:pPr>
        <w:autoSpaceDE w:val="0"/>
        <w:autoSpaceDN w:val="0"/>
        <w:adjustRightInd w:val="0"/>
        <w:spacing w:after="0" w:line="240" w:lineRule="auto"/>
        <w:jc w:val="both"/>
        <w:rPr>
          <w:rFonts w:ascii="Arial" w:eastAsia="Times New Roman" w:hAnsi="Arial" w:cs="Arial"/>
          <w:sz w:val="24"/>
          <w:szCs w:val="24"/>
        </w:rPr>
      </w:pPr>
      <w:r w:rsidRPr="00E8254A">
        <w:rPr>
          <w:rFonts w:ascii="Arial" w:eastAsia="Times New Roman" w:hAnsi="Arial" w:cs="Arial"/>
          <w:sz w:val="24"/>
          <w:szCs w:val="24"/>
        </w:rPr>
        <w:t xml:space="preserve">Las medidas pedagógicas y las acciones que contribuyan a la promoción de la convivencia escolar, a la prevención de las situaciones que la afectan y a la reconciliación, la reparación de los daños causados y el restablecimiento de un clima de relaciones constructivas en el establecimiento educativo cuando estas situaciones ocurran. </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Las estrategias pedagógicas que permitan y garanticen la divulgación y socialización de los contenidos del manual de convivencia</w:t>
      </w:r>
    </w:p>
    <w:p w:rsidR="00E8254A" w:rsidRPr="00A56855" w:rsidRDefault="00E8254A" w:rsidP="00E8254A">
      <w:pPr>
        <w:autoSpaceDE w:val="0"/>
        <w:autoSpaceDN w:val="0"/>
        <w:adjustRightInd w:val="0"/>
        <w:spacing w:after="0" w:line="240" w:lineRule="auto"/>
        <w:jc w:val="both"/>
        <w:rPr>
          <w:rFonts w:ascii="Arial" w:eastAsia="Times New Roman" w:hAnsi="Arial" w:cs="Arial"/>
          <w:b/>
          <w:sz w:val="24"/>
          <w:szCs w:val="24"/>
        </w:rPr>
      </w:pPr>
    </w:p>
    <w:p w:rsidR="00E8254A" w:rsidRPr="00E8254A" w:rsidRDefault="00E8254A" w:rsidP="00A56855">
      <w:pPr>
        <w:pStyle w:val="Ttulo5"/>
        <w:numPr>
          <w:ilvl w:val="2"/>
          <w:numId w:val="243"/>
        </w:numPr>
        <w:jc w:val="left"/>
        <w:rPr>
          <w:rFonts w:ascii="Arial" w:hAnsi="Arial" w:cs="Arial"/>
          <w:b w:val="0"/>
          <w:sz w:val="24"/>
        </w:rPr>
      </w:pPr>
      <w:r w:rsidRPr="00A56855">
        <w:rPr>
          <w:rFonts w:ascii="Arial" w:hAnsi="Arial" w:cs="Arial"/>
          <w:sz w:val="24"/>
        </w:rPr>
        <w:t xml:space="preserve">RUTA DE Atención INTEGRAL PARA LA CONVIVENCIA ESCOLAR </w:t>
      </w:r>
    </w:p>
    <w:p w:rsidR="00E8254A" w:rsidRPr="00E8254A" w:rsidRDefault="00E8254A" w:rsidP="00E8254A">
      <w:pPr>
        <w:widowControl w:val="0"/>
        <w:spacing w:after="0"/>
        <w:ind w:right="43"/>
        <w:rPr>
          <w:rFonts w:ascii="Arial" w:eastAsia="Times New Roman" w:hAnsi="Arial" w:cs="Arial"/>
          <w:sz w:val="24"/>
          <w:szCs w:val="24"/>
          <w:lang w:eastAsia="en-US"/>
        </w:rPr>
      </w:pPr>
    </w:p>
    <w:p w:rsidR="00E8254A" w:rsidRPr="00E8254A" w:rsidRDefault="00E8254A" w:rsidP="00E8254A">
      <w:pPr>
        <w:autoSpaceDE w:val="0"/>
        <w:autoSpaceDN w:val="0"/>
        <w:adjustRightInd w:val="0"/>
        <w:spacing w:after="0" w:line="240" w:lineRule="auto"/>
        <w:jc w:val="center"/>
        <w:rPr>
          <w:rFonts w:ascii="Arial" w:eastAsia="Times New Roman" w:hAnsi="Arial" w:cs="Arial"/>
          <w:b/>
          <w:sz w:val="24"/>
          <w:szCs w:val="24"/>
        </w:rPr>
      </w:pPr>
    </w:p>
    <w:p w:rsidR="00E8254A" w:rsidRPr="00E8254A" w:rsidRDefault="00E8254A" w:rsidP="00E8254A">
      <w:pPr>
        <w:spacing w:after="0" w:line="240" w:lineRule="auto"/>
        <w:jc w:val="both"/>
        <w:rPr>
          <w:rFonts w:ascii="Arial" w:eastAsia="Times New Roman" w:hAnsi="Arial" w:cs="Arial"/>
          <w:b/>
          <w:sz w:val="24"/>
          <w:szCs w:val="24"/>
          <w:lang w:eastAsia="es-ES"/>
        </w:rPr>
      </w:pPr>
      <w:r w:rsidRPr="00E8254A">
        <w:rPr>
          <w:rFonts w:ascii="Arial" w:hAnsi="Arial" w:cs="Arial"/>
          <w:noProof/>
          <w:sz w:val="24"/>
          <w:szCs w:val="24"/>
        </w:rPr>
        <w:lastRenderedPageBreak/>
        <w:drawing>
          <wp:inline distT="0" distB="0" distL="0" distR="0">
            <wp:extent cx="5167423" cy="56059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8959" cy="5607665"/>
                    </a:xfrm>
                    <a:prstGeom prst="rect">
                      <a:avLst/>
                    </a:prstGeom>
                    <a:noFill/>
                  </pic:spPr>
                </pic:pic>
              </a:graphicData>
            </a:graphic>
          </wp:inline>
        </w:drawing>
      </w:r>
    </w:p>
    <w:p w:rsidR="00E8254A" w:rsidRPr="00A56855" w:rsidRDefault="00A56855" w:rsidP="007C2BC9">
      <w:pPr>
        <w:pStyle w:val="Ttulo5"/>
        <w:numPr>
          <w:ilvl w:val="0"/>
          <w:numId w:val="0"/>
        </w:numPr>
        <w:jc w:val="left"/>
        <w:rPr>
          <w:rFonts w:ascii="Arial" w:hAnsi="Arial" w:cs="Arial"/>
          <w:sz w:val="24"/>
        </w:rPr>
      </w:pPr>
      <w:r w:rsidRPr="00A56855">
        <w:rPr>
          <w:rFonts w:ascii="Arial" w:hAnsi="Arial" w:cs="Arial"/>
          <w:sz w:val="24"/>
        </w:rPr>
        <w:t xml:space="preserve">10.3. 2 </w:t>
      </w:r>
      <w:r w:rsidR="00E8254A" w:rsidRPr="00A56855">
        <w:rPr>
          <w:rFonts w:ascii="Arial" w:hAnsi="Arial" w:cs="Arial"/>
          <w:sz w:val="24"/>
        </w:rPr>
        <w:t>De los protocolos de los establecimientos educativos</w:t>
      </w:r>
    </w:p>
    <w:p w:rsidR="00E8254A" w:rsidRPr="00E8254A" w:rsidRDefault="00E8254A" w:rsidP="00E8254A">
      <w:pPr>
        <w:autoSpaceDE w:val="0"/>
        <w:autoSpaceDN w:val="0"/>
        <w:adjustRightInd w:val="0"/>
        <w:spacing w:after="0" w:line="240" w:lineRule="auto"/>
        <w:jc w:val="center"/>
        <w:rPr>
          <w:rFonts w:ascii="Arial" w:eastAsia="Times New Roman" w:hAnsi="Arial" w:cs="Arial"/>
          <w:b/>
          <w:sz w:val="24"/>
          <w:szCs w:val="24"/>
        </w:rPr>
      </w:pPr>
    </w:p>
    <w:p w:rsidR="00E8254A" w:rsidRPr="00E8254A" w:rsidRDefault="00E8254A" w:rsidP="00E8254A">
      <w:pPr>
        <w:autoSpaceDE w:val="0"/>
        <w:autoSpaceDN w:val="0"/>
        <w:adjustRightInd w:val="0"/>
        <w:spacing w:after="111" w:line="240" w:lineRule="auto"/>
        <w:jc w:val="both"/>
        <w:rPr>
          <w:rFonts w:ascii="Arial" w:eastAsia="Times New Roman" w:hAnsi="Arial" w:cs="Arial"/>
          <w:sz w:val="24"/>
          <w:szCs w:val="24"/>
        </w:rPr>
      </w:pPr>
      <w:r w:rsidRPr="00E8254A">
        <w:rPr>
          <w:rFonts w:ascii="Arial" w:eastAsia="Times New Roman" w:hAnsi="Arial" w:cs="Arial"/>
          <w:sz w:val="24"/>
          <w:szCs w:val="24"/>
        </w:rPr>
        <w:t xml:space="preserve">1. La forma de iniciación, recepción y radicación de las quejas o informaciones sobre situaciones que afectan la convivencia. </w:t>
      </w:r>
    </w:p>
    <w:p w:rsidR="00E8254A" w:rsidRPr="00E8254A" w:rsidRDefault="00E8254A" w:rsidP="00E8254A">
      <w:pPr>
        <w:autoSpaceDE w:val="0"/>
        <w:autoSpaceDN w:val="0"/>
        <w:adjustRightInd w:val="0"/>
        <w:spacing w:after="111" w:line="240" w:lineRule="auto"/>
        <w:jc w:val="both"/>
        <w:rPr>
          <w:rFonts w:ascii="Arial" w:eastAsia="Times New Roman" w:hAnsi="Arial" w:cs="Arial"/>
          <w:sz w:val="24"/>
          <w:szCs w:val="24"/>
        </w:rPr>
      </w:pPr>
      <w:r w:rsidRPr="00E8254A">
        <w:rPr>
          <w:rFonts w:ascii="Arial" w:eastAsia="Times New Roman" w:hAnsi="Arial" w:cs="Arial"/>
          <w:sz w:val="24"/>
          <w:szCs w:val="24"/>
        </w:rPr>
        <w:t>2. Los mecanismos para garantizar el derecho a la intimidad y a la confidencialidad de los documentos en medio físico o electrónico, así como de las informaciones suministradas por las personas que intervengan en las actuaciones.</w:t>
      </w:r>
    </w:p>
    <w:p w:rsidR="00E8254A" w:rsidRPr="00E8254A" w:rsidRDefault="00E8254A" w:rsidP="00E8254A">
      <w:pPr>
        <w:autoSpaceDE w:val="0"/>
        <w:autoSpaceDN w:val="0"/>
        <w:adjustRightInd w:val="0"/>
        <w:spacing w:after="0" w:line="240" w:lineRule="auto"/>
        <w:jc w:val="both"/>
        <w:rPr>
          <w:rFonts w:ascii="Arial" w:eastAsia="Times New Roman" w:hAnsi="Arial" w:cs="Arial"/>
          <w:sz w:val="24"/>
          <w:szCs w:val="24"/>
        </w:rPr>
      </w:pPr>
      <w:r w:rsidRPr="00E8254A">
        <w:rPr>
          <w:rFonts w:ascii="Arial" w:eastAsia="Times New Roman" w:hAnsi="Arial" w:cs="Arial"/>
          <w:sz w:val="24"/>
          <w:szCs w:val="24"/>
        </w:rPr>
        <w:t xml:space="preserve">3. Los mecanismos mediante los cuales se proteja a quien informe sobre la ocurrencia de situaciones que afecten la convivencia escolar. </w:t>
      </w:r>
    </w:p>
    <w:p w:rsidR="00E8254A" w:rsidRPr="00E8254A" w:rsidRDefault="00E8254A" w:rsidP="00E8254A">
      <w:pPr>
        <w:autoSpaceDE w:val="0"/>
        <w:autoSpaceDN w:val="0"/>
        <w:adjustRightInd w:val="0"/>
        <w:spacing w:after="0" w:line="240" w:lineRule="auto"/>
        <w:jc w:val="both"/>
        <w:rPr>
          <w:rFonts w:ascii="Arial" w:eastAsia="Times New Roman" w:hAnsi="Arial" w:cs="Arial"/>
          <w:sz w:val="24"/>
          <w:szCs w:val="24"/>
        </w:rPr>
      </w:pPr>
    </w:p>
    <w:p w:rsidR="00E8254A" w:rsidRPr="00E8254A" w:rsidRDefault="00E8254A" w:rsidP="00E8254A">
      <w:pPr>
        <w:autoSpaceDE w:val="0"/>
        <w:autoSpaceDN w:val="0"/>
        <w:adjustRightInd w:val="0"/>
        <w:spacing w:after="0" w:line="240" w:lineRule="auto"/>
        <w:jc w:val="both"/>
        <w:rPr>
          <w:rFonts w:ascii="Arial" w:eastAsia="Times New Roman" w:hAnsi="Arial" w:cs="Arial"/>
          <w:sz w:val="24"/>
          <w:szCs w:val="24"/>
        </w:rPr>
      </w:pPr>
      <w:r w:rsidRPr="00E8254A">
        <w:rPr>
          <w:rFonts w:ascii="Arial" w:eastAsia="Times New Roman" w:hAnsi="Arial" w:cs="Arial"/>
          <w:sz w:val="24"/>
          <w:szCs w:val="24"/>
        </w:rPr>
        <w:t xml:space="preserve">4. Las estrategias y alternativas de solución, incluyendo entre ellas los mecanismos pedagógicos para tomar estas situaciones como oportunidades para el aprendizaje y la práctica de competencias ciudadanas de la comunidad educativa. </w:t>
      </w:r>
    </w:p>
    <w:p w:rsidR="00E8254A" w:rsidRPr="00E8254A" w:rsidRDefault="00E8254A" w:rsidP="00E8254A">
      <w:pPr>
        <w:autoSpaceDE w:val="0"/>
        <w:autoSpaceDN w:val="0"/>
        <w:adjustRightInd w:val="0"/>
        <w:spacing w:after="0" w:line="240" w:lineRule="auto"/>
        <w:jc w:val="both"/>
        <w:rPr>
          <w:rFonts w:ascii="Arial" w:eastAsia="Times New Roman" w:hAnsi="Arial" w:cs="Arial"/>
          <w:sz w:val="24"/>
          <w:szCs w:val="24"/>
        </w:rPr>
      </w:pPr>
    </w:p>
    <w:p w:rsidR="00E8254A" w:rsidRPr="00E8254A" w:rsidRDefault="00E8254A" w:rsidP="00E8254A">
      <w:pPr>
        <w:autoSpaceDE w:val="0"/>
        <w:autoSpaceDN w:val="0"/>
        <w:adjustRightInd w:val="0"/>
        <w:spacing w:after="0" w:line="240" w:lineRule="auto"/>
        <w:jc w:val="both"/>
        <w:rPr>
          <w:rFonts w:ascii="Arial" w:eastAsia="Times New Roman" w:hAnsi="Arial" w:cs="Arial"/>
          <w:sz w:val="24"/>
          <w:szCs w:val="24"/>
        </w:rPr>
      </w:pPr>
      <w:r w:rsidRPr="00E8254A">
        <w:rPr>
          <w:rFonts w:ascii="Arial" w:eastAsia="Times New Roman" w:hAnsi="Arial" w:cs="Arial"/>
          <w:sz w:val="24"/>
          <w:szCs w:val="24"/>
        </w:rPr>
        <w:t xml:space="preserve">5. Las consecuencias aplicables, las cuales deben obedecer al principio de proporcionalidad entre la situación y las medidas adoptadas. </w:t>
      </w:r>
    </w:p>
    <w:p w:rsidR="00E8254A" w:rsidRPr="00E8254A" w:rsidRDefault="00E8254A" w:rsidP="00E8254A">
      <w:pPr>
        <w:autoSpaceDE w:val="0"/>
        <w:autoSpaceDN w:val="0"/>
        <w:adjustRightInd w:val="0"/>
        <w:spacing w:after="0" w:line="240" w:lineRule="auto"/>
        <w:jc w:val="both"/>
        <w:rPr>
          <w:rFonts w:ascii="Arial" w:eastAsia="Times New Roman" w:hAnsi="Arial" w:cs="Arial"/>
          <w:sz w:val="24"/>
          <w:szCs w:val="24"/>
        </w:rPr>
      </w:pPr>
    </w:p>
    <w:p w:rsidR="00E8254A" w:rsidRPr="00E8254A" w:rsidRDefault="00E8254A" w:rsidP="00E8254A">
      <w:pPr>
        <w:autoSpaceDE w:val="0"/>
        <w:autoSpaceDN w:val="0"/>
        <w:adjustRightInd w:val="0"/>
        <w:spacing w:after="0" w:line="240" w:lineRule="auto"/>
        <w:jc w:val="both"/>
        <w:rPr>
          <w:rFonts w:ascii="Arial" w:eastAsia="Times New Roman" w:hAnsi="Arial" w:cs="Arial"/>
          <w:sz w:val="24"/>
          <w:szCs w:val="24"/>
        </w:rPr>
      </w:pPr>
      <w:r w:rsidRPr="00E8254A">
        <w:rPr>
          <w:rFonts w:ascii="Arial" w:eastAsia="Times New Roman" w:hAnsi="Arial" w:cs="Arial"/>
          <w:sz w:val="24"/>
          <w:szCs w:val="24"/>
        </w:rPr>
        <w:t xml:space="preserve">6. Las formas de seguimiento de los casos y de las medidas adoptadas, a fin de verificar si la solución fue efectiva. </w:t>
      </w:r>
    </w:p>
    <w:p w:rsidR="00E8254A" w:rsidRPr="00E8254A" w:rsidRDefault="00E8254A" w:rsidP="00E8254A">
      <w:pPr>
        <w:autoSpaceDE w:val="0"/>
        <w:autoSpaceDN w:val="0"/>
        <w:adjustRightInd w:val="0"/>
        <w:spacing w:after="0" w:line="240" w:lineRule="auto"/>
        <w:jc w:val="both"/>
        <w:rPr>
          <w:rFonts w:ascii="Arial" w:eastAsia="Times New Roman" w:hAnsi="Arial" w:cs="Arial"/>
          <w:sz w:val="24"/>
          <w:szCs w:val="24"/>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7. Un directorio que contenga los números telefónicos actualizados de las siguientes entidades y personas: Policía Nacional, del responsable de seguridad de la Secretaría de Gobierno municipal, distrital o departamental, Fiscalía General de la Nación Unidad de Infancia y Adolescencia, Policía de Infancia y Adolescencia, Defensoría de Familia, Comisaría de Familia, Inspector de Policía, ICBF - Instituto Colombiano de Bienestar Familiar, del puesto de salud u Hospital más cercano, Bomberos, Cruz Roja, Defensa Civil, Medicina Legal, de las entidades que integran el Sistema Nacional de Convivencia Escolar, de los padres de familia o acudientes de los niños, niñas y adolescentes matriculados en el establecimiento educativo.</w:t>
      </w:r>
    </w:p>
    <w:p w:rsidR="00E8254A" w:rsidRPr="00E8254A" w:rsidRDefault="00E8254A" w:rsidP="00E8254A">
      <w:pPr>
        <w:spacing w:after="0" w:line="240" w:lineRule="auto"/>
        <w:jc w:val="both"/>
        <w:rPr>
          <w:rFonts w:ascii="Arial" w:eastAsia="Times New Roman" w:hAnsi="Arial" w:cs="Arial"/>
          <w:b/>
          <w:sz w:val="24"/>
          <w:szCs w:val="24"/>
          <w:lang w:eastAsia="es-ES"/>
        </w:rPr>
      </w:pPr>
    </w:p>
    <w:p w:rsidR="00E8254A" w:rsidRPr="00E8254A" w:rsidRDefault="007C2BC9" w:rsidP="007C2BC9">
      <w:pPr>
        <w:pStyle w:val="Ttulo5"/>
        <w:rPr>
          <w:rFonts w:ascii="Arial" w:hAnsi="Arial" w:cs="Arial"/>
          <w:b w:val="0"/>
          <w:sz w:val="24"/>
        </w:rPr>
      </w:pPr>
      <w:r>
        <w:rPr>
          <w:rFonts w:ascii="Arial" w:hAnsi="Arial" w:cs="Arial"/>
          <w:b w:val="0"/>
          <w:sz w:val="24"/>
        </w:rPr>
        <w:t xml:space="preserve">10.3.3 </w:t>
      </w:r>
      <w:r w:rsidR="00E8254A" w:rsidRPr="00E8254A">
        <w:rPr>
          <w:rFonts w:ascii="Arial" w:hAnsi="Arial" w:cs="Arial"/>
          <w:b w:val="0"/>
          <w:sz w:val="24"/>
        </w:rPr>
        <w:t>Rutas de restablecimiento de derechos</w:t>
      </w:r>
    </w:p>
    <w:p w:rsidR="00E8254A" w:rsidRPr="00E8254A" w:rsidRDefault="00E8254A" w:rsidP="00E8254A">
      <w:pPr>
        <w:rPr>
          <w:rFonts w:ascii="Arial" w:hAnsi="Arial" w:cs="Arial"/>
          <w:b/>
          <w:sz w:val="24"/>
          <w:szCs w:val="24"/>
        </w:rPr>
      </w:pPr>
      <w:r w:rsidRPr="00E8254A">
        <w:rPr>
          <w:noProof/>
        </w:rPr>
        <w:drawing>
          <wp:inline distT="0" distB="0" distL="0" distR="0">
            <wp:extent cx="6326371" cy="44550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324275" cy="4453565"/>
                    </a:xfrm>
                    <a:prstGeom prst="rect">
                      <a:avLst/>
                    </a:prstGeom>
                  </pic:spPr>
                </pic:pic>
              </a:graphicData>
            </a:graphic>
          </wp:inline>
        </w:drawing>
      </w:r>
    </w:p>
    <w:p w:rsidR="00E8254A" w:rsidRPr="00E8254A" w:rsidRDefault="00E8254A" w:rsidP="00E8254A">
      <w:pPr>
        <w:numPr>
          <w:ilvl w:val="0"/>
          <w:numId w:val="97"/>
        </w:numPr>
        <w:autoSpaceDE w:val="0"/>
        <w:autoSpaceDN w:val="0"/>
        <w:adjustRightInd w:val="0"/>
        <w:spacing w:after="0"/>
        <w:ind w:left="426"/>
        <w:rPr>
          <w:rFonts w:ascii="Arial" w:eastAsia="Times New Roman" w:hAnsi="Arial" w:cs="Arial"/>
          <w:sz w:val="24"/>
          <w:szCs w:val="24"/>
        </w:rPr>
      </w:pPr>
      <w:r w:rsidRPr="00E8254A">
        <w:rPr>
          <w:rFonts w:ascii="Arial" w:eastAsia="Times New Roman" w:hAnsi="Arial" w:cs="Arial"/>
          <w:sz w:val="24"/>
          <w:szCs w:val="24"/>
        </w:rPr>
        <w:lastRenderedPageBreak/>
        <w:t xml:space="preserve">El diseño de protocolos para la atención oportuna e integral de las situaciones más comunes que afectan la convivencia escolar y el ejercicio de los derechos humanos, sexuales y reproductivos. </w:t>
      </w:r>
    </w:p>
    <w:p w:rsidR="00E8254A" w:rsidRPr="00E8254A" w:rsidRDefault="00E8254A" w:rsidP="00E8254A">
      <w:pPr>
        <w:spacing w:after="0"/>
        <w:ind w:right="43"/>
        <w:rPr>
          <w:rFonts w:ascii="Arial" w:eastAsia="Times New Roman" w:hAnsi="Arial" w:cs="Arial"/>
          <w:sz w:val="24"/>
          <w:szCs w:val="24"/>
        </w:rPr>
      </w:pPr>
    </w:p>
    <w:p w:rsidR="00E8254A" w:rsidRPr="00E8254A" w:rsidRDefault="00E8254A" w:rsidP="00E8254A">
      <w:pPr>
        <w:numPr>
          <w:ilvl w:val="0"/>
          <w:numId w:val="97"/>
        </w:numPr>
        <w:autoSpaceDE w:val="0"/>
        <w:autoSpaceDN w:val="0"/>
        <w:adjustRightInd w:val="0"/>
        <w:spacing w:after="0"/>
        <w:ind w:left="426"/>
        <w:rPr>
          <w:rFonts w:ascii="Arial" w:eastAsia="Times New Roman" w:hAnsi="Arial" w:cs="Arial"/>
          <w:sz w:val="24"/>
          <w:szCs w:val="24"/>
        </w:rPr>
      </w:pPr>
      <w:r w:rsidRPr="00E8254A">
        <w:rPr>
          <w:rFonts w:ascii="Arial" w:eastAsia="Times New Roman" w:hAnsi="Arial" w:cs="Arial"/>
          <w:sz w:val="24"/>
          <w:szCs w:val="24"/>
        </w:rPr>
        <w:t xml:space="preserve">El diseño de protocolos para la atención oportuna e integral de las situaciones más comunes que afectan la convivencia escolar y el ejercicio de los derechos humanos, sexuales y reproductivos. </w:t>
      </w:r>
    </w:p>
    <w:p w:rsidR="00E8254A" w:rsidRPr="00E8254A" w:rsidRDefault="00E8254A" w:rsidP="00E8254A">
      <w:pPr>
        <w:spacing w:after="0"/>
        <w:ind w:right="43"/>
        <w:rPr>
          <w:rFonts w:ascii="Arial" w:eastAsia="Times New Roman" w:hAnsi="Arial" w:cs="Arial"/>
          <w:sz w:val="24"/>
          <w:szCs w:val="24"/>
        </w:rPr>
      </w:pPr>
    </w:p>
    <w:p w:rsidR="00E8254A" w:rsidRPr="00E8254A" w:rsidRDefault="00E8254A" w:rsidP="00E8254A">
      <w:pPr>
        <w:spacing w:after="0" w:line="240" w:lineRule="auto"/>
        <w:jc w:val="center"/>
        <w:rPr>
          <w:rFonts w:ascii="Arial" w:eastAsia="Times New Roman" w:hAnsi="Arial" w:cs="Arial"/>
          <w:b/>
          <w:bCs/>
          <w:color w:val="FF0000"/>
          <w:sz w:val="24"/>
          <w:szCs w:val="24"/>
          <w:lang w:eastAsia="es-ES"/>
        </w:rPr>
      </w:pPr>
      <w:r w:rsidRPr="00E8254A">
        <w:rPr>
          <w:rFonts w:ascii="Arial" w:eastAsia="Times New Roman" w:hAnsi="Arial" w:cs="Arial"/>
          <w:b/>
          <w:bCs/>
          <w:color w:val="FF0000"/>
          <w:sz w:val="24"/>
          <w:szCs w:val="24"/>
          <w:lang w:eastAsia="es-ES"/>
        </w:rPr>
        <w:t>DIRECTORIO</w:t>
      </w:r>
    </w:p>
    <w:p w:rsidR="00E8254A" w:rsidRPr="00E8254A" w:rsidRDefault="00E8254A" w:rsidP="00E8254A">
      <w:pPr>
        <w:autoSpaceDE w:val="0"/>
        <w:autoSpaceDN w:val="0"/>
        <w:adjustRightInd w:val="0"/>
        <w:spacing w:after="0"/>
        <w:ind w:firstLine="720"/>
        <w:rPr>
          <w:rFonts w:ascii="Arial" w:eastAsia="Times New Roman" w:hAnsi="Arial" w:cs="Arial"/>
          <w:sz w:val="24"/>
          <w:szCs w:val="24"/>
        </w:rPr>
      </w:pPr>
    </w:p>
    <w:p w:rsidR="00E8254A" w:rsidRPr="00E8254A" w:rsidRDefault="00E8254A" w:rsidP="00E8254A">
      <w:pPr>
        <w:numPr>
          <w:ilvl w:val="0"/>
          <w:numId w:val="96"/>
        </w:numPr>
        <w:autoSpaceDE w:val="0"/>
        <w:autoSpaceDN w:val="0"/>
        <w:adjustRightInd w:val="0"/>
        <w:spacing w:after="0"/>
        <w:contextualSpacing/>
        <w:rPr>
          <w:rFonts w:ascii="Arial" w:eastAsia="Times New Roman" w:hAnsi="Arial" w:cs="Arial"/>
          <w:b/>
          <w:sz w:val="24"/>
          <w:szCs w:val="24"/>
          <w:lang w:eastAsia="es-ES"/>
        </w:rPr>
      </w:pPr>
      <w:r w:rsidRPr="00E8254A">
        <w:rPr>
          <w:rFonts w:ascii="Arial" w:eastAsia="Times New Roman" w:hAnsi="Arial" w:cs="Arial"/>
          <w:b/>
          <w:sz w:val="24"/>
          <w:szCs w:val="24"/>
          <w:lang w:eastAsia="es-ES"/>
        </w:rPr>
        <w:t>LÍNEA ÚNICA DE ATENCIÓN DE EMERGENCIAS</w:t>
      </w:r>
    </w:p>
    <w:p w:rsidR="00E8254A" w:rsidRPr="00E8254A" w:rsidRDefault="00E8254A" w:rsidP="00E8254A">
      <w:pPr>
        <w:autoSpaceDE w:val="0"/>
        <w:autoSpaceDN w:val="0"/>
        <w:adjustRightInd w:val="0"/>
        <w:spacing w:after="0" w:line="240" w:lineRule="auto"/>
        <w:ind w:left="708"/>
        <w:rPr>
          <w:rFonts w:ascii="Arial" w:eastAsia="Times New Roman" w:hAnsi="Arial" w:cs="Arial"/>
          <w:sz w:val="24"/>
          <w:szCs w:val="24"/>
          <w:lang w:eastAsia="es-ES"/>
        </w:rPr>
      </w:pPr>
      <w:r w:rsidRPr="00E8254A">
        <w:rPr>
          <w:rFonts w:ascii="Arial" w:eastAsia="Times New Roman" w:hAnsi="Arial" w:cs="Arial"/>
          <w:b/>
          <w:sz w:val="24"/>
          <w:szCs w:val="24"/>
          <w:lang w:eastAsia="es-ES"/>
        </w:rPr>
        <w:t>Teléfonos:</w:t>
      </w:r>
      <w:r w:rsidRPr="00E8254A">
        <w:rPr>
          <w:rFonts w:ascii="Arial" w:eastAsia="Times New Roman" w:hAnsi="Arial" w:cs="Arial"/>
          <w:sz w:val="24"/>
          <w:szCs w:val="24"/>
          <w:lang w:eastAsia="es-ES"/>
        </w:rPr>
        <w:t xml:space="preserve"> 123</w:t>
      </w:r>
    </w:p>
    <w:p w:rsidR="00E8254A" w:rsidRPr="00E8254A" w:rsidRDefault="00E8254A" w:rsidP="00E8254A">
      <w:pPr>
        <w:autoSpaceDE w:val="0"/>
        <w:autoSpaceDN w:val="0"/>
        <w:adjustRightInd w:val="0"/>
        <w:spacing w:after="0" w:line="240" w:lineRule="auto"/>
        <w:ind w:left="708"/>
        <w:rPr>
          <w:rFonts w:ascii="Arial" w:eastAsia="Times New Roman" w:hAnsi="Arial" w:cs="Arial"/>
          <w:bCs/>
          <w:sz w:val="24"/>
          <w:szCs w:val="24"/>
          <w:lang w:eastAsia="es-ES"/>
        </w:rPr>
      </w:pPr>
    </w:p>
    <w:p w:rsidR="00E8254A" w:rsidRPr="00E8254A" w:rsidRDefault="00E8254A" w:rsidP="00E8254A">
      <w:pPr>
        <w:numPr>
          <w:ilvl w:val="0"/>
          <w:numId w:val="96"/>
        </w:numPr>
        <w:autoSpaceDE w:val="0"/>
        <w:autoSpaceDN w:val="0"/>
        <w:adjustRightInd w:val="0"/>
        <w:spacing w:after="0"/>
        <w:contextualSpacing/>
        <w:rPr>
          <w:rFonts w:ascii="Arial" w:eastAsia="Times New Roman" w:hAnsi="Arial" w:cs="Arial"/>
          <w:sz w:val="24"/>
          <w:szCs w:val="24"/>
          <w:lang w:eastAsia="es-ES"/>
        </w:rPr>
      </w:pPr>
      <w:r w:rsidRPr="00E8254A">
        <w:rPr>
          <w:rFonts w:ascii="Arial" w:eastAsia="Times New Roman" w:hAnsi="Arial" w:cs="Arial"/>
          <w:b/>
          <w:bCs/>
          <w:sz w:val="24"/>
          <w:szCs w:val="24"/>
          <w:lang w:eastAsia="es-ES"/>
        </w:rPr>
        <w:t xml:space="preserve">POLICÍA INFANCIA y ADOLESCENCIA </w:t>
      </w:r>
    </w:p>
    <w:p w:rsidR="00E8254A" w:rsidRPr="00E8254A" w:rsidRDefault="00E8254A" w:rsidP="00E8254A">
      <w:pPr>
        <w:autoSpaceDE w:val="0"/>
        <w:autoSpaceDN w:val="0"/>
        <w:adjustRightInd w:val="0"/>
        <w:spacing w:after="0"/>
        <w:ind w:firstLine="720"/>
        <w:rPr>
          <w:rFonts w:ascii="Arial" w:eastAsia="Times New Roman" w:hAnsi="Arial" w:cs="Arial"/>
          <w:sz w:val="24"/>
          <w:szCs w:val="24"/>
        </w:rPr>
      </w:pPr>
      <w:r w:rsidRPr="00E8254A">
        <w:rPr>
          <w:rFonts w:ascii="Arial" w:eastAsia="Times New Roman" w:hAnsi="Arial" w:cs="Arial"/>
          <w:b/>
          <w:sz w:val="24"/>
          <w:szCs w:val="24"/>
        </w:rPr>
        <w:t>Teléfonos:</w:t>
      </w:r>
      <w:r w:rsidRPr="00E8254A">
        <w:rPr>
          <w:rFonts w:ascii="Arial" w:eastAsia="Times New Roman" w:hAnsi="Arial" w:cs="Arial"/>
          <w:sz w:val="24"/>
          <w:szCs w:val="24"/>
        </w:rPr>
        <w:t xml:space="preserve"> 123 –2316464 - 2934256</w:t>
      </w:r>
    </w:p>
    <w:p w:rsidR="00E8254A" w:rsidRPr="00E8254A" w:rsidRDefault="00E8254A" w:rsidP="00E8254A">
      <w:pPr>
        <w:autoSpaceDE w:val="0"/>
        <w:autoSpaceDN w:val="0"/>
        <w:adjustRightInd w:val="0"/>
        <w:spacing w:after="0"/>
        <w:rPr>
          <w:rFonts w:ascii="Arial" w:hAnsi="Arial" w:cs="Arial"/>
          <w:bCs/>
          <w:sz w:val="24"/>
          <w:szCs w:val="24"/>
        </w:rPr>
      </w:pPr>
    </w:p>
    <w:p w:rsidR="00E8254A" w:rsidRPr="00E8254A" w:rsidRDefault="00E8254A" w:rsidP="00E8254A">
      <w:pPr>
        <w:numPr>
          <w:ilvl w:val="0"/>
          <w:numId w:val="96"/>
        </w:numPr>
        <w:autoSpaceDE w:val="0"/>
        <w:autoSpaceDN w:val="0"/>
        <w:adjustRightInd w:val="0"/>
        <w:spacing w:after="0"/>
        <w:rPr>
          <w:rFonts w:ascii="Arial" w:eastAsia="Times New Roman" w:hAnsi="Arial" w:cs="Arial"/>
          <w:sz w:val="24"/>
          <w:szCs w:val="24"/>
        </w:rPr>
      </w:pPr>
      <w:r w:rsidRPr="00E8254A">
        <w:rPr>
          <w:rFonts w:ascii="Arial" w:eastAsia="Times New Roman" w:hAnsi="Arial" w:cs="Arial"/>
          <w:b/>
          <w:sz w:val="24"/>
          <w:szCs w:val="24"/>
        </w:rPr>
        <w:t xml:space="preserve">CAIVAS - </w:t>
      </w:r>
      <w:r w:rsidRPr="00E8254A">
        <w:rPr>
          <w:rFonts w:ascii="Arial" w:eastAsia="Times New Roman" w:hAnsi="Arial" w:cs="Arial"/>
          <w:b/>
          <w:bCs/>
          <w:sz w:val="24"/>
          <w:szCs w:val="24"/>
        </w:rPr>
        <w:t xml:space="preserve">(centro de atención integral a las víctimas de abuso sexual) </w:t>
      </w:r>
    </w:p>
    <w:p w:rsidR="00E8254A" w:rsidRPr="00E8254A" w:rsidRDefault="00E8254A" w:rsidP="00E8254A">
      <w:pPr>
        <w:autoSpaceDE w:val="0"/>
        <w:autoSpaceDN w:val="0"/>
        <w:adjustRightInd w:val="0"/>
        <w:spacing w:after="0"/>
        <w:ind w:firstLine="720"/>
        <w:rPr>
          <w:rFonts w:ascii="Arial" w:hAnsi="Arial" w:cs="Arial"/>
          <w:sz w:val="24"/>
          <w:szCs w:val="24"/>
        </w:rPr>
      </w:pPr>
      <w:r w:rsidRPr="00E8254A">
        <w:rPr>
          <w:rFonts w:ascii="Arial" w:hAnsi="Arial" w:cs="Arial"/>
          <w:b/>
          <w:sz w:val="24"/>
          <w:szCs w:val="24"/>
        </w:rPr>
        <w:t xml:space="preserve">Teléfonos: </w:t>
      </w:r>
      <w:r w:rsidRPr="00E8254A">
        <w:rPr>
          <w:rFonts w:ascii="Arial" w:hAnsi="Arial" w:cs="Arial"/>
          <w:sz w:val="24"/>
          <w:szCs w:val="24"/>
        </w:rPr>
        <w:t>3852600 Ext. 7702 – 7711</w:t>
      </w:r>
    </w:p>
    <w:p w:rsidR="00E8254A" w:rsidRPr="00E8254A" w:rsidRDefault="00E8254A" w:rsidP="00E8254A">
      <w:pPr>
        <w:autoSpaceDE w:val="0"/>
        <w:autoSpaceDN w:val="0"/>
        <w:adjustRightInd w:val="0"/>
        <w:spacing w:after="0"/>
        <w:rPr>
          <w:rFonts w:ascii="Arial" w:hAnsi="Arial" w:cs="Arial"/>
          <w:sz w:val="24"/>
          <w:szCs w:val="24"/>
        </w:rPr>
      </w:pPr>
    </w:p>
    <w:p w:rsidR="00E8254A" w:rsidRPr="00E8254A" w:rsidRDefault="00E8254A" w:rsidP="00E8254A">
      <w:pPr>
        <w:numPr>
          <w:ilvl w:val="0"/>
          <w:numId w:val="96"/>
        </w:numPr>
        <w:autoSpaceDE w:val="0"/>
        <w:autoSpaceDN w:val="0"/>
        <w:adjustRightInd w:val="0"/>
        <w:spacing w:after="0"/>
        <w:rPr>
          <w:rFonts w:ascii="Arial" w:eastAsia="Times New Roman" w:hAnsi="Arial" w:cs="Arial"/>
          <w:sz w:val="24"/>
          <w:szCs w:val="24"/>
        </w:rPr>
      </w:pPr>
      <w:r w:rsidRPr="00E8254A">
        <w:rPr>
          <w:rFonts w:ascii="Arial" w:eastAsia="Times New Roman" w:hAnsi="Arial" w:cs="Arial"/>
          <w:b/>
          <w:sz w:val="24"/>
          <w:szCs w:val="24"/>
        </w:rPr>
        <w:t xml:space="preserve">CAVIF - </w:t>
      </w:r>
      <w:r w:rsidRPr="00E8254A">
        <w:rPr>
          <w:rFonts w:ascii="Arial" w:eastAsia="Times New Roman" w:hAnsi="Arial" w:cs="Arial"/>
          <w:b/>
          <w:bCs/>
          <w:sz w:val="24"/>
          <w:szCs w:val="24"/>
        </w:rPr>
        <w:t xml:space="preserve">(centro de atención a las víctimas de violencia intrafamiliar) </w:t>
      </w:r>
    </w:p>
    <w:p w:rsidR="00E8254A" w:rsidRPr="00E8254A" w:rsidRDefault="00E8254A" w:rsidP="00E8254A">
      <w:pPr>
        <w:autoSpaceDE w:val="0"/>
        <w:autoSpaceDN w:val="0"/>
        <w:adjustRightInd w:val="0"/>
        <w:spacing w:after="0"/>
        <w:ind w:firstLine="720"/>
        <w:rPr>
          <w:rFonts w:ascii="Arial" w:hAnsi="Arial" w:cs="Arial"/>
          <w:sz w:val="24"/>
          <w:szCs w:val="24"/>
        </w:rPr>
      </w:pPr>
      <w:r w:rsidRPr="00E8254A">
        <w:rPr>
          <w:rFonts w:ascii="Arial" w:hAnsi="Arial" w:cs="Arial"/>
          <w:b/>
          <w:sz w:val="24"/>
          <w:szCs w:val="24"/>
        </w:rPr>
        <w:t xml:space="preserve">Teléfonos: </w:t>
      </w:r>
      <w:r w:rsidRPr="00E8254A">
        <w:rPr>
          <w:rFonts w:ascii="Arial" w:hAnsi="Arial" w:cs="Arial"/>
          <w:sz w:val="24"/>
          <w:szCs w:val="24"/>
        </w:rPr>
        <w:t>5115511 Ext.8312</w:t>
      </w:r>
    </w:p>
    <w:p w:rsidR="00E8254A" w:rsidRPr="00E8254A" w:rsidRDefault="00E8254A" w:rsidP="00E8254A">
      <w:pPr>
        <w:autoSpaceDE w:val="0"/>
        <w:autoSpaceDN w:val="0"/>
        <w:adjustRightInd w:val="0"/>
        <w:spacing w:after="0"/>
        <w:rPr>
          <w:rFonts w:ascii="Arial" w:hAnsi="Arial" w:cs="Arial"/>
          <w:bCs/>
          <w:sz w:val="24"/>
          <w:szCs w:val="24"/>
        </w:rPr>
      </w:pPr>
    </w:p>
    <w:p w:rsidR="00E8254A" w:rsidRPr="00E8254A" w:rsidRDefault="00E8254A" w:rsidP="00E8254A">
      <w:pPr>
        <w:numPr>
          <w:ilvl w:val="0"/>
          <w:numId w:val="96"/>
        </w:numPr>
        <w:autoSpaceDE w:val="0"/>
        <w:autoSpaceDN w:val="0"/>
        <w:adjustRightInd w:val="0"/>
        <w:spacing w:after="0"/>
        <w:contextualSpacing/>
        <w:rPr>
          <w:rFonts w:ascii="Arial" w:eastAsia="Times New Roman" w:hAnsi="Arial" w:cs="Arial"/>
          <w:sz w:val="24"/>
          <w:szCs w:val="24"/>
          <w:lang w:eastAsia="es-ES"/>
        </w:rPr>
      </w:pPr>
      <w:r w:rsidRPr="00E8254A">
        <w:rPr>
          <w:rFonts w:ascii="Arial" w:eastAsia="Times New Roman" w:hAnsi="Arial" w:cs="Arial"/>
          <w:b/>
          <w:bCs/>
          <w:sz w:val="24"/>
          <w:szCs w:val="24"/>
          <w:lang w:eastAsia="es-ES"/>
        </w:rPr>
        <w:t xml:space="preserve">URI (Unidad de Reacción Inmediata) </w:t>
      </w:r>
    </w:p>
    <w:p w:rsidR="00E8254A" w:rsidRPr="00E8254A" w:rsidRDefault="00E8254A" w:rsidP="00E8254A">
      <w:pPr>
        <w:autoSpaceDE w:val="0"/>
        <w:autoSpaceDN w:val="0"/>
        <w:adjustRightInd w:val="0"/>
        <w:spacing w:after="0"/>
        <w:ind w:firstLine="720"/>
        <w:rPr>
          <w:rFonts w:ascii="Arial" w:eastAsia="Times New Roman" w:hAnsi="Arial" w:cs="Arial"/>
          <w:sz w:val="24"/>
          <w:szCs w:val="24"/>
        </w:rPr>
      </w:pPr>
      <w:r w:rsidRPr="00E8254A">
        <w:rPr>
          <w:rFonts w:ascii="Arial" w:eastAsia="Times New Roman" w:hAnsi="Arial" w:cs="Arial"/>
          <w:b/>
          <w:bCs/>
          <w:sz w:val="24"/>
          <w:szCs w:val="24"/>
        </w:rPr>
        <w:t xml:space="preserve">Teléfonos: </w:t>
      </w:r>
      <w:r w:rsidRPr="00E8254A">
        <w:rPr>
          <w:rFonts w:ascii="Arial" w:eastAsia="Times New Roman" w:hAnsi="Arial" w:cs="Arial"/>
          <w:sz w:val="24"/>
          <w:szCs w:val="24"/>
        </w:rPr>
        <w:t xml:space="preserve">3619166 - 3621878 - 3653740 </w:t>
      </w:r>
    </w:p>
    <w:p w:rsidR="00E8254A" w:rsidRPr="00E8254A" w:rsidRDefault="00E8254A" w:rsidP="00E8254A">
      <w:pPr>
        <w:autoSpaceDE w:val="0"/>
        <w:autoSpaceDN w:val="0"/>
        <w:adjustRightInd w:val="0"/>
        <w:spacing w:after="0"/>
        <w:ind w:firstLine="720"/>
        <w:rPr>
          <w:rFonts w:ascii="Arial" w:hAnsi="Arial" w:cs="Arial"/>
          <w:b/>
          <w:sz w:val="24"/>
          <w:szCs w:val="24"/>
        </w:rPr>
      </w:pPr>
    </w:p>
    <w:p w:rsidR="00E8254A" w:rsidRPr="00E8254A" w:rsidRDefault="00E8254A" w:rsidP="00E8254A">
      <w:pPr>
        <w:numPr>
          <w:ilvl w:val="0"/>
          <w:numId w:val="96"/>
        </w:numPr>
        <w:autoSpaceDE w:val="0"/>
        <w:autoSpaceDN w:val="0"/>
        <w:adjustRightInd w:val="0"/>
        <w:spacing w:after="0"/>
        <w:contextualSpacing/>
        <w:rPr>
          <w:rFonts w:ascii="Arial" w:eastAsia="Times New Roman" w:hAnsi="Arial" w:cs="Arial"/>
          <w:sz w:val="24"/>
          <w:szCs w:val="24"/>
          <w:lang w:eastAsia="es-ES"/>
        </w:rPr>
      </w:pPr>
      <w:r w:rsidRPr="00E8254A">
        <w:rPr>
          <w:rFonts w:ascii="Arial" w:eastAsia="Times New Roman" w:hAnsi="Arial" w:cs="Arial"/>
          <w:b/>
          <w:bCs/>
          <w:sz w:val="24"/>
          <w:szCs w:val="24"/>
          <w:lang w:eastAsia="es-ES"/>
        </w:rPr>
        <w:t xml:space="preserve">INSTITUTO DE MEDICINA LEGAL </w:t>
      </w:r>
    </w:p>
    <w:p w:rsidR="00E8254A" w:rsidRPr="00E8254A" w:rsidRDefault="00E8254A" w:rsidP="00E8254A">
      <w:pPr>
        <w:autoSpaceDE w:val="0"/>
        <w:autoSpaceDN w:val="0"/>
        <w:adjustRightInd w:val="0"/>
        <w:spacing w:after="0"/>
        <w:ind w:firstLine="720"/>
        <w:rPr>
          <w:rFonts w:ascii="Arial" w:hAnsi="Arial" w:cs="Arial"/>
          <w:sz w:val="24"/>
          <w:szCs w:val="24"/>
        </w:rPr>
      </w:pPr>
      <w:r w:rsidRPr="00E8254A">
        <w:rPr>
          <w:rFonts w:ascii="Arial" w:hAnsi="Arial" w:cs="Arial"/>
          <w:b/>
          <w:bCs/>
          <w:sz w:val="24"/>
          <w:szCs w:val="24"/>
        </w:rPr>
        <w:t xml:space="preserve">Teléfonos: </w:t>
      </w:r>
      <w:r w:rsidRPr="00E8254A">
        <w:rPr>
          <w:rFonts w:ascii="Arial" w:hAnsi="Arial" w:cs="Arial"/>
          <w:sz w:val="24"/>
          <w:szCs w:val="24"/>
        </w:rPr>
        <w:t xml:space="preserve">4418900 – 2577071 </w:t>
      </w:r>
    </w:p>
    <w:p w:rsidR="00E8254A" w:rsidRPr="00E8254A" w:rsidRDefault="00E8254A" w:rsidP="00E8254A">
      <w:pPr>
        <w:autoSpaceDE w:val="0"/>
        <w:autoSpaceDN w:val="0"/>
        <w:adjustRightInd w:val="0"/>
        <w:spacing w:after="0"/>
        <w:rPr>
          <w:rFonts w:ascii="Arial" w:hAnsi="Arial" w:cs="Arial"/>
          <w:bCs/>
          <w:sz w:val="24"/>
          <w:szCs w:val="24"/>
        </w:rPr>
      </w:pPr>
    </w:p>
    <w:p w:rsidR="00E8254A" w:rsidRPr="00E8254A" w:rsidRDefault="00E8254A" w:rsidP="00E8254A">
      <w:pPr>
        <w:numPr>
          <w:ilvl w:val="0"/>
          <w:numId w:val="96"/>
        </w:numPr>
        <w:autoSpaceDE w:val="0"/>
        <w:autoSpaceDN w:val="0"/>
        <w:adjustRightInd w:val="0"/>
        <w:spacing w:after="0"/>
        <w:contextualSpacing/>
        <w:rPr>
          <w:rFonts w:ascii="Arial" w:eastAsia="Times New Roman" w:hAnsi="Arial" w:cs="Arial"/>
          <w:sz w:val="24"/>
          <w:szCs w:val="24"/>
          <w:lang w:eastAsia="es-ES"/>
        </w:rPr>
      </w:pPr>
      <w:r w:rsidRPr="00E8254A">
        <w:rPr>
          <w:rFonts w:ascii="Arial" w:eastAsia="Times New Roman" w:hAnsi="Arial" w:cs="Arial"/>
          <w:b/>
          <w:bCs/>
          <w:sz w:val="24"/>
          <w:szCs w:val="24"/>
          <w:lang w:eastAsia="es-ES"/>
        </w:rPr>
        <w:t>FISCALÍA GENERAL DE LA NACIÓN</w:t>
      </w:r>
    </w:p>
    <w:p w:rsidR="00E8254A" w:rsidRPr="00E8254A" w:rsidRDefault="00E8254A" w:rsidP="00E8254A">
      <w:pPr>
        <w:autoSpaceDE w:val="0"/>
        <w:autoSpaceDN w:val="0"/>
        <w:adjustRightInd w:val="0"/>
        <w:spacing w:after="0"/>
        <w:ind w:firstLine="720"/>
        <w:rPr>
          <w:rFonts w:ascii="Arial" w:hAnsi="Arial" w:cs="Arial"/>
          <w:sz w:val="24"/>
          <w:szCs w:val="24"/>
        </w:rPr>
      </w:pPr>
      <w:r w:rsidRPr="00E8254A">
        <w:rPr>
          <w:rFonts w:ascii="Arial" w:hAnsi="Arial" w:cs="Arial"/>
          <w:b/>
          <w:sz w:val="24"/>
          <w:szCs w:val="24"/>
        </w:rPr>
        <w:t>Teléfonos:</w:t>
      </w:r>
      <w:r w:rsidRPr="00E8254A">
        <w:rPr>
          <w:rFonts w:ascii="Arial" w:hAnsi="Arial" w:cs="Arial"/>
          <w:sz w:val="24"/>
          <w:szCs w:val="24"/>
        </w:rPr>
        <w:t xml:space="preserve"> 261.02.40 </w:t>
      </w:r>
    </w:p>
    <w:p w:rsidR="00E8254A" w:rsidRPr="00E8254A" w:rsidRDefault="00E8254A" w:rsidP="00E8254A">
      <w:pPr>
        <w:autoSpaceDE w:val="0"/>
        <w:autoSpaceDN w:val="0"/>
        <w:adjustRightInd w:val="0"/>
        <w:spacing w:after="0"/>
        <w:rPr>
          <w:rFonts w:ascii="Arial" w:hAnsi="Arial" w:cs="Arial"/>
          <w:bCs/>
          <w:sz w:val="24"/>
          <w:szCs w:val="24"/>
        </w:rPr>
      </w:pPr>
    </w:p>
    <w:p w:rsidR="00E8254A" w:rsidRPr="00E8254A" w:rsidRDefault="00E8254A" w:rsidP="00E8254A">
      <w:pPr>
        <w:numPr>
          <w:ilvl w:val="0"/>
          <w:numId w:val="96"/>
        </w:numPr>
        <w:autoSpaceDE w:val="0"/>
        <w:autoSpaceDN w:val="0"/>
        <w:adjustRightInd w:val="0"/>
        <w:spacing w:after="0"/>
        <w:contextualSpacing/>
        <w:rPr>
          <w:rFonts w:ascii="Arial" w:eastAsia="Times New Roman" w:hAnsi="Arial" w:cs="Arial"/>
          <w:sz w:val="24"/>
          <w:szCs w:val="24"/>
          <w:lang w:eastAsia="es-ES"/>
        </w:rPr>
      </w:pPr>
      <w:r w:rsidRPr="00E8254A">
        <w:rPr>
          <w:rFonts w:ascii="Arial" w:eastAsia="Times New Roman" w:hAnsi="Arial" w:cs="Arial"/>
          <w:b/>
          <w:bCs/>
          <w:sz w:val="24"/>
          <w:szCs w:val="24"/>
          <w:lang w:eastAsia="es-ES"/>
        </w:rPr>
        <w:t>LÍNEA AMIGA (Atención en crisis e información general)</w:t>
      </w:r>
    </w:p>
    <w:p w:rsidR="00E8254A" w:rsidRPr="00E8254A" w:rsidRDefault="00E8254A" w:rsidP="00E8254A">
      <w:pPr>
        <w:autoSpaceDE w:val="0"/>
        <w:autoSpaceDN w:val="0"/>
        <w:adjustRightInd w:val="0"/>
        <w:spacing w:after="0"/>
        <w:ind w:firstLine="720"/>
        <w:rPr>
          <w:rFonts w:ascii="Arial" w:eastAsia="Times New Roman" w:hAnsi="Arial" w:cs="Arial"/>
          <w:sz w:val="24"/>
          <w:szCs w:val="24"/>
        </w:rPr>
      </w:pPr>
      <w:r w:rsidRPr="00E8254A">
        <w:rPr>
          <w:rFonts w:ascii="Arial" w:eastAsia="Times New Roman" w:hAnsi="Arial" w:cs="Arial"/>
          <w:b/>
          <w:bCs/>
          <w:sz w:val="24"/>
          <w:szCs w:val="24"/>
        </w:rPr>
        <w:t xml:space="preserve">Teléfonos: </w:t>
      </w:r>
      <w:r w:rsidRPr="00E8254A">
        <w:rPr>
          <w:rFonts w:ascii="Arial" w:eastAsia="Times New Roman" w:hAnsi="Arial" w:cs="Arial"/>
          <w:sz w:val="24"/>
          <w:szCs w:val="24"/>
        </w:rPr>
        <w:t>4444448</w:t>
      </w:r>
    </w:p>
    <w:p w:rsidR="00E8254A" w:rsidRPr="00E8254A" w:rsidRDefault="00E8254A" w:rsidP="00E8254A">
      <w:pPr>
        <w:autoSpaceDE w:val="0"/>
        <w:autoSpaceDN w:val="0"/>
        <w:adjustRightInd w:val="0"/>
        <w:spacing w:after="0"/>
        <w:rPr>
          <w:rFonts w:ascii="Arial" w:eastAsia="Times New Roman" w:hAnsi="Arial" w:cs="Arial"/>
          <w:sz w:val="24"/>
          <w:szCs w:val="24"/>
        </w:rPr>
      </w:pPr>
    </w:p>
    <w:p w:rsidR="00E8254A" w:rsidRPr="00E8254A" w:rsidRDefault="00E8254A" w:rsidP="00E8254A">
      <w:pPr>
        <w:numPr>
          <w:ilvl w:val="0"/>
          <w:numId w:val="96"/>
        </w:numPr>
        <w:autoSpaceDE w:val="0"/>
        <w:autoSpaceDN w:val="0"/>
        <w:adjustRightInd w:val="0"/>
        <w:spacing w:after="0"/>
        <w:contextualSpacing/>
        <w:rPr>
          <w:rFonts w:ascii="Arial" w:eastAsia="Times New Roman" w:hAnsi="Arial" w:cs="Arial"/>
          <w:sz w:val="24"/>
          <w:szCs w:val="24"/>
          <w:lang w:eastAsia="es-ES"/>
        </w:rPr>
      </w:pPr>
      <w:r w:rsidRPr="00E8254A">
        <w:rPr>
          <w:rFonts w:ascii="Arial" w:eastAsia="Times New Roman" w:hAnsi="Arial" w:cs="Arial"/>
          <w:b/>
          <w:bCs/>
          <w:sz w:val="24"/>
          <w:szCs w:val="24"/>
          <w:lang w:eastAsia="es-ES"/>
        </w:rPr>
        <w:t xml:space="preserve">SECRETARÍA DE LAS MUJERES </w:t>
      </w:r>
    </w:p>
    <w:p w:rsidR="00E8254A" w:rsidRPr="00E8254A" w:rsidRDefault="00E8254A" w:rsidP="00E8254A">
      <w:pPr>
        <w:autoSpaceDE w:val="0"/>
        <w:autoSpaceDN w:val="0"/>
        <w:adjustRightInd w:val="0"/>
        <w:spacing w:after="0"/>
        <w:ind w:firstLine="720"/>
        <w:rPr>
          <w:rFonts w:ascii="Arial" w:hAnsi="Arial" w:cs="Arial"/>
          <w:sz w:val="24"/>
          <w:szCs w:val="24"/>
        </w:rPr>
      </w:pPr>
      <w:r w:rsidRPr="00E8254A">
        <w:rPr>
          <w:rFonts w:ascii="Arial" w:hAnsi="Arial" w:cs="Arial"/>
          <w:b/>
          <w:sz w:val="24"/>
          <w:szCs w:val="24"/>
        </w:rPr>
        <w:t>Teléfonos:</w:t>
      </w:r>
      <w:r w:rsidRPr="00E8254A">
        <w:rPr>
          <w:rFonts w:ascii="Arial" w:hAnsi="Arial" w:cs="Arial"/>
          <w:sz w:val="24"/>
          <w:szCs w:val="24"/>
        </w:rPr>
        <w:t xml:space="preserve"> 3855752- 3856454 </w:t>
      </w:r>
    </w:p>
    <w:p w:rsidR="00E8254A" w:rsidRPr="00E8254A" w:rsidRDefault="00E8254A" w:rsidP="00E8254A">
      <w:pPr>
        <w:autoSpaceDE w:val="0"/>
        <w:autoSpaceDN w:val="0"/>
        <w:adjustRightInd w:val="0"/>
        <w:spacing w:after="0"/>
        <w:rPr>
          <w:rFonts w:ascii="Arial" w:hAnsi="Arial" w:cs="Arial"/>
          <w:sz w:val="24"/>
          <w:szCs w:val="24"/>
        </w:rPr>
      </w:pPr>
    </w:p>
    <w:p w:rsidR="00E8254A" w:rsidRPr="00E8254A" w:rsidRDefault="00E8254A" w:rsidP="00E8254A">
      <w:pPr>
        <w:numPr>
          <w:ilvl w:val="0"/>
          <w:numId w:val="96"/>
        </w:numPr>
        <w:autoSpaceDE w:val="0"/>
        <w:autoSpaceDN w:val="0"/>
        <w:adjustRightInd w:val="0"/>
        <w:spacing w:after="0"/>
        <w:contextualSpacing/>
        <w:rPr>
          <w:rFonts w:ascii="Arial" w:eastAsia="Times New Roman" w:hAnsi="Arial" w:cs="Arial"/>
          <w:sz w:val="24"/>
          <w:szCs w:val="24"/>
          <w:lang w:eastAsia="es-ES"/>
        </w:rPr>
      </w:pPr>
      <w:r w:rsidRPr="00E8254A">
        <w:rPr>
          <w:rFonts w:ascii="Arial" w:eastAsia="Times New Roman" w:hAnsi="Arial" w:cs="Arial"/>
          <w:b/>
          <w:bCs/>
          <w:sz w:val="24"/>
          <w:szCs w:val="24"/>
          <w:lang w:eastAsia="es-ES"/>
        </w:rPr>
        <w:t xml:space="preserve">PERSONERÍA DE MEDELLÍN </w:t>
      </w:r>
    </w:p>
    <w:p w:rsidR="00E8254A" w:rsidRPr="00E8254A" w:rsidRDefault="00E8254A" w:rsidP="00E8254A">
      <w:pPr>
        <w:autoSpaceDE w:val="0"/>
        <w:autoSpaceDN w:val="0"/>
        <w:adjustRightInd w:val="0"/>
        <w:spacing w:after="0"/>
        <w:ind w:firstLine="720"/>
        <w:rPr>
          <w:rFonts w:ascii="Arial" w:eastAsia="Times New Roman" w:hAnsi="Arial" w:cs="Arial"/>
          <w:sz w:val="24"/>
          <w:szCs w:val="24"/>
        </w:rPr>
      </w:pPr>
      <w:r w:rsidRPr="00E8254A">
        <w:rPr>
          <w:rFonts w:ascii="Arial" w:eastAsia="Times New Roman" w:hAnsi="Arial" w:cs="Arial"/>
          <w:b/>
          <w:sz w:val="24"/>
          <w:szCs w:val="24"/>
        </w:rPr>
        <w:t xml:space="preserve">Teléfonos: </w:t>
      </w:r>
      <w:r w:rsidRPr="00E8254A">
        <w:rPr>
          <w:rFonts w:ascii="Arial" w:eastAsia="Times New Roman" w:hAnsi="Arial" w:cs="Arial"/>
          <w:sz w:val="24"/>
          <w:szCs w:val="24"/>
        </w:rPr>
        <w:t xml:space="preserve">3849940 - 3855021 </w:t>
      </w:r>
    </w:p>
    <w:p w:rsidR="00E8254A" w:rsidRPr="007C2BC9" w:rsidRDefault="00E8254A" w:rsidP="00E8254A">
      <w:pPr>
        <w:widowControl w:val="0"/>
        <w:spacing w:after="0"/>
        <w:ind w:left="102" w:right="-20"/>
        <w:rPr>
          <w:rFonts w:ascii="Arial" w:eastAsia="Times New Roman" w:hAnsi="Arial" w:cs="Arial"/>
          <w:b/>
          <w:bCs/>
          <w:spacing w:val="-1"/>
          <w:sz w:val="24"/>
          <w:szCs w:val="24"/>
          <w:lang w:eastAsia="en-US"/>
        </w:rPr>
      </w:pPr>
    </w:p>
    <w:p w:rsidR="00E8254A" w:rsidRPr="007C2BC9" w:rsidRDefault="007C2BC9" w:rsidP="00E4760D">
      <w:pPr>
        <w:pStyle w:val="Ttulo4"/>
        <w:numPr>
          <w:ilvl w:val="0"/>
          <w:numId w:val="0"/>
        </w:numPr>
        <w:jc w:val="left"/>
        <w:rPr>
          <w:rFonts w:ascii="Arial" w:hAnsi="Arial" w:cs="Arial"/>
          <w:sz w:val="24"/>
          <w:lang w:eastAsia="en-US"/>
        </w:rPr>
      </w:pPr>
      <w:r w:rsidRPr="007C2BC9">
        <w:rPr>
          <w:rFonts w:ascii="Arial" w:hAnsi="Arial" w:cs="Arial"/>
          <w:bCs w:val="0"/>
          <w:spacing w:val="-1"/>
          <w:sz w:val="24"/>
          <w:lang w:eastAsia="en-US"/>
        </w:rPr>
        <w:lastRenderedPageBreak/>
        <w:t xml:space="preserve">10.4 </w:t>
      </w:r>
      <w:r w:rsidR="00E8254A" w:rsidRPr="007C2BC9">
        <w:rPr>
          <w:rFonts w:ascii="Arial" w:hAnsi="Arial" w:cs="Arial"/>
          <w:bCs w:val="0"/>
          <w:spacing w:val="-1"/>
          <w:sz w:val="24"/>
          <w:lang w:eastAsia="en-US"/>
        </w:rPr>
        <w:t>ACC</w:t>
      </w:r>
      <w:r w:rsidR="00E8254A" w:rsidRPr="007C2BC9">
        <w:rPr>
          <w:rFonts w:ascii="Arial" w:hAnsi="Arial" w:cs="Arial"/>
          <w:bCs w:val="0"/>
          <w:sz w:val="24"/>
          <w:lang w:eastAsia="en-US"/>
        </w:rPr>
        <w:t>I</w:t>
      </w:r>
      <w:r w:rsidR="00E8254A" w:rsidRPr="007C2BC9">
        <w:rPr>
          <w:rFonts w:ascii="Arial" w:hAnsi="Arial" w:cs="Arial"/>
          <w:bCs w:val="0"/>
          <w:spacing w:val="1"/>
          <w:sz w:val="24"/>
          <w:lang w:eastAsia="en-US"/>
        </w:rPr>
        <w:t>O</w:t>
      </w:r>
      <w:r w:rsidR="00E8254A" w:rsidRPr="007C2BC9">
        <w:rPr>
          <w:rFonts w:ascii="Arial" w:hAnsi="Arial" w:cs="Arial"/>
          <w:bCs w:val="0"/>
          <w:spacing w:val="-1"/>
          <w:sz w:val="24"/>
          <w:lang w:eastAsia="en-US"/>
        </w:rPr>
        <w:t>NE</w:t>
      </w:r>
      <w:r w:rsidR="00E8254A" w:rsidRPr="007C2BC9">
        <w:rPr>
          <w:rFonts w:ascii="Arial" w:hAnsi="Arial" w:cs="Arial"/>
          <w:bCs w:val="0"/>
          <w:sz w:val="24"/>
          <w:lang w:eastAsia="en-US"/>
        </w:rPr>
        <w:t xml:space="preserve">S </w:t>
      </w:r>
      <w:r w:rsidR="00E8254A" w:rsidRPr="007C2BC9">
        <w:rPr>
          <w:rFonts w:ascii="Arial" w:hAnsi="Arial" w:cs="Arial"/>
          <w:bCs w:val="0"/>
          <w:spacing w:val="-1"/>
          <w:sz w:val="24"/>
          <w:lang w:eastAsia="en-US"/>
        </w:rPr>
        <w:t>D</w:t>
      </w:r>
      <w:r w:rsidR="00E8254A" w:rsidRPr="007C2BC9">
        <w:rPr>
          <w:rFonts w:ascii="Arial" w:hAnsi="Arial" w:cs="Arial"/>
          <w:bCs w:val="0"/>
          <w:sz w:val="24"/>
          <w:lang w:eastAsia="en-US"/>
        </w:rPr>
        <w:t>E S</w:t>
      </w:r>
      <w:r w:rsidR="00E8254A" w:rsidRPr="007C2BC9">
        <w:rPr>
          <w:rFonts w:ascii="Arial" w:hAnsi="Arial" w:cs="Arial"/>
          <w:bCs w:val="0"/>
          <w:spacing w:val="-1"/>
          <w:sz w:val="24"/>
          <w:lang w:eastAsia="en-US"/>
        </w:rPr>
        <w:t>EGU</w:t>
      </w:r>
      <w:r w:rsidR="00E8254A" w:rsidRPr="007C2BC9">
        <w:rPr>
          <w:rFonts w:ascii="Arial" w:hAnsi="Arial" w:cs="Arial"/>
          <w:bCs w:val="0"/>
          <w:sz w:val="24"/>
          <w:lang w:eastAsia="en-US"/>
        </w:rPr>
        <w:t>I</w:t>
      </w:r>
      <w:r w:rsidR="00E8254A" w:rsidRPr="007C2BC9">
        <w:rPr>
          <w:rFonts w:ascii="Arial" w:hAnsi="Arial" w:cs="Arial"/>
          <w:bCs w:val="0"/>
          <w:spacing w:val="1"/>
          <w:sz w:val="24"/>
          <w:lang w:eastAsia="en-US"/>
        </w:rPr>
        <w:t>M</w:t>
      </w:r>
      <w:r w:rsidR="00E8254A" w:rsidRPr="007C2BC9">
        <w:rPr>
          <w:rFonts w:ascii="Arial" w:hAnsi="Arial" w:cs="Arial"/>
          <w:bCs w:val="0"/>
          <w:sz w:val="24"/>
          <w:lang w:eastAsia="en-US"/>
        </w:rPr>
        <w:t>IE</w:t>
      </w:r>
      <w:r w:rsidR="00E8254A" w:rsidRPr="007C2BC9">
        <w:rPr>
          <w:rFonts w:ascii="Arial" w:hAnsi="Arial" w:cs="Arial"/>
          <w:bCs w:val="0"/>
          <w:spacing w:val="-1"/>
          <w:sz w:val="24"/>
          <w:lang w:eastAsia="en-US"/>
        </w:rPr>
        <w:t>NT</w:t>
      </w:r>
      <w:r w:rsidR="00E8254A" w:rsidRPr="007C2BC9">
        <w:rPr>
          <w:rFonts w:ascii="Arial" w:hAnsi="Arial" w:cs="Arial"/>
          <w:bCs w:val="0"/>
          <w:sz w:val="24"/>
          <w:lang w:eastAsia="en-US"/>
        </w:rPr>
        <w:t>O:</w:t>
      </w:r>
    </w:p>
    <w:p w:rsidR="00E8254A" w:rsidRPr="00E8254A" w:rsidRDefault="00E8254A" w:rsidP="00E8254A">
      <w:pPr>
        <w:widowControl w:val="0"/>
        <w:numPr>
          <w:ilvl w:val="1"/>
          <w:numId w:val="206"/>
        </w:numPr>
        <w:spacing w:after="0"/>
        <w:ind w:right="-20"/>
        <w:contextualSpacing/>
        <w:jc w:val="both"/>
        <w:rPr>
          <w:rFonts w:ascii="Arial" w:eastAsia="Times New Roman" w:hAnsi="Arial" w:cs="Arial"/>
          <w:sz w:val="24"/>
          <w:szCs w:val="24"/>
          <w:lang w:eastAsia="en-US"/>
        </w:rPr>
      </w:pPr>
      <w:r w:rsidRPr="00E8254A">
        <w:rPr>
          <w:rFonts w:ascii="Arial" w:eastAsia="Times New Roman" w:hAnsi="Arial" w:cs="Arial"/>
          <w:sz w:val="24"/>
          <w:szCs w:val="24"/>
          <w:lang w:eastAsia="en-US"/>
        </w:rPr>
        <w:t xml:space="preserve">La </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pacing w:val="-1"/>
          <w:sz w:val="24"/>
          <w:szCs w:val="24"/>
          <w:lang w:eastAsia="en-US"/>
        </w:rPr>
        <w:t>í</w:t>
      </w:r>
      <w:r w:rsidRPr="00E8254A">
        <w:rPr>
          <w:rFonts w:ascii="Arial" w:eastAsia="Times New Roman" w:hAnsi="Arial" w:cs="Arial"/>
          <w:sz w:val="24"/>
          <w:szCs w:val="24"/>
          <w:lang w:eastAsia="en-US"/>
        </w:rPr>
        <w:t>a h</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á </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on</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o</w:t>
      </w:r>
      <w:r w:rsidRPr="00E8254A">
        <w:rPr>
          <w:rFonts w:ascii="Arial" w:eastAsia="Times New Roman" w:hAnsi="Arial" w:cs="Arial"/>
          <w:spacing w:val="-2"/>
          <w:sz w:val="24"/>
          <w:szCs w:val="24"/>
          <w:lang w:eastAsia="en-US"/>
        </w:rPr>
        <w:t>r</w:t>
      </w:r>
      <w:r w:rsidRPr="00E8254A">
        <w:rPr>
          <w:rFonts w:ascii="Arial" w:eastAsia="Times New Roman" w:hAnsi="Arial" w:cs="Arial"/>
          <w:sz w:val="24"/>
          <w:szCs w:val="24"/>
          <w:lang w:eastAsia="en-US"/>
        </w:rPr>
        <w:t xml:space="preserve">eo de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a a</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ón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 xml:space="preserve">e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a o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as </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u</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a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 xml:space="preserve">e </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ón </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ed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a</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e la </w:t>
      </w:r>
      <w:r w:rsidR="007C2BC9" w:rsidRPr="00E8254A">
        <w:rPr>
          <w:rFonts w:ascii="Arial" w:eastAsia="Times New Roman" w:hAnsi="Arial" w:cs="Arial"/>
          <w:sz w:val="24"/>
          <w:szCs w:val="24"/>
          <w:lang w:eastAsia="en-US"/>
        </w:rPr>
        <w:t>conversaciones</w:t>
      </w:r>
      <w:r w:rsidRPr="00E8254A">
        <w:rPr>
          <w:rFonts w:ascii="Arial" w:eastAsia="Times New Roman" w:hAnsi="Arial" w:cs="Arial"/>
          <w:sz w:val="24"/>
          <w:szCs w:val="24"/>
          <w:lang w:eastAsia="en-US"/>
        </w:rPr>
        <w:t xml:space="preserve"> con </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l ac</w:t>
      </w:r>
      <w:r w:rsidRPr="00E8254A">
        <w:rPr>
          <w:rFonts w:ascii="Arial" w:eastAsia="Times New Roman" w:hAnsi="Arial" w:cs="Arial"/>
          <w:spacing w:val="-2"/>
          <w:sz w:val="24"/>
          <w:szCs w:val="24"/>
          <w:lang w:eastAsia="en-US"/>
        </w:rPr>
        <w:t>u</w:t>
      </w:r>
      <w:r w:rsidRPr="00E8254A">
        <w:rPr>
          <w:rFonts w:ascii="Arial" w:eastAsia="Times New Roman" w:hAnsi="Arial" w:cs="Arial"/>
          <w:sz w:val="24"/>
          <w:szCs w:val="24"/>
          <w:lang w:eastAsia="en-US"/>
        </w:rPr>
        <w:t>d</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n</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 o s</w:t>
      </w:r>
      <w:r w:rsidRPr="00E8254A">
        <w:rPr>
          <w:rFonts w:ascii="Arial" w:eastAsia="Times New Roman" w:hAnsi="Arial" w:cs="Arial"/>
          <w:spacing w:val="-2"/>
          <w:sz w:val="24"/>
          <w:szCs w:val="24"/>
          <w:lang w:eastAsia="en-US"/>
        </w:rPr>
        <w:t>o</w:t>
      </w:r>
      <w:r w:rsidRPr="00E8254A">
        <w:rPr>
          <w:rFonts w:ascii="Arial" w:eastAsia="Times New Roman" w:hAnsi="Arial" w:cs="Arial"/>
          <w:spacing w:val="1"/>
          <w:sz w:val="24"/>
          <w:szCs w:val="24"/>
          <w:lang w:eastAsia="en-US"/>
        </w:rPr>
        <w:t>li</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ud de co</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anc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as de </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en</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ón a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as </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o</w:t>
      </w:r>
      <w:r w:rsidRPr="00E8254A">
        <w:rPr>
          <w:rFonts w:ascii="Arial" w:eastAsia="Times New Roman" w:hAnsi="Arial" w:cs="Arial"/>
          <w:spacing w:val="-2"/>
          <w:sz w:val="24"/>
          <w:szCs w:val="24"/>
          <w:lang w:eastAsia="en-US"/>
        </w:rPr>
        <w:t>ne</w:t>
      </w:r>
      <w:r w:rsidRPr="00E8254A">
        <w:rPr>
          <w:rFonts w:ascii="Arial" w:eastAsia="Times New Roman" w:hAnsi="Arial" w:cs="Arial"/>
          <w:sz w:val="24"/>
          <w:szCs w:val="24"/>
          <w:lang w:eastAsia="en-US"/>
        </w:rPr>
        <w:t xml:space="preserve">s </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1"/>
          <w:sz w:val="24"/>
          <w:szCs w:val="24"/>
          <w:lang w:eastAsia="en-US"/>
        </w:rPr>
        <w:t>s</w:t>
      </w:r>
      <w:r w:rsidRPr="00E8254A">
        <w:rPr>
          <w:rFonts w:ascii="Arial" w:eastAsia="Times New Roman" w:hAnsi="Arial" w:cs="Arial"/>
          <w:spacing w:val="-2"/>
          <w:sz w:val="24"/>
          <w:szCs w:val="24"/>
          <w:lang w:eastAsia="en-US"/>
        </w:rPr>
        <w:t>p</w:t>
      </w:r>
      <w:r w:rsidRPr="00E8254A">
        <w:rPr>
          <w:rFonts w:ascii="Arial" w:eastAsia="Times New Roman" w:hAnsi="Arial" w:cs="Arial"/>
          <w:sz w:val="24"/>
          <w:szCs w:val="24"/>
          <w:lang w:eastAsia="en-US"/>
        </w:rPr>
        <w:t>ec</w:t>
      </w:r>
      <w:r w:rsidRPr="00E8254A">
        <w:rPr>
          <w:rFonts w:ascii="Arial" w:eastAsia="Times New Roman" w:hAnsi="Arial" w:cs="Arial"/>
          <w:spacing w:val="-1"/>
          <w:sz w:val="24"/>
          <w:szCs w:val="24"/>
          <w:lang w:eastAsia="en-US"/>
        </w:rPr>
        <w:t>t</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a</w:t>
      </w:r>
      <w:r w:rsidRPr="00E8254A">
        <w:rPr>
          <w:rFonts w:ascii="Arial" w:eastAsia="Times New Roman" w:hAnsi="Arial" w:cs="Arial"/>
          <w:spacing w:val="1"/>
          <w:sz w:val="24"/>
          <w:szCs w:val="24"/>
          <w:lang w:eastAsia="en-US"/>
        </w:rPr>
        <w:t>s</w:t>
      </w:r>
      <w:r w:rsidRPr="00E8254A">
        <w:rPr>
          <w:rFonts w:ascii="Arial" w:eastAsia="Times New Roman" w:hAnsi="Arial" w:cs="Arial"/>
          <w:sz w:val="24"/>
          <w:szCs w:val="24"/>
          <w:lang w:eastAsia="en-US"/>
        </w:rPr>
        <w:t>.</w:t>
      </w:r>
    </w:p>
    <w:p w:rsidR="00E8254A" w:rsidRPr="00E8254A" w:rsidRDefault="00E8254A" w:rsidP="00E8254A">
      <w:pPr>
        <w:widowControl w:val="0"/>
        <w:numPr>
          <w:ilvl w:val="1"/>
          <w:numId w:val="206"/>
        </w:numPr>
        <w:spacing w:after="0"/>
        <w:ind w:right="-20"/>
        <w:contextualSpacing/>
        <w:jc w:val="both"/>
        <w:rPr>
          <w:rFonts w:ascii="Arial" w:eastAsia="Times New Roman" w:hAnsi="Arial" w:cs="Arial"/>
          <w:sz w:val="24"/>
          <w:szCs w:val="24"/>
          <w:lang w:eastAsia="en-US"/>
        </w:rPr>
      </w:pPr>
      <w:r w:rsidRPr="00E8254A">
        <w:rPr>
          <w:rFonts w:ascii="Arial" w:eastAsia="Times New Roman" w:hAnsi="Arial" w:cs="Arial"/>
          <w:sz w:val="24"/>
          <w:szCs w:val="24"/>
          <w:lang w:eastAsia="en-US"/>
        </w:rPr>
        <w:t xml:space="preserve">El </w:t>
      </w:r>
      <w:r w:rsidRPr="00E8254A">
        <w:rPr>
          <w:rFonts w:ascii="Arial" w:eastAsia="Times New Roman" w:hAnsi="Arial" w:cs="Arial"/>
          <w:spacing w:val="-1"/>
          <w:sz w:val="24"/>
          <w:szCs w:val="24"/>
          <w:lang w:eastAsia="en-US"/>
        </w:rPr>
        <w:t>C</w:t>
      </w:r>
      <w:r w:rsidRPr="00E8254A">
        <w:rPr>
          <w:rFonts w:ascii="Arial" w:eastAsia="Times New Roman" w:hAnsi="Arial" w:cs="Arial"/>
          <w:sz w:val="24"/>
          <w:szCs w:val="24"/>
          <w:lang w:eastAsia="en-US"/>
        </w:rPr>
        <w:t>o</w:t>
      </w:r>
      <w:r w:rsidRPr="00E8254A">
        <w:rPr>
          <w:rFonts w:ascii="Arial" w:eastAsia="Times New Roman" w:hAnsi="Arial" w:cs="Arial"/>
          <w:spacing w:val="-4"/>
          <w:sz w:val="24"/>
          <w:szCs w:val="24"/>
          <w:lang w:eastAsia="en-US"/>
        </w:rPr>
        <w:t>m</w:t>
      </w:r>
      <w:r w:rsidRPr="00E8254A">
        <w:rPr>
          <w:rFonts w:ascii="Arial" w:eastAsia="Times New Roman" w:hAnsi="Arial" w:cs="Arial"/>
          <w:spacing w:val="1"/>
          <w:sz w:val="24"/>
          <w:szCs w:val="24"/>
          <w:lang w:eastAsia="en-US"/>
        </w:rPr>
        <w:t>it</w:t>
      </w:r>
      <w:r w:rsidRPr="00E8254A">
        <w:rPr>
          <w:rFonts w:ascii="Arial" w:eastAsia="Times New Roman" w:hAnsi="Arial" w:cs="Arial"/>
          <w:sz w:val="24"/>
          <w:szCs w:val="24"/>
          <w:lang w:eastAsia="en-US"/>
        </w:rPr>
        <w:t xml:space="preserve">é de </w:t>
      </w:r>
      <w:r w:rsidRPr="00E8254A">
        <w:rPr>
          <w:rFonts w:ascii="Arial" w:eastAsia="Times New Roman" w:hAnsi="Arial" w:cs="Arial"/>
          <w:spacing w:val="-1"/>
          <w:sz w:val="24"/>
          <w:szCs w:val="24"/>
          <w:lang w:eastAsia="en-US"/>
        </w:rPr>
        <w:t>C</w:t>
      </w:r>
      <w:r w:rsidRPr="00E8254A">
        <w:rPr>
          <w:rFonts w:ascii="Arial" w:eastAsia="Times New Roman" w:hAnsi="Arial" w:cs="Arial"/>
          <w:sz w:val="24"/>
          <w:szCs w:val="24"/>
          <w:lang w:eastAsia="en-US"/>
        </w:rPr>
        <w:t>on</w:t>
      </w:r>
      <w:r w:rsidRPr="00E8254A">
        <w:rPr>
          <w:rFonts w:ascii="Arial" w:eastAsia="Times New Roman" w:hAnsi="Arial" w:cs="Arial"/>
          <w:spacing w:val="-2"/>
          <w:sz w:val="24"/>
          <w:szCs w:val="24"/>
          <w:lang w:eastAsia="en-US"/>
        </w:rPr>
        <w:t>v</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v</w:t>
      </w:r>
      <w:r w:rsidRPr="00E8254A">
        <w:rPr>
          <w:rFonts w:ascii="Arial" w:eastAsia="Times New Roman" w:hAnsi="Arial" w:cs="Arial"/>
          <w:sz w:val="24"/>
          <w:szCs w:val="24"/>
          <w:lang w:eastAsia="en-US"/>
        </w:rPr>
        <w:t>en</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a </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e</w:t>
      </w:r>
      <w:r w:rsidRPr="00E8254A">
        <w:rPr>
          <w:rFonts w:ascii="Arial" w:eastAsia="Times New Roman" w:hAnsi="Arial" w:cs="Arial"/>
          <w:spacing w:val="-2"/>
          <w:sz w:val="24"/>
          <w:szCs w:val="24"/>
          <w:lang w:eastAsia="en-US"/>
        </w:rPr>
        <w:t>a</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i</w:t>
      </w:r>
      <w:r w:rsidRPr="00E8254A">
        <w:rPr>
          <w:rFonts w:ascii="Arial" w:eastAsia="Times New Roman" w:hAnsi="Arial" w:cs="Arial"/>
          <w:spacing w:val="-2"/>
          <w:sz w:val="24"/>
          <w:szCs w:val="24"/>
          <w:lang w:eastAsia="en-US"/>
        </w:rPr>
        <w:t>z</w:t>
      </w:r>
      <w:r w:rsidRPr="00E8254A">
        <w:rPr>
          <w:rFonts w:ascii="Arial" w:eastAsia="Times New Roman" w:hAnsi="Arial" w:cs="Arial"/>
          <w:sz w:val="24"/>
          <w:szCs w:val="24"/>
          <w:lang w:eastAsia="en-US"/>
        </w:rPr>
        <w:t>a ac</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 xml:space="preserve">a que </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n</w:t>
      </w:r>
      <w:r w:rsidRPr="00E8254A">
        <w:rPr>
          <w:rFonts w:ascii="Arial" w:eastAsia="Times New Roman" w:hAnsi="Arial" w:cs="Arial"/>
          <w:spacing w:val="-2"/>
          <w:sz w:val="24"/>
          <w:szCs w:val="24"/>
          <w:lang w:eastAsia="en-US"/>
        </w:rPr>
        <w:t>c</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u</w:t>
      </w:r>
      <w:r w:rsidRPr="00E8254A">
        <w:rPr>
          <w:rFonts w:ascii="Arial" w:eastAsia="Times New Roman" w:hAnsi="Arial" w:cs="Arial"/>
          <w:spacing w:val="-2"/>
          <w:sz w:val="24"/>
          <w:szCs w:val="24"/>
          <w:lang w:eastAsia="en-US"/>
        </w:rPr>
        <w:t>y</w:t>
      </w:r>
      <w:r w:rsidRPr="00E8254A">
        <w:rPr>
          <w:rFonts w:ascii="Arial" w:eastAsia="Times New Roman" w:hAnsi="Arial" w:cs="Arial"/>
          <w:sz w:val="24"/>
          <w:szCs w:val="24"/>
          <w:lang w:eastAsia="en-US"/>
        </w:rPr>
        <w:t xml:space="preserve">a </w:t>
      </w:r>
      <w:r w:rsidRPr="00E8254A">
        <w:rPr>
          <w:rFonts w:ascii="Arial" w:eastAsia="Times New Roman" w:hAnsi="Arial" w:cs="Arial"/>
          <w:spacing w:val="1"/>
          <w:sz w:val="24"/>
          <w:szCs w:val="24"/>
          <w:lang w:eastAsia="en-US"/>
        </w:rPr>
        <w:t>l</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s co</w:t>
      </w:r>
      <w:r w:rsidRPr="00E8254A">
        <w:rPr>
          <w:rFonts w:ascii="Arial" w:eastAsia="Times New Roman" w:hAnsi="Arial" w:cs="Arial"/>
          <w:spacing w:val="-2"/>
          <w:sz w:val="24"/>
          <w:szCs w:val="24"/>
          <w:lang w:eastAsia="en-US"/>
        </w:rPr>
        <w:t>n</w:t>
      </w:r>
      <w:r w:rsidRPr="00E8254A">
        <w:rPr>
          <w:rFonts w:ascii="Arial" w:eastAsia="Times New Roman" w:hAnsi="Arial" w:cs="Arial"/>
          <w:sz w:val="24"/>
          <w:szCs w:val="24"/>
          <w:lang w:eastAsia="en-US"/>
        </w:rPr>
        <w:t>s</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nc</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 xml:space="preserve">as </w:t>
      </w:r>
      <w:r w:rsidRPr="00E8254A">
        <w:rPr>
          <w:rFonts w:ascii="Arial" w:eastAsia="Times New Roman" w:hAnsi="Arial" w:cs="Arial"/>
          <w:spacing w:val="-2"/>
          <w:sz w:val="24"/>
          <w:szCs w:val="24"/>
          <w:lang w:eastAsia="en-US"/>
        </w:rPr>
        <w:t>s</w:t>
      </w:r>
      <w:r w:rsidRPr="00E8254A">
        <w:rPr>
          <w:rFonts w:ascii="Arial" w:eastAsia="Times New Roman" w:hAnsi="Arial" w:cs="Arial"/>
          <w:sz w:val="24"/>
          <w:szCs w:val="24"/>
          <w:lang w:eastAsia="en-US"/>
        </w:rPr>
        <w:t>o</w:t>
      </w:r>
      <w:r w:rsidRPr="00E8254A">
        <w:rPr>
          <w:rFonts w:ascii="Arial" w:eastAsia="Times New Roman" w:hAnsi="Arial" w:cs="Arial"/>
          <w:spacing w:val="-1"/>
          <w:sz w:val="24"/>
          <w:szCs w:val="24"/>
          <w:lang w:eastAsia="en-US"/>
        </w:rPr>
        <w:t>l</w:t>
      </w:r>
      <w:r w:rsidRPr="00E8254A">
        <w:rPr>
          <w:rFonts w:ascii="Arial" w:eastAsia="Times New Roman" w:hAnsi="Arial" w:cs="Arial"/>
          <w:spacing w:val="1"/>
          <w:sz w:val="24"/>
          <w:szCs w:val="24"/>
          <w:lang w:eastAsia="en-US"/>
        </w:rPr>
        <w:t>i</w:t>
      </w:r>
      <w:r w:rsidRPr="00E8254A">
        <w:rPr>
          <w:rFonts w:ascii="Arial" w:eastAsia="Times New Roman" w:hAnsi="Arial" w:cs="Arial"/>
          <w:sz w:val="24"/>
          <w:szCs w:val="24"/>
          <w:lang w:eastAsia="en-US"/>
        </w:rPr>
        <w:t>c</w:t>
      </w:r>
      <w:r w:rsidRPr="00E8254A">
        <w:rPr>
          <w:rFonts w:ascii="Arial" w:eastAsia="Times New Roman" w:hAnsi="Arial" w:cs="Arial"/>
          <w:spacing w:val="-1"/>
          <w:sz w:val="24"/>
          <w:szCs w:val="24"/>
          <w:lang w:eastAsia="en-US"/>
        </w:rPr>
        <w:t>i</w:t>
      </w:r>
      <w:r w:rsidRPr="00E8254A">
        <w:rPr>
          <w:rFonts w:ascii="Arial" w:eastAsia="Times New Roman" w:hAnsi="Arial" w:cs="Arial"/>
          <w:spacing w:val="1"/>
          <w:sz w:val="24"/>
          <w:szCs w:val="24"/>
          <w:lang w:eastAsia="en-US"/>
        </w:rPr>
        <w:t>t</w:t>
      </w:r>
      <w:r w:rsidRPr="00E8254A">
        <w:rPr>
          <w:rFonts w:ascii="Arial" w:eastAsia="Times New Roman" w:hAnsi="Arial" w:cs="Arial"/>
          <w:spacing w:val="-2"/>
          <w:sz w:val="24"/>
          <w:szCs w:val="24"/>
          <w:lang w:eastAsia="en-US"/>
        </w:rPr>
        <w:t>a</w:t>
      </w:r>
      <w:r w:rsidRPr="00E8254A">
        <w:rPr>
          <w:rFonts w:ascii="Arial" w:eastAsia="Times New Roman" w:hAnsi="Arial" w:cs="Arial"/>
          <w:sz w:val="24"/>
          <w:szCs w:val="24"/>
          <w:lang w:eastAsia="en-US"/>
        </w:rPr>
        <w:t xml:space="preserve">das en </w:t>
      </w:r>
      <w:r w:rsidRPr="00E8254A">
        <w:rPr>
          <w:rFonts w:ascii="Arial" w:eastAsia="Times New Roman" w:hAnsi="Arial" w:cs="Arial"/>
          <w:spacing w:val="-2"/>
          <w:sz w:val="24"/>
          <w:szCs w:val="24"/>
          <w:lang w:eastAsia="en-US"/>
        </w:rPr>
        <w:t>e</w:t>
      </w:r>
      <w:r w:rsidRPr="00E8254A">
        <w:rPr>
          <w:rFonts w:ascii="Arial" w:eastAsia="Times New Roman" w:hAnsi="Arial" w:cs="Arial"/>
          <w:sz w:val="24"/>
          <w:szCs w:val="24"/>
          <w:lang w:eastAsia="en-US"/>
        </w:rPr>
        <w:t xml:space="preserve">l </w:t>
      </w:r>
      <w:r w:rsidRPr="00E8254A">
        <w:rPr>
          <w:rFonts w:ascii="Arial" w:eastAsia="Times New Roman" w:hAnsi="Arial" w:cs="Arial"/>
          <w:spacing w:val="-4"/>
          <w:sz w:val="24"/>
          <w:szCs w:val="24"/>
          <w:lang w:eastAsia="en-US"/>
        </w:rPr>
        <w:t>m</w:t>
      </w:r>
      <w:r w:rsidRPr="00E8254A">
        <w:rPr>
          <w:rFonts w:ascii="Arial" w:eastAsia="Times New Roman" w:hAnsi="Arial" w:cs="Arial"/>
          <w:sz w:val="24"/>
          <w:szCs w:val="24"/>
          <w:lang w:eastAsia="en-US"/>
        </w:rPr>
        <w:t>on</w:t>
      </w:r>
      <w:r w:rsidRPr="00E8254A">
        <w:rPr>
          <w:rFonts w:ascii="Arial" w:eastAsia="Times New Roman" w:hAnsi="Arial" w:cs="Arial"/>
          <w:spacing w:val="1"/>
          <w:sz w:val="24"/>
          <w:szCs w:val="24"/>
          <w:lang w:eastAsia="en-US"/>
        </w:rPr>
        <w:t>it</w:t>
      </w:r>
      <w:r w:rsidRPr="00E8254A">
        <w:rPr>
          <w:rFonts w:ascii="Arial" w:eastAsia="Times New Roman" w:hAnsi="Arial" w:cs="Arial"/>
          <w:sz w:val="24"/>
          <w:szCs w:val="24"/>
          <w:lang w:eastAsia="en-US"/>
        </w:rPr>
        <w:t>o</w:t>
      </w:r>
      <w:r w:rsidRPr="00E8254A">
        <w:rPr>
          <w:rFonts w:ascii="Arial" w:eastAsia="Times New Roman" w:hAnsi="Arial" w:cs="Arial"/>
          <w:spacing w:val="1"/>
          <w:sz w:val="24"/>
          <w:szCs w:val="24"/>
          <w:lang w:eastAsia="en-US"/>
        </w:rPr>
        <w:t>r</w:t>
      </w:r>
      <w:r w:rsidRPr="00E8254A">
        <w:rPr>
          <w:rFonts w:ascii="Arial" w:eastAsia="Times New Roman" w:hAnsi="Arial" w:cs="Arial"/>
          <w:sz w:val="24"/>
          <w:szCs w:val="24"/>
          <w:lang w:eastAsia="en-US"/>
        </w:rPr>
        <w:t xml:space="preserve">eo </w:t>
      </w:r>
      <w:r w:rsidRPr="00E8254A">
        <w:rPr>
          <w:rFonts w:ascii="Arial" w:eastAsia="Times New Roman" w:hAnsi="Arial" w:cs="Arial"/>
          <w:spacing w:val="-2"/>
          <w:sz w:val="24"/>
          <w:szCs w:val="24"/>
          <w:lang w:eastAsia="en-US"/>
        </w:rPr>
        <w:t>d</w:t>
      </w:r>
      <w:r w:rsidRPr="00E8254A">
        <w:rPr>
          <w:rFonts w:ascii="Arial" w:eastAsia="Times New Roman" w:hAnsi="Arial" w:cs="Arial"/>
          <w:sz w:val="24"/>
          <w:szCs w:val="24"/>
          <w:lang w:eastAsia="en-US"/>
        </w:rPr>
        <w:t xml:space="preserve">e </w:t>
      </w:r>
      <w:r w:rsidRPr="00E8254A">
        <w:rPr>
          <w:rFonts w:ascii="Arial" w:eastAsia="Times New Roman" w:hAnsi="Arial" w:cs="Arial"/>
          <w:spacing w:val="-1"/>
          <w:sz w:val="24"/>
          <w:szCs w:val="24"/>
          <w:lang w:eastAsia="en-US"/>
        </w:rPr>
        <w:t>l</w:t>
      </w:r>
      <w:r w:rsidRPr="00E8254A">
        <w:rPr>
          <w:rFonts w:ascii="Arial" w:eastAsia="Times New Roman" w:hAnsi="Arial" w:cs="Arial"/>
          <w:sz w:val="24"/>
          <w:szCs w:val="24"/>
          <w:lang w:eastAsia="en-US"/>
        </w:rPr>
        <w:t xml:space="preserve">a </w:t>
      </w:r>
      <w:r w:rsidRPr="00E8254A">
        <w:rPr>
          <w:rFonts w:ascii="Arial" w:eastAsia="Times New Roman" w:hAnsi="Arial" w:cs="Arial"/>
          <w:spacing w:val="1"/>
          <w:sz w:val="24"/>
          <w:szCs w:val="24"/>
          <w:lang w:eastAsia="en-US"/>
        </w:rPr>
        <w:t>r</w:t>
      </w:r>
      <w:r w:rsidRPr="00E8254A">
        <w:rPr>
          <w:rFonts w:ascii="Arial" w:eastAsia="Times New Roman" w:hAnsi="Arial" w:cs="Arial"/>
          <w:spacing w:val="-2"/>
          <w:sz w:val="24"/>
          <w:szCs w:val="24"/>
          <w:lang w:eastAsia="en-US"/>
        </w:rPr>
        <w:t>u</w:t>
      </w:r>
      <w:r w:rsidRPr="00E8254A">
        <w:rPr>
          <w:rFonts w:ascii="Arial" w:eastAsia="Times New Roman" w:hAnsi="Arial" w:cs="Arial"/>
          <w:spacing w:val="1"/>
          <w:sz w:val="24"/>
          <w:szCs w:val="24"/>
          <w:lang w:eastAsia="en-US"/>
        </w:rPr>
        <w:t>t</w:t>
      </w:r>
      <w:r w:rsidRPr="00E8254A">
        <w:rPr>
          <w:rFonts w:ascii="Arial" w:eastAsia="Times New Roman" w:hAnsi="Arial" w:cs="Arial"/>
          <w:sz w:val="24"/>
          <w:szCs w:val="24"/>
          <w:lang w:eastAsia="en-US"/>
        </w:rPr>
        <w:t>a.</w:t>
      </w:r>
    </w:p>
    <w:p w:rsidR="00E8254A" w:rsidRPr="00E8254A" w:rsidRDefault="00E8254A" w:rsidP="00E8254A">
      <w:pPr>
        <w:widowControl w:val="0"/>
        <w:numPr>
          <w:ilvl w:val="1"/>
          <w:numId w:val="206"/>
        </w:numPr>
        <w:spacing w:after="0"/>
        <w:ind w:right="-20"/>
        <w:contextualSpacing/>
        <w:jc w:val="both"/>
        <w:rPr>
          <w:rFonts w:ascii="Arial" w:eastAsia="Times New Roman" w:hAnsi="Arial" w:cs="Arial"/>
          <w:sz w:val="24"/>
          <w:szCs w:val="24"/>
          <w:lang w:eastAsia="en-US"/>
        </w:rPr>
      </w:pPr>
      <w:r w:rsidRPr="00E8254A">
        <w:rPr>
          <w:rFonts w:ascii="Arial" w:eastAsia="Times New Roman" w:hAnsi="Arial" w:cs="Arial"/>
          <w:sz w:val="24"/>
          <w:szCs w:val="24"/>
          <w:lang w:eastAsia="en-US"/>
        </w:rPr>
        <w:t>Se debe diseñar formato para hacer el seguimiento y hacerlo cumplir.</w:t>
      </w:r>
    </w:p>
    <w:p w:rsidR="007C2BC9" w:rsidRDefault="007C2BC9" w:rsidP="007C2BC9">
      <w:pPr>
        <w:rPr>
          <w:rFonts w:ascii="Arial" w:hAnsi="Arial" w:cs="Arial"/>
          <w:b/>
          <w:sz w:val="24"/>
          <w:szCs w:val="24"/>
        </w:rPr>
      </w:pPr>
    </w:p>
    <w:p w:rsidR="00E8254A" w:rsidRPr="007C2BC9" w:rsidRDefault="007C2BC9" w:rsidP="00E4760D">
      <w:pPr>
        <w:pStyle w:val="Ttulo2"/>
        <w:numPr>
          <w:ilvl w:val="0"/>
          <w:numId w:val="0"/>
        </w:numPr>
        <w:rPr>
          <w:sz w:val="24"/>
          <w:szCs w:val="24"/>
        </w:rPr>
      </w:pPr>
      <w:bookmarkStart w:id="189" w:name="_Toc419751940"/>
      <w:r w:rsidRPr="007C2BC9">
        <w:rPr>
          <w:sz w:val="24"/>
          <w:szCs w:val="24"/>
        </w:rPr>
        <w:t>10.5 RUTAS DE  DENUNCIA Y ATENCION</w:t>
      </w:r>
      <w:bookmarkEnd w:id="189"/>
    </w:p>
    <w:p w:rsidR="00E8254A" w:rsidRPr="00E8254A" w:rsidRDefault="00E8254A" w:rsidP="00E8254A">
      <w:pPr>
        <w:jc w:val="center"/>
        <w:rPr>
          <w:rFonts w:ascii="Arial" w:hAnsi="Arial" w:cs="Arial"/>
          <w:b/>
          <w:color w:val="FF0000"/>
          <w:sz w:val="24"/>
          <w:szCs w:val="24"/>
        </w:rPr>
      </w:pPr>
      <w:r w:rsidRPr="00E8254A">
        <w:rPr>
          <w:rFonts w:ascii="Arial" w:hAnsi="Arial" w:cs="Arial"/>
          <w:noProof/>
          <w:sz w:val="24"/>
          <w:szCs w:val="24"/>
        </w:rPr>
        <w:drawing>
          <wp:inline distT="0" distB="0" distL="0" distR="0">
            <wp:extent cx="5612130" cy="3307715"/>
            <wp:effectExtent l="0" t="0" r="762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3307715"/>
                    </a:xfrm>
                    <a:prstGeom prst="rect">
                      <a:avLst/>
                    </a:prstGeom>
                  </pic:spPr>
                </pic:pic>
              </a:graphicData>
            </a:graphic>
          </wp:inline>
        </w:drawing>
      </w:r>
    </w:p>
    <w:p w:rsidR="00E8254A" w:rsidRPr="00E8254A" w:rsidRDefault="00E8254A" w:rsidP="00E8254A">
      <w:pPr>
        <w:jc w:val="center"/>
        <w:rPr>
          <w:rFonts w:ascii="Arial" w:hAnsi="Arial" w:cs="Arial"/>
          <w:b/>
          <w:color w:val="FF0000"/>
          <w:sz w:val="24"/>
          <w:szCs w:val="24"/>
        </w:rPr>
      </w:pPr>
    </w:p>
    <w:p w:rsidR="00E8254A" w:rsidRPr="00E8254A" w:rsidRDefault="00E8254A" w:rsidP="00E8254A">
      <w:pPr>
        <w:jc w:val="center"/>
        <w:rPr>
          <w:rFonts w:ascii="Arial" w:hAnsi="Arial" w:cs="Arial"/>
          <w:b/>
          <w:color w:val="FF0000"/>
          <w:sz w:val="24"/>
          <w:szCs w:val="24"/>
        </w:rPr>
      </w:pPr>
      <w:r w:rsidRPr="00E8254A">
        <w:rPr>
          <w:rFonts w:ascii="Arial" w:hAnsi="Arial" w:cs="Arial"/>
          <w:noProof/>
          <w:sz w:val="24"/>
          <w:szCs w:val="24"/>
        </w:rPr>
        <w:lastRenderedPageBreak/>
        <w:drawing>
          <wp:inline distT="0" distB="0" distL="0" distR="0">
            <wp:extent cx="5612130" cy="345376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3453765"/>
                    </a:xfrm>
                    <a:prstGeom prst="rect">
                      <a:avLst/>
                    </a:prstGeom>
                  </pic:spPr>
                </pic:pic>
              </a:graphicData>
            </a:graphic>
          </wp:inline>
        </w:drawing>
      </w:r>
    </w:p>
    <w:p w:rsidR="00E8254A" w:rsidRPr="00E8254A" w:rsidRDefault="00E8254A" w:rsidP="00E8254A">
      <w:pPr>
        <w:jc w:val="center"/>
        <w:rPr>
          <w:rFonts w:ascii="Arial" w:hAnsi="Arial" w:cs="Arial"/>
          <w:b/>
          <w:color w:val="FF0000"/>
          <w:sz w:val="24"/>
          <w:szCs w:val="24"/>
        </w:rPr>
      </w:pPr>
      <w:r w:rsidRPr="00E8254A">
        <w:rPr>
          <w:rFonts w:ascii="Arial" w:hAnsi="Arial" w:cs="Arial"/>
          <w:noProof/>
          <w:sz w:val="24"/>
          <w:szCs w:val="24"/>
        </w:rPr>
        <w:drawing>
          <wp:inline distT="0" distB="0" distL="0" distR="0">
            <wp:extent cx="5612130" cy="358711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3587115"/>
                    </a:xfrm>
                    <a:prstGeom prst="rect">
                      <a:avLst/>
                    </a:prstGeom>
                  </pic:spPr>
                </pic:pic>
              </a:graphicData>
            </a:graphic>
          </wp:inline>
        </w:drawing>
      </w:r>
    </w:p>
    <w:p w:rsidR="00E8254A" w:rsidRPr="00E8254A" w:rsidRDefault="00E8254A" w:rsidP="00E8254A">
      <w:pPr>
        <w:jc w:val="center"/>
        <w:rPr>
          <w:rFonts w:ascii="Arial" w:hAnsi="Arial" w:cs="Arial"/>
          <w:b/>
          <w:color w:val="FF0000"/>
          <w:sz w:val="24"/>
          <w:szCs w:val="24"/>
        </w:rPr>
      </w:pPr>
      <w:r w:rsidRPr="00E8254A">
        <w:rPr>
          <w:rFonts w:ascii="Arial" w:hAnsi="Arial" w:cs="Arial"/>
          <w:noProof/>
          <w:sz w:val="24"/>
          <w:szCs w:val="24"/>
        </w:rPr>
        <w:lastRenderedPageBreak/>
        <w:drawing>
          <wp:inline distT="0" distB="0" distL="0" distR="0">
            <wp:extent cx="5612130" cy="3387725"/>
            <wp:effectExtent l="0" t="0" r="762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3387725"/>
                    </a:xfrm>
                    <a:prstGeom prst="rect">
                      <a:avLst/>
                    </a:prstGeom>
                  </pic:spPr>
                </pic:pic>
              </a:graphicData>
            </a:graphic>
          </wp:inline>
        </w:drawing>
      </w:r>
    </w:p>
    <w:p w:rsidR="00E8254A" w:rsidRPr="00E8254A" w:rsidRDefault="00E8254A" w:rsidP="00E8254A">
      <w:pPr>
        <w:jc w:val="center"/>
        <w:rPr>
          <w:rFonts w:ascii="Arial" w:hAnsi="Arial" w:cs="Arial"/>
          <w:b/>
          <w:color w:val="FF0000"/>
          <w:sz w:val="24"/>
          <w:szCs w:val="24"/>
        </w:rPr>
      </w:pPr>
      <w:r w:rsidRPr="00E8254A">
        <w:rPr>
          <w:rFonts w:ascii="Arial" w:hAnsi="Arial" w:cs="Arial"/>
          <w:noProof/>
          <w:sz w:val="24"/>
          <w:szCs w:val="24"/>
        </w:rPr>
        <w:drawing>
          <wp:inline distT="0" distB="0" distL="0" distR="0">
            <wp:extent cx="5612130" cy="3401695"/>
            <wp:effectExtent l="0" t="0" r="762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3401695"/>
                    </a:xfrm>
                    <a:prstGeom prst="rect">
                      <a:avLst/>
                    </a:prstGeom>
                  </pic:spPr>
                </pic:pic>
              </a:graphicData>
            </a:graphic>
          </wp:inline>
        </w:drawing>
      </w:r>
    </w:p>
    <w:p w:rsidR="00E8254A" w:rsidRPr="00E8254A" w:rsidRDefault="00E8254A" w:rsidP="00E8254A">
      <w:pPr>
        <w:jc w:val="center"/>
        <w:rPr>
          <w:rFonts w:ascii="Arial" w:hAnsi="Arial" w:cs="Arial"/>
          <w:b/>
          <w:color w:val="FF0000"/>
          <w:sz w:val="24"/>
          <w:szCs w:val="24"/>
        </w:rPr>
      </w:pPr>
      <w:r w:rsidRPr="00E8254A">
        <w:rPr>
          <w:rFonts w:ascii="Arial" w:hAnsi="Arial" w:cs="Arial"/>
          <w:noProof/>
          <w:sz w:val="24"/>
          <w:szCs w:val="24"/>
        </w:rPr>
        <w:lastRenderedPageBreak/>
        <w:drawing>
          <wp:inline distT="0" distB="0" distL="0" distR="0">
            <wp:extent cx="5612130" cy="3362960"/>
            <wp:effectExtent l="0" t="0" r="762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12130" cy="3362960"/>
                    </a:xfrm>
                    <a:prstGeom prst="rect">
                      <a:avLst/>
                    </a:prstGeom>
                  </pic:spPr>
                </pic:pic>
              </a:graphicData>
            </a:graphic>
          </wp:inline>
        </w:drawing>
      </w:r>
    </w:p>
    <w:p w:rsidR="00E8254A" w:rsidRPr="00AD0F59" w:rsidRDefault="00E8254A" w:rsidP="00E8254A">
      <w:pPr>
        <w:jc w:val="center"/>
        <w:rPr>
          <w:rFonts w:ascii="Arial" w:hAnsi="Arial" w:cs="Arial"/>
          <w:b/>
          <w:color w:val="FF0000"/>
          <w:sz w:val="24"/>
          <w:szCs w:val="24"/>
        </w:rPr>
      </w:pPr>
      <w:r w:rsidRPr="00AD0F59">
        <w:rPr>
          <w:rFonts w:ascii="Arial" w:hAnsi="Arial" w:cs="Arial"/>
          <w:noProof/>
          <w:sz w:val="24"/>
          <w:szCs w:val="24"/>
        </w:rPr>
        <w:drawing>
          <wp:inline distT="0" distB="0" distL="0" distR="0">
            <wp:extent cx="5861444" cy="36576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59502" cy="3656388"/>
                    </a:xfrm>
                    <a:prstGeom prst="rect">
                      <a:avLst/>
                    </a:prstGeom>
                  </pic:spPr>
                </pic:pic>
              </a:graphicData>
            </a:graphic>
          </wp:inline>
        </w:drawing>
      </w:r>
    </w:p>
    <w:p w:rsidR="00AD0F59" w:rsidRPr="00AD0F59" w:rsidRDefault="00AD0F59" w:rsidP="00E4760D">
      <w:pPr>
        <w:pStyle w:val="Ttulo4"/>
        <w:numPr>
          <w:ilvl w:val="0"/>
          <w:numId w:val="0"/>
        </w:numPr>
        <w:jc w:val="left"/>
        <w:rPr>
          <w:rFonts w:ascii="Arial" w:eastAsiaTheme="minorEastAsia" w:hAnsi="Arial" w:cs="Arial"/>
        </w:rPr>
      </w:pPr>
      <w:r w:rsidRPr="00AD0F59">
        <w:rPr>
          <w:rFonts w:ascii="Arial" w:eastAsiaTheme="minorEastAsia" w:hAnsi="Arial" w:cs="Arial"/>
        </w:rPr>
        <w:lastRenderedPageBreak/>
        <w:t>10.6 PROTOCOLOS DE TEMPORALIZACIÓN ASISTIDA</w:t>
      </w:r>
    </w:p>
    <w:p w:rsidR="00AD0F59" w:rsidRPr="00AD0F59" w:rsidRDefault="00AD0F59" w:rsidP="00AD0F59">
      <w:pPr>
        <w:tabs>
          <w:tab w:val="center" w:pos="6502"/>
          <w:tab w:val="left" w:pos="7890"/>
        </w:tabs>
        <w:spacing w:after="0" w:line="240" w:lineRule="auto"/>
        <w:jc w:val="both"/>
        <w:rPr>
          <w:rFonts w:ascii="Arial" w:eastAsiaTheme="minorEastAsia" w:hAnsi="Arial" w:cs="Arial"/>
        </w:rPr>
      </w:pPr>
      <w:r w:rsidRPr="00AD0F59">
        <w:rPr>
          <w:rFonts w:ascii="Arial" w:eastAsiaTheme="minorEastAsia" w:hAnsi="Arial" w:cs="Arial"/>
        </w:rPr>
        <w:t xml:space="preserve">Temporalización asistida: Estrategia institucional diseñada para dar respuesta a diversas situaciones que se presentan con algunos estudiantes que por condiciones particulares (biológicas, psicológicas y sociales) requieren de una flexibilización temporal en la intensidad horaria de la jornada escolar. Dicha estrategia se concibe como una alternativa de intervención pedagógica, mas no como una sanción, puesto que pretende dar respuesta a una necesidad del estudiante. Se debe implementar después de haber agotado otros recursos pedagógicos. </w:t>
      </w:r>
    </w:p>
    <w:p w:rsidR="00AD0F59" w:rsidRPr="00AD0F59" w:rsidRDefault="00AD0F59" w:rsidP="00AD0F59">
      <w:pPr>
        <w:tabs>
          <w:tab w:val="center" w:pos="6502"/>
          <w:tab w:val="left" w:pos="7890"/>
        </w:tabs>
        <w:spacing w:after="0" w:line="240" w:lineRule="auto"/>
        <w:jc w:val="both"/>
        <w:rPr>
          <w:rFonts w:ascii="Arial" w:eastAsiaTheme="minorEastAsia" w:hAnsi="Arial" w:cs="Arial"/>
        </w:rPr>
      </w:pPr>
      <w:r w:rsidRPr="00AD0F59">
        <w:rPr>
          <w:rFonts w:ascii="Arial" w:eastAsiaTheme="minorEastAsia" w:hAnsi="Arial" w:cs="Arial"/>
        </w:rPr>
        <w:t xml:space="preserve">Recibe la connotación de </w:t>
      </w:r>
      <w:r w:rsidRPr="00AD0F59">
        <w:rPr>
          <w:rFonts w:ascii="Arial" w:eastAsiaTheme="minorEastAsia" w:hAnsi="Arial" w:cs="Arial"/>
          <w:i/>
        </w:rPr>
        <w:t xml:space="preserve">ASISTIDA, </w:t>
      </w:r>
      <w:r w:rsidRPr="00AD0F59">
        <w:rPr>
          <w:rFonts w:ascii="Arial" w:eastAsiaTheme="minorEastAsia" w:hAnsi="Arial" w:cs="Arial"/>
        </w:rPr>
        <w:t>porque debe haber un acompañamiento permanente,</w:t>
      </w:r>
    </w:p>
    <w:p w:rsidR="00AD0F59" w:rsidRPr="00AD0F59" w:rsidRDefault="00AD0F59" w:rsidP="00AD0F59">
      <w:pPr>
        <w:tabs>
          <w:tab w:val="center" w:pos="6502"/>
          <w:tab w:val="left" w:pos="7890"/>
        </w:tabs>
        <w:spacing w:after="0" w:line="240" w:lineRule="auto"/>
        <w:jc w:val="both"/>
        <w:rPr>
          <w:rFonts w:ascii="Arial" w:eastAsiaTheme="minorEastAsia" w:hAnsi="Arial" w:cs="Arial"/>
        </w:rPr>
      </w:pPr>
    </w:p>
    <w:p w:rsidR="00AD0F59" w:rsidRPr="00AD0F59" w:rsidRDefault="00AD0F59" w:rsidP="00AD0F59">
      <w:pPr>
        <w:tabs>
          <w:tab w:val="center" w:pos="6502"/>
          <w:tab w:val="left" w:pos="7890"/>
        </w:tabs>
        <w:spacing w:after="0" w:line="240" w:lineRule="auto"/>
        <w:jc w:val="both"/>
        <w:rPr>
          <w:rFonts w:ascii="Arial" w:eastAsiaTheme="minorEastAsia" w:hAnsi="Arial" w:cs="Arial"/>
        </w:rPr>
      </w:pPr>
      <w:r w:rsidRPr="00AD0F59">
        <w:rPr>
          <w:rFonts w:ascii="Arial" w:eastAsiaTheme="minorEastAsia" w:hAnsi="Arial" w:cs="Arial"/>
        </w:rPr>
        <w:t>Esta estrategia debe ser evaluada de manera continua, por parte del estudiante, el padre de familia o acudiente, el docente y directivos docentes, con el fin de determinar la  calidad, equidad y pertinencia, para identificar:</w:t>
      </w:r>
    </w:p>
    <w:p w:rsidR="00AD0F59" w:rsidRPr="00AD0F59" w:rsidRDefault="00AD0F59" w:rsidP="00AD0F59">
      <w:pPr>
        <w:numPr>
          <w:ilvl w:val="0"/>
          <w:numId w:val="244"/>
        </w:numPr>
        <w:tabs>
          <w:tab w:val="center" w:pos="6502"/>
          <w:tab w:val="left" w:pos="7890"/>
        </w:tabs>
        <w:spacing w:after="0" w:line="240" w:lineRule="auto"/>
        <w:contextualSpacing/>
        <w:jc w:val="both"/>
        <w:rPr>
          <w:rFonts w:ascii="Arial" w:eastAsiaTheme="minorEastAsia" w:hAnsi="Arial" w:cs="Arial"/>
        </w:rPr>
      </w:pPr>
      <w:r w:rsidRPr="00AD0F59">
        <w:rPr>
          <w:rFonts w:ascii="Arial" w:eastAsiaTheme="minorEastAsia" w:hAnsi="Arial" w:cs="Arial"/>
        </w:rPr>
        <w:t>Si la estrategia da respuesta a las necesidades del estudiante.</w:t>
      </w:r>
    </w:p>
    <w:p w:rsidR="00AD0F59" w:rsidRPr="00AD0F59" w:rsidRDefault="00AD0F59" w:rsidP="00AD0F59">
      <w:pPr>
        <w:numPr>
          <w:ilvl w:val="0"/>
          <w:numId w:val="244"/>
        </w:numPr>
        <w:tabs>
          <w:tab w:val="center" w:pos="6502"/>
          <w:tab w:val="left" w:pos="7890"/>
        </w:tabs>
        <w:spacing w:after="0" w:line="240" w:lineRule="auto"/>
        <w:contextualSpacing/>
        <w:jc w:val="both"/>
        <w:rPr>
          <w:rFonts w:ascii="Arial" w:eastAsiaTheme="minorEastAsia" w:hAnsi="Arial" w:cs="Arial"/>
        </w:rPr>
      </w:pPr>
      <w:r w:rsidRPr="00AD0F59">
        <w:rPr>
          <w:rFonts w:ascii="Arial" w:eastAsiaTheme="minorEastAsia" w:hAnsi="Arial" w:cs="Arial"/>
        </w:rPr>
        <w:t xml:space="preserve">Si es necesario ampliar su vigencia o </w:t>
      </w:r>
    </w:p>
    <w:p w:rsidR="00AD0F59" w:rsidRPr="00AD0F59" w:rsidRDefault="00AD0F59" w:rsidP="00AD0F59">
      <w:pPr>
        <w:numPr>
          <w:ilvl w:val="0"/>
          <w:numId w:val="244"/>
        </w:numPr>
        <w:tabs>
          <w:tab w:val="center" w:pos="6502"/>
          <w:tab w:val="left" w:pos="7890"/>
        </w:tabs>
        <w:spacing w:after="0" w:line="240" w:lineRule="auto"/>
        <w:contextualSpacing/>
        <w:jc w:val="both"/>
        <w:rPr>
          <w:rFonts w:ascii="Arial" w:eastAsiaTheme="minorEastAsia" w:hAnsi="Arial" w:cs="Arial"/>
        </w:rPr>
      </w:pPr>
      <w:r w:rsidRPr="00AD0F59">
        <w:rPr>
          <w:rFonts w:ascii="Arial" w:eastAsiaTheme="minorEastAsia" w:hAnsi="Arial" w:cs="Arial"/>
        </w:rPr>
        <w:t xml:space="preserve">Si el estudiante está en condiciones adecuadas para reintegrarse a la jornada académica habitual. </w:t>
      </w:r>
    </w:p>
    <w:p w:rsidR="00AD0F59" w:rsidRPr="00AD0F59" w:rsidRDefault="00AD0F59" w:rsidP="00AD0F59">
      <w:pPr>
        <w:tabs>
          <w:tab w:val="center" w:pos="6502"/>
          <w:tab w:val="left" w:pos="7890"/>
        </w:tabs>
        <w:spacing w:after="0" w:line="240" w:lineRule="auto"/>
        <w:jc w:val="both"/>
        <w:rPr>
          <w:rFonts w:ascii="Arial" w:eastAsiaTheme="minorEastAsia" w:hAnsi="Arial" w:cs="Arial"/>
        </w:rPr>
      </w:pPr>
    </w:p>
    <w:p w:rsidR="00AD0F59" w:rsidRPr="00AD0F59" w:rsidRDefault="00AD0F59" w:rsidP="00AD0F59">
      <w:pPr>
        <w:tabs>
          <w:tab w:val="center" w:pos="6502"/>
          <w:tab w:val="left" w:pos="7890"/>
        </w:tabs>
        <w:spacing w:after="0" w:line="240" w:lineRule="auto"/>
        <w:jc w:val="both"/>
        <w:rPr>
          <w:rFonts w:ascii="Arial" w:eastAsiaTheme="minorEastAsia" w:hAnsi="Arial" w:cs="Arial"/>
        </w:rPr>
      </w:pPr>
      <w:r w:rsidRPr="00AD0F59">
        <w:rPr>
          <w:rFonts w:ascii="Arial" w:eastAsiaTheme="minorEastAsia" w:hAnsi="Arial" w:cs="Arial"/>
        </w:rPr>
        <w:t>En cualquiera de los casos es necesario dejar por escrito las observaciones pertinentes a las decisiones tomadas en el formato de “Acuerdo Familia/Estudiante/Institución Educativa” hoja 2.</w:t>
      </w:r>
    </w:p>
    <w:p w:rsidR="00AD0F59" w:rsidRPr="00AD0F59" w:rsidRDefault="00AD0F59" w:rsidP="00AD0F59">
      <w:pPr>
        <w:tabs>
          <w:tab w:val="center" w:pos="6502"/>
          <w:tab w:val="left" w:pos="7890"/>
        </w:tabs>
        <w:spacing w:after="0" w:line="240" w:lineRule="auto"/>
        <w:jc w:val="both"/>
        <w:rPr>
          <w:rFonts w:ascii="Arial" w:eastAsiaTheme="minorEastAsia" w:hAnsi="Arial" w:cs="Arial"/>
        </w:rPr>
      </w:pPr>
    </w:p>
    <w:p w:rsidR="00AD0F59" w:rsidRPr="00AD0F59" w:rsidRDefault="00AD0F59" w:rsidP="00AD0F59">
      <w:pPr>
        <w:tabs>
          <w:tab w:val="center" w:pos="6502"/>
          <w:tab w:val="left" w:pos="7890"/>
        </w:tabs>
        <w:spacing w:after="0" w:line="240" w:lineRule="auto"/>
        <w:jc w:val="both"/>
        <w:rPr>
          <w:rFonts w:ascii="Arial" w:eastAsiaTheme="minorEastAsia" w:hAnsi="Arial" w:cs="Arial"/>
        </w:rPr>
      </w:pPr>
      <w:r w:rsidRPr="00AD0F59">
        <w:rPr>
          <w:rFonts w:ascii="Arial" w:eastAsiaTheme="minorEastAsia" w:hAnsi="Arial" w:cs="Arial"/>
        </w:rPr>
        <w:t>La presente propuesta atiende a una de las estrategias para los ajustes razonables buscan promover la inclusión a través de alternativas educativas amplias que vinculen a todos los estudiantes, facilitando la permanencia y promoción en el entorno educativo. De igual forma da respuesta al cumplimiento de la Ley Estatutaria 1618 del 2013.</w:t>
      </w:r>
    </w:p>
    <w:p w:rsidR="00AD0F59" w:rsidRDefault="00AD0F59" w:rsidP="00AD0F59">
      <w:pPr>
        <w:tabs>
          <w:tab w:val="center" w:pos="6502"/>
          <w:tab w:val="left" w:pos="7890"/>
        </w:tabs>
        <w:spacing w:after="0" w:line="240" w:lineRule="auto"/>
        <w:jc w:val="both"/>
        <w:rPr>
          <w:rFonts w:ascii="Arial" w:eastAsiaTheme="minorEastAsia" w:hAnsi="Arial" w:cs="Arial"/>
        </w:rPr>
      </w:pPr>
    </w:p>
    <w:p w:rsidR="00AD0F59" w:rsidRPr="00AD0F59" w:rsidRDefault="00BE22A4" w:rsidP="00E4760D">
      <w:pPr>
        <w:pStyle w:val="Ttulo4"/>
        <w:numPr>
          <w:ilvl w:val="0"/>
          <w:numId w:val="0"/>
        </w:numPr>
        <w:jc w:val="left"/>
        <w:rPr>
          <w:rFonts w:ascii="Arial" w:eastAsiaTheme="minorEastAsia" w:hAnsi="Arial" w:cs="Arial"/>
        </w:rPr>
      </w:pPr>
      <w:r w:rsidRPr="00BE22A4">
        <w:rPr>
          <w:rFonts w:ascii="Arial" w:eastAsiaTheme="minorEastAsia" w:hAnsi="Arial" w:cs="Arial"/>
        </w:rPr>
        <w:t>10.6.1</w:t>
      </w:r>
      <w:r w:rsidRPr="00BE22A4">
        <w:rPr>
          <w:rFonts w:eastAsiaTheme="minorEastAsia"/>
        </w:rPr>
        <w:t>.</w:t>
      </w:r>
      <w:r w:rsidRPr="00AD0F59">
        <w:rPr>
          <w:rFonts w:eastAsiaTheme="minorEastAsia"/>
        </w:rPr>
        <w:t xml:space="preserve"> CRITERIOS</w:t>
      </w:r>
      <w:r w:rsidR="00AD0F59" w:rsidRPr="00AD0F59">
        <w:rPr>
          <w:rFonts w:ascii="Arial" w:eastAsiaTheme="minorEastAsia" w:hAnsi="Arial" w:cs="Arial"/>
        </w:rPr>
        <w:t xml:space="preserve"> PARA ADOPTAR LA ESTRATEGIA: </w:t>
      </w:r>
    </w:p>
    <w:p w:rsidR="00AD0F59" w:rsidRPr="00AD0F59" w:rsidRDefault="00AD0F59" w:rsidP="00AD0F59">
      <w:pPr>
        <w:tabs>
          <w:tab w:val="center" w:pos="6502"/>
          <w:tab w:val="left" w:pos="7890"/>
        </w:tabs>
        <w:spacing w:after="0" w:line="240" w:lineRule="auto"/>
        <w:jc w:val="both"/>
        <w:rPr>
          <w:rFonts w:ascii="Arial" w:eastAsiaTheme="minorEastAsia" w:hAnsi="Arial" w:cs="Arial"/>
        </w:rPr>
      </w:pPr>
      <w:r w:rsidRPr="00AD0F59">
        <w:rPr>
          <w:rFonts w:ascii="Arial" w:eastAsiaTheme="minorEastAsia" w:hAnsi="Arial" w:cs="Arial"/>
        </w:rPr>
        <w:t>Los Estudiantes que harán parte de esta estrategia, son aquellos que presenten un Diagnóstico de discapacidad o trastorno que afecte su autorregulación, comportamiento y convivencia con los demás; o aquellos que tienen una presunción diagnóstica con signos de alerta y factores de riesgo que comprometen su integridad física, psicológica y la de los demás. Debe existir un registro de remisión por parte del docente, directivo docente o personal de apoyo de la institución y externos (Por ejemplo Psicólogo o  maestra de apoyo).</w:t>
      </w:r>
    </w:p>
    <w:p w:rsidR="00AD0F59" w:rsidRPr="00AD0F59" w:rsidRDefault="00AD0F59" w:rsidP="00AD0F59">
      <w:pPr>
        <w:tabs>
          <w:tab w:val="center" w:pos="6502"/>
          <w:tab w:val="left" w:pos="7890"/>
        </w:tabs>
        <w:spacing w:after="0" w:line="240" w:lineRule="auto"/>
        <w:jc w:val="both"/>
        <w:rPr>
          <w:rFonts w:ascii="Arial" w:eastAsiaTheme="minorEastAsia" w:hAnsi="Arial" w:cs="Arial"/>
        </w:rPr>
      </w:pPr>
      <w:r w:rsidRPr="00AD0F59">
        <w:rPr>
          <w:rFonts w:ascii="Arial" w:eastAsiaTheme="minorEastAsia" w:hAnsi="Arial" w:cs="Arial"/>
        </w:rPr>
        <w:t xml:space="preserve">La implementación de la temporalizarían asistida se debe realizar luego de haber agotado otros recursos pedagógicos contemplados en el manual de convivencia. Dicho proceso debe estar debidamente registrado en la hoja de vida de la (el) estudiante y con el visto bueno del comité rectoral o de convivencia. </w:t>
      </w:r>
    </w:p>
    <w:p w:rsidR="00AD0F59" w:rsidRPr="00AD0F59" w:rsidRDefault="00AD0F59" w:rsidP="00AD0F59">
      <w:pPr>
        <w:tabs>
          <w:tab w:val="center" w:pos="6502"/>
          <w:tab w:val="left" w:pos="7890"/>
        </w:tabs>
        <w:spacing w:after="0" w:line="240" w:lineRule="auto"/>
        <w:jc w:val="both"/>
        <w:rPr>
          <w:rFonts w:ascii="Arial" w:eastAsiaTheme="minorEastAsia" w:hAnsi="Arial" w:cs="Arial"/>
        </w:rPr>
      </w:pPr>
    </w:p>
    <w:p w:rsidR="00AD0F59" w:rsidRPr="00AD0F59" w:rsidRDefault="00AD0F59" w:rsidP="00AD0F59">
      <w:pPr>
        <w:tabs>
          <w:tab w:val="center" w:pos="6502"/>
          <w:tab w:val="left" w:pos="7890"/>
        </w:tabs>
        <w:spacing w:after="0" w:line="240" w:lineRule="auto"/>
        <w:jc w:val="both"/>
        <w:rPr>
          <w:rFonts w:ascii="Arial" w:eastAsiaTheme="minorEastAsia" w:hAnsi="Arial" w:cs="Arial"/>
        </w:rPr>
      </w:pPr>
      <w:r w:rsidRPr="00AD0F59">
        <w:rPr>
          <w:rFonts w:ascii="Arial" w:eastAsiaTheme="minorEastAsia" w:hAnsi="Arial" w:cs="Arial"/>
          <w:b/>
        </w:rPr>
        <w:t>VIGENCIA:</w:t>
      </w:r>
      <w:r w:rsidRPr="00AD0F59">
        <w:rPr>
          <w:rFonts w:ascii="Arial" w:eastAsiaTheme="minorEastAsia" w:hAnsi="Arial" w:cs="Arial"/>
        </w:rPr>
        <w:t xml:space="preserve"> Teniendo en cuenta que la estrategia no es permanente y debe ser evaluada frecuentemente, se establecen unos tiempos para la aplicación de la misma. </w:t>
      </w:r>
    </w:p>
    <w:p w:rsidR="00AD0F59" w:rsidRPr="00AD0F59" w:rsidRDefault="00AD0F59" w:rsidP="00AD0F59">
      <w:pPr>
        <w:tabs>
          <w:tab w:val="center" w:pos="6502"/>
          <w:tab w:val="left" w:pos="7890"/>
        </w:tabs>
        <w:spacing w:after="0" w:line="240" w:lineRule="auto"/>
        <w:jc w:val="both"/>
        <w:rPr>
          <w:rFonts w:ascii="Arial" w:eastAsiaTheme="minorEastAsia" w:hAnsi="Arial" w:cs="Arial"/>
          <w:b/>
        </w:rPr>
      </w:pPr>
    </w:p>
    <w:p w:rsidR="00BE22A4" w:rsidRPr="00BE22A4" w:rsidRDefault="00BE22A4" w:rsidP="00E4760D">
      <w:pPr>
        <w:pStyle w:val="Ttulo4"/>
        <w:numPr>
          <w:ilvl w:val="0"/>
          <w:numId w:val="0"/>
        </w:numPr>
        <w:jc w:val="left"/>
        <w:rPr>
          <w:rFonts w:ascii="Arial" w:eastAsiaTheme="minorEastAsia" w:hAnsi="Arial" w:cs="Arial"/>
        </w:rPr>
      </w:pPr>
      <w:r>
        <w:rPr>
          <w:rFonts w:eastAsiaTheme="minorEastAsia"/>
        </w:rPr>
        <w:t xml:space="preserve">10.6.2 </w:t>
      </w:r>
      <w:r w:rsidR="00AD0F59" w:rsidRPr="00AD0F59">
        <w:rPr>
          <w:rFonts w:ascii="Arial" w:eastAsiaTheme="minorEastAsia" w:hAnsi="Arial" w:cs="Arial"/>
        </w:rPr>
        <w:t>REQUISITOS PARA FORMULACIÓN DE TALLERES</w:t>
      </w:r>
      <w:r w:rsidRPr="00BE22A4">
        <w:rPr>
          <w:rFonts w:ascii="Arial" w:eastAsiaTheme="minorEastAsia" w:hAnsi="Arial" w:cs="Arial"/>
        </w:rPr>
        <w:t>:</w:t>
      </w:r>
    </w:p>
    <w:p w:rsidR="00BE22A4" w:rsidRDefault="00BE22A4" w:rsidP="00AD0F59">
      <w:pPr>
        <w:tabs>
          <w:tab w:val="center" w:pos="6502"/>
          <w:tab w:val="left" w:pos="7890"/>
        </w:tabs>
        <w:spacing w:after="0" w:line="240" w:lineRule="auto"/>
        <w:jc w:val="both"/>
        <w:rPr>
          <w:rFonts w:ascii="Arial" w:eastAsiaTheme="minorEastAsia" w:hAnsi="Arial" w:cs="Arial"/>
        </w:rPr>
      </w:pPr>
    </w:p>
    <w:p w:rsidR="00AD0F59" w:rsidRPr="00AD0F59" w:rsidRDefault="00BE22A4" w:rsidP="00AD0F59">
      <w:pPr>
        <w:tabs>
          <w:tab w:val="center" w:pos="6502"/>
          <w:tab w:val="left" w:pos="7890"/>
        </w:tabs>
        <w:spacing w:after="0" w:line="240" w:lineRule="auto"/>
        <w:jc w:val="both"/>
        <w:rPr>
          <w:rFonts w:ascii="Arial" w:eastAsiaTheme="minorEastAsia" w:hAnsi="Arial" w:cs="Arial"/>
        </w:rPr>
      </w:pPr>
      <w:r>
        <w:rPr>
          <w:rFonts w:ascii="Arial" w:eastAsiaTheme="minorEastAsia" w:hAnsi="Arial" w:cs="Arial"/>
        </w:rPr>
        <w:t>L</w:t>
      </w:r>
      <w:r w:rsidR="00AD0F59" w:rsidRPr="00AD0F59">
        <w:rPr>
          <w:rFonts w:ascii="Arial" w:eastAsiaTheme="minorEastAsia" w:hAnsi="Arial" w:cs="Arial"/>
        </w:rPr>
        <w:t xml:space="preserve">os talleres que se enviarán a los estudiantes serán de las áreas a las que no podrá asistir por la temporalización. Dichos talleres deben serdiseñados teniendo en cuenta las características de la (el) estudiante, y de acuerdo a las competencias que se pretende que el alcance. Las instrucciones deben ser claras y concretas, con la información pertinente que le posibilite el desarrollo del taller.  Tener en cuenta los planes de apoyo sugeridos en el 1290, también lo propuesto en expedición currículo en las mallas curriculares. </w:t>
      </w:r>
    </w:p>
    <w:p w:rsidR="00AD0F59" w:rsidRPr="00AD0F59" w:rsidRDefault="00AD0F59" w:rsidP="00AD0F59">
      <w:pPr>
        <w:tabs>
          <w:tab w:val="center" w:pos="6502"/>
          <w:tab w:val="left" w:pos="7890"/>
        </w:tabs>
        <w:spacing w:after="0" w:line="240" w:lineRule="auto"/>
        <w:jc w:val="both"/>
        <w:rPr>
          <w:rFonts w:ascii="Arial" w:eastAsiaTheme="minorEastAsia" w:hAnsi="Arial" w:cs="Arial"/>
          <w:b/>
        </w:rPr>
      </w:pPr>
    </w:p>
    <w:p w:rsidR="00AD0F59" w:rsidRPr="00AD0F59" w:rsidRDefault="00BE22A4" w:rsidP="00E4760D">
      <w:pPr>
        <w:pStyle w:val="Ttulo4"/>
        <w:numPr>
          <w:ilvl w:val="0"/>
          <w:numId w:val="0"/>
        </w:numPr>
        <w:jc w:val="left"/>
        <w:rPr>
          <w:rFonts w:ascii="Arial" w:eastAsiaTheme="minorEastAsia" w:hAnsi="Arial" w:cs="Arial"/>
        </w:rPr>
      </w:pPr>
      <w:r w:rsidRPr="00BE22A4">
        <w:rPr>
          <w:rFonts w:eastAsiaTheme="minorEastAsia"/>
        </w:rPr>
        <w:t xml:space="preserve">10.6.3 </w:t>
      </w:r>
      <w:r w:rsidR="00AD0F59" w:rsidRPr="00AD0F59">
        <w:rPr>
          <w:rFonts w:ascii="Arial" w:eastAsiaTheme="minorEastAsia" w:hAnsi="Arial" w:cs="Arial"/>
        </w:rPr>
        <w:t xml:space="preserve">TIPOS DE TEMPORALIZACION: </w:t>
      </w:r>
    </w:p>
    <w:p w:rsidR="00AD0F59" w:rsidRPr="00AD0F59" w:rsidRDefault="00AD0F59" w:rsidP="00AD0F59">
      <w:pPr>
        <w:tabs>
          <w:tab w:val="center" w:pos="6502"/>
          <w:tab w:val="left" w:pos="7890"/>
        </w:tabs>
        <w:spacing w:after="0" w:line="240" w:lineRule="auto"/>
        <w:jc w:val="both"/>
        <w:rPr>
          <w:rFonts w:ascii="Arial" w:eastAsiaTheme="minorEastAsia" w:hAnsi="Arial" w:cs="Arial"/>
          <w:b/>
        </w:rPr>
      </w:pPr>
    </w:p>
    <w:p w:rsidR="00AD0F59" w:rsidRPr="00AD0F59" w:rsidRDefault="00AD0F59" w:rsidP="00AD0F59">
      <w:pPr>
        <w:tabs>
          <w:tab w:val="center" w:pos="6502"/>
          <w:tab w:val="left" w:pos="7890"/>
        </w:tabs>
        <w:spacing w:after="0" w:line="240" w:lineRule="auto"/>
        <w:jc w:val="both"/>
        <w:rPr>
          <w:rFonts w:ascii="Arial" w:eastAsiaTheme="minorEastAsia" w:hAnsi="Arial" w:cs="Arial"/>
        </w:rPr>
      </w:pPr>
      <w:r w:rsidRPr="00AD0F59">
        <w:rPr>
          <w:rFonts w:ascii="Arial" w:eastAsiaTheme="minorEastAsia" w:hAnsi="Arial" w:cs="Arial"/>
        </w:rPr>
        <w:t xml:space="preserve">La estrategia debe ser evaluada cada dos semanas,  y su implementación no debe exceder los 2 meses. Los acuerdos deben quedar por escrito en los formatos preestablecidos. </w:t>
      </w:r>
    </w:p>
    <w:p w:rsidR="00AD0F59" w:rsidRPr="00AD0F59" w:rsidRDefault="00AD0F59" w:rsidP="00AD0F59">
      <w:pPr>
        <w:tabs>
          <w:tab w:val="center" w:pos="6502"/>
          <w:tab w:val="left" w:pos="7890"/>
        </w:tabs>
        <w:spacing w:after="0" w:line="240" w:lineRule="auto"/>
        <w:jc w:val="both"/>
        <w:rPr>
          <w:rFonts w:ascii="Arial" w:eastAsiaTheme="minorEastAsia" w:hAnsi="Arial" w:cs="Arial"/>
        </w:rPr>
      </w:pPr>
    </w:p>
    <w:p w:rsidR="00AD0F59" w:rsidRPr="00AD0F59" w:rsidRDefault="00AD0F59" w:rsidP="00AD0F59">
      <w:pPr>
        <w:tabs>
          <w:tab w:val="center" w:pos="6502"/>
          <w:tab w:val="left" w:pos="7890"/>
        </w:tabs>
        <w:spacing w:after="0" w:line="240" w:lineRule="auto"/>
        <w:jc w:val="both"/>
        <w:rPr>
          <w:rFonts w:ascii="Arial" w:eastAsiaTheme="minorEastAsia" w:hAnsi="Arial" w:cs="Arial"/>
        </w:rPr>
      </w:pPr>
      <w:r w:rsidRPr="00AD0F59">
        <w:rPr>
          <w:rFonts w:ascii="Arial" w:eastAsiaTheme="minorEastAsia" w:hAnsi="Arial" w:cs="Arial"/>
        </w:rPr>
        <w:t xml:space="preserve">Antes de empezar la temporalizarían se deberá mostrar los registros de estrategias seguimientos realizados por los docentes. </w:t>
      </w:r>
    </w:p>
    <w:p w:rsidR="00AD0F59" w:rsidRPr="00AD0F59" w:rsidRDefault="00AD0F59" w:rsidP="00AD0F59">
      <w:pPr>
        <w:tabs>
          <w:tab w:val="center" w:pos="6502"/>
          <w:tab w:val="left" w:pos="7890"/>
        </w:tabs>
        <w:spacing w:after="0" w:line="240" w:lineRule="auto"/>
        <w:jc w:val="both"/>
        <w:rPr>
          <w:rFonts w:ascii="Arial" w:eastAsiaTheme="minorEastAsia" w:hAnsi="Arial" w:cs="Arial"/>
        </w:rPr>
      </w:pPr>
    </w:p>
    <w:p w:rsidR="00AD0F59" w:rsidRPr="00AD0F59" w:rsidRDefault="00AD0F59" w:rsidP="00AD0F59">
      <w:pPr>
        <w:tabs>
          <w:tab w:val="center" w:pos="6502"/>
          <w:tab w:val="left" w:pos="7890"/>
        </w:tabs>
        <w:spacing w:after="0" w:line="240" w:lineRule="auto"/>
        <w:jc w:val="both"/>
        <w:rPr>
          <w:rFonts w:ascii="Arial" w:eastAsiaTheme="minorEastAsia" w:hAnsi="Arial" w:cs="Arial"/>
        </w:rPr>
      </w:pPr>
    </w:p>
    <w:p w:rsidR="00AD0F59" w:rsidRPr="00AD0F59" w:rsidRDefault="00AD0F59" w:rsidP="00AD0F59">
      <w:pPr>
        <w:numPr>
          <w:ilvl w:val="0"/>
          <w:numId w:val="245"/>
        </w:numPr>
        <w:tabs>
          <w:tab w:val="center" w:pos="6502"/>
          <w:tab w:val="left" w:pos="7890"/>
        </w:tabs>
        <w:spacing w:after="0" w:line="240" w:lineRule="auto"/>
        <w:contextualSpacing/>
        <w:jc w:val="both"/>
        <w:rPr>
          <w:rFonts w:ascii="Arial" w:eastAsiaTheme="minorEastAsia" w:hAnsi="Arial" w:cs="Arial"/>
        </w:rPr>
      </w:pPr>
      <w:r w:rsidRPr="00AD0F59">
        <w:rPr>
          <w:rFonts w:ascii="Arial" w:eastAsiaTheme="minorEastAsia" w:hAnsi="Arial" w:cs="Arial"/>
          <w:b/>
          <w:u w:val="single"/>
        </w:rPr>
        <w:t>Disminuir la intensidad horaria en la jornada escola</w:t>
      </w:r>
      <w:r w:rsidRPr="00AD0F59">
        <w:rPr>
          <w:rFonts w:ascii="Arial" w:eastAsiaTheme="minorEastAsia" w:hAnsi="Arial" w:cs="Arial"/>
          <w:b/>
        </w:rPr>
        <w:t>r</w:t>
      </w:r>
      <w:r w:rsidRPr="00AD0F59">
        <w:rPr>
          <w:rFonts w:ascii="Arial" w:eastAsiaTheme="minorEastAsia" w:hAnsi="Arial" w:cs="Arial"/>
        </w:rPr>
        <w:t>: Después de haber reconocido en que momento del día al estudiante le cuesta más trabajo autorregularse, se podrá disminuir la jornada escolar, comenzando de 1 hora y máximo 3 horas al día, enviado los talleres correspondientes a las horas de clase que no verá en la Institución.</w:t>
      </w:r>
    </w:p>
    <w:p w:rsidR="00AD0F59" w:rsidRPr="00AD0F59" w:rsidRDefault="00AD0F59" w:rsidP="00AD0F59">
      <w:pPr>
        <w:tabs>
          <w:tab w:val="center" w:pos="6502"/>
          <w:tab w:val="left" w:pos="7890"/>
        </w:tabs>
        <w:spacing w:after="0" w:line="240" w:lineRule="auto"/>
        <w:ind w:left="720"/>
        <w:contextualSpacing/>
        <w:jc w:val="both"/>
        <w:rPr>
          <w:rFonts w:ascii="Arial" w:eastAsiaTheme="minorEastAsia" w:hAnsi="Arial" w:cs="Arial"/>
        </w:rPr>
      </w:pPr>
    </w:p>
    <w:p w:rsidR="00AD0F59" w:rsidRPr="00AD0F59" w:rsidRDefault="00AD0F59" w:rsidP="00AD0F59">
      <w:pPr>
        <w:numPr>
          <w:ilvl w:val="0"/>
          <w:numId w:val="245"/>
        </w:numPr>
        <w:tabs>
          <w:tab w:val="center" w:pos="6502"/>
          <w:tab w:val="left" w:pos="7890"/>
        </w:tabs>
        <w:spacing w:after="0" w:line="240" w:lineRule="auto"/>
        <w:contextualSpacing/>
        <w:jc w:val="both"/>
        <w:rPr>
          <w:rFonts w:ascii="Arial" w:eastAsiaTheme="minorEastAsia" w:hAnsi="Arial" w:cs="Arial"/>
        </w:rPr>
      </w:pPr>
      <w:r w:rsidRPr="00AD0F59">
        <w:rPr>
          <w:rFonts w:ascii="Arial" w:eastAsiaTheme="minorEastAsia" w:hAnsi="Arial" w:cs="Arial"/>
          <w:b/>
          <w:u w:val="single"/>
        </w:rPr>
        <w:t>Disminuir los días de asistencia a la Institución Educativa</w:t>
      </w:r>
      <w:r w:rsidRPr="00AD0F59">
        <w:rPr>
          <w:rFonts w:ascii="Arial" w:eastAsiaTheme="minorEastAsia" w:hAnsi="Arial" w:cs="Arial"/>
          <w:u w:val="single"/>
        </w:rPr>
        <w:t>:</w:t>
      </w:r>
      <w:r w:rsidRPr="00AD0F59">
        <w:rPr>
          <w:rFonts w:ascii="Arial" w:eastAsiaTheme="minorEastAsia" w:hAnsi="Arial" w:cs="Arial"/>
        </w:rPr>
        <w:t xml:space="preserve"> Esta modalidad comienza con 1 o 2 días a la semana. Cuando se aumenta la temporalización a 3 días a la semana, es porque se agotó el primer recurso de esta modalidad (1 o 2 días).Se debe enviar los talleres correspondientes a los días de clase que no estará en la Institución.</w:t>
      </w:r>
    </w:p>
    <w:p w:rsidR="00AD0F59" w:rsidRPr="00AD0F59" w:rsidRDefault="00AD0F59" w:rsidP="00AD0F59">
      <w:pPr>
        <w:tabs>
          <w:tab w:val="center" w:pos="6502"/>
          <w:tab w:val="left" w:pos="7890"/>
        </w:tabs>
        <w:spacing w:after="0" w:line="240" w:lineRule="auto"/>
        <w:jc w:val="both"/>
        <w:rPr>
          <w:rFonts w:ascii="Arial" w:eastAsiaTheme="minorEastAsia" w:hAnsi="Arial" w:cs="Arial"/>
        </w:rPr>
      </w:pPr>
    </w:p>
    <w:p w:rsidR="00AD0F59" w:rsidRDefault="00AD0F59" w:rsidP="00AD0F59">
      <w:pPr>
        <w:spacing w:after="0" w:line="240" w:lineRule="auto"/>
        <w:jc w:val="both"/>
        <w:rPr>
          <w:rFonts w:ascii="Arial" w:eastAsiaTheme="minorEastAsia" w:hAnsi="Arial" w:cs="Arial"/>
        </w:rPr>
      </w:pPr>
      <w:r w:rsidRPr="00AD0F59">
        <w:rPr>
          <w:rFonts w:ascii="Arial" w:eastAsiaTheme="minorEastAsia" w:hAnsi="Arial" w:cs="Arial"/>
        </w:rPr>
        <w:t xml:space="preserve">Las modalidades en la temporalización, deben ser evaluadas permanentemente y su debido registro en el formato #2 (Acuerdo Familia/Estudiante/Institución Educativa), y de igual forma en el formato #4 (Planilla Entrega De Talleres). </w:t>
      </w:r>
    </w:p>
    <w:p w:rsidR="00BE22A4" w:rsidRDefault="00BE22A4" w:rsidP="00AD0F59">
      <w:pPr>
        <w:spacing w:after="0" w:line="240" w:lineRule="auto"/>
        <w:jc w:val="both"/>
        <w:rPr>
          <w:rFonts w:ascii="Arial" w:eastAsiaTheme="minorEastAsia" w:hAnsi="Arial" w:cs="Arial"/>
        </w:rPr>
      </w:pPr>
    </w:p>
    <w:p w:rsidR="00BE22A4" w:rsidRPr="00AD0F59" w:rsidRDefault="00BE22A4" w:rsidP="00E4760D">
      <w:pPr>
        <w:pStyle w:val="Ttulo4"/>
        <w:numPr>
          <w:ilvl w:val="0"/>
          <w:numId w:val="0"/>
        </w:numPr>
        <w:jc w:val="both"/>
        <w:rPr>
          <w:rFonts w:ascii="Arial" w:eastAsiaTheme="minorEastAsia" w:hAnsi="Arial" w:cs="Arial"/>
        </w:rPr>
      </w:pPr>
      <w:r>
        <w:rPr>
          <w:rFonts w:ascii="Arial" w:eastAsiaTheme="minorEastAsia" w:hAnsi="Arial" w:cs="Arial"/>
        </w:rPr>
        <w:lastRenderedPageBreak/>
        <w:t xml:space="preserve">10.6.4 </w:t>
      </w:r>
      <w:r>
        <w:rPr>
          <w:rFonts w:eastAsiaTheme="minorEastAsia"/>
        </w:rPr>
        <w:t xml:space="preserve">PROTOCOLO ESTUDIANTES CON TRATAMIENTO FARMACOLÓGICO  </w:t>
      </w:r>
    </w:p>
    <w:p w:rsidR="00AD0F59" w:rsidRPr="00AD0F59" w:rsidRDefault="00AC5AB6" w:rsidP="00AD0F59">
      <w:pPr>
        <w:tabs>
          <w:tab w:val="center" w:pos="6502"/>
          <w:tab w:val="left" w:pos="7890"/>
        </w:tabs>
        <w:spacing w:after="0" w:line="240" w:lineRule="auto"/>
        <w:jc w:val="both"/>
        <w:rPr>
          <w:rFonts w:eastAsiaTheme="minorEastAsia"/>
        </w:rPr>
      </w:pPr>
      <w:r>
        <w:rPr>
          <w:rFonts w:eastAsiaTheme="minorEastAsia"/>
          <w:noProof/>
        </w:rPr>
        <w:drawing>
          <wp:inline distT="0" distB="0" distL="0" distR="0">
            <wp:extent cx="6120765" cy="4782185"/>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4782185"/>
                    </a:xfrm>
                    <a:prstGeom prst="rect">
                      <a:avLst/>
                    </a:prstGeom>
                  </pic:spPr>
                </pic:pic>
              </a:graphicData>
            </a:graphic>
          </wp:inline>
        </w:drawing>
      </w:r>
    </w:p>
    <w:p w:rsidR="00AD0F59" w:rsidRPr="00AD0F59" w:rsidRDefault="00AD0F59" w:rsidP="00AD0F59">
      <w:pPr>
        <w:tabs>
          <w:tab w:val="left" w:pos="5162"/>
          <w:tab w:val="center" w:pos="6502"/>
          <w:tab w:val="left" w:pos="7890"/>
        </w:tabs>
        <w:spacing w:after="0" w:line="240" w:lineRule="auto"/>
        <w:jc w:val="center"/>
        <w:rPr>
          <w:rFonts w:ascii="Arial" w:eastAsiaTheme="minorEastAsia" w:hAnsi="Arial" w:cs="Arial"/>
          <w:b/>
        </w:rPr>
      </w:pPr>
    </w:p>
    <w:p w:rsidR="00AC5AB6" w:rsidRPr="00BE22A4" w:rsidRDefault="00765DB3" w:rsidP="00E4760D">
      <w:pPr>
        <w:pStyle w:val="Ttulo4"/>
        <w:numPr>
          <w:ilvl w:val="0"/>
          <w:numId w:val="0"/>
        </w:numPr>
        <w:jc w:val="left"/>
        <w:rPr>
          <w:rFonts w:eastAsiaTheme="minorEastAsia"/>
          <w:spacing w:val="-2"/>
          <w:position w:val="-1"/>
          <w:sz w:val="24"/>
        </w:rPr>
      </w:pPr>
      <w:r w:rsidRPr="00765DB3">
        <w:rPr>
          <w:rFonts w:eastAsiaTheme="minorEastAsia"/>
          <w:noProof/>
        </w:rPr>
        <w:pict>
          <v:rect id="Rectángulo 35" o:spid="_x0000_s1026" style="position:absolute;margin-left:394.55pt;margin-top:-47.25pt;width:88pt;height:42pt;z-index:-251656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" o:allowincell="f" filled="f" stroked="f">
            <v:textbox inset="0,0,0,0">
              <w:txbxContent>
                <w:p w:rsidR="00930493" w:rsidRDefault="00930493" w:rsidP="00AC5AB6">
                  <w:pPr>
                    <w:spacing w:after="0" w:line="840" w:lineRule="atLeast"/>
                    <w:rPr>
                      <w:rFonts w:ascii="Times New Roman" w:hAnsi="Times New Roman" w:cs="Times New Roman"/>
                      <w:sz w:val="24"/>
                      <w:szCs w:val="24"/>
                    </w:rPr>
                  </w:pPr>
                </w:p>
                <w:p w:rsidR="00930493" w:rsidRDefault="00930493" w:rsidP="00AC5AB6">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00BE22A4">
        <w:rPr>
          <w:rFonts w:eastAsiaTheme="minorEastAsia"/>
          <w:bCs w:val="0"/>
          <w:spacing w:val="1"/>
          <w:position w:val="-1"/>
          <w:sz w:val="24"/>
        </w:rPr>
        <w:t>10.6.5</w:t>
      </w:r>
      <w:r w:rsidR="00AC5AB6" w:rsidRPr="00BE22A4">
        <w:rPr>
          <w:rFonts w:eastAsiaTheme="minorEastAsia"/>
          <w:bCs w:val="0"/>
          <w:spacing w:val="1"/>
          <w:position w:val="-1"/>
          <w:sz w:val="24"/>
        </w:rPr>
        <w:t xml:space="preserve">FORMATO DE </w:t>
      </w:r>
      <w:r w:rsidR="00BE22A4" w:rsidRPr="00BE22A4">
        <w:rPr>
          <w:rFonts w:eastAsiaTheme="minorEastAsia"/>
          <w:bCs w:val="0"/>
          <w:spacing w:val="1"/>
          <w:position w:val="-1"/>
          <w:sz w:val="24"/>
        </w:rPr>
        <w:t xml:space="preserve"> R</w:t>
      </w:r>
      <w:r w:rsidR="00AC5AB6" w:rsidRPr="00BE22A4">
        <w:rPr>
          <w:rFonts w:eastAsiaTheme="minorEastAsia"/>
          <w:bCs w:val="0"/>
          <w:spacing w:val="1"/>
          <w:position w:val="-1"/>
          <w:sz w:val="24"/>
        </w:rPr>
        <w:t xml:space="preserve">EMISION </w:t>
      </w:r>
      <w:r w:rsidR="00BE22A4" w:rsidRPr="00BE22A4">
        <w:rPr>
          <w:rFonts w:eastAsiaTheme="minorEastAsia"/>
          <w:bCs w:val="0"/>
          <w:spacing w:val="1"/>
          <w:position w:val="-1"/>
          <w:sz w:val="24"/>
        </w:rPr>
        <w:t xml:space="preserve">DE UN ESTUDIANTE: </w:t>
      </w:r>
    </w:p>
    <w:p w:rsidR="00AC5AB6" w:rsidRPr="00AC5AB6" w:rsidRDefault="00AC5AB6" w:rsidP="00AC5AB6">
      <w:pPr>
        <w:widowControl w:val="0"/>
        <w:autoSpaceDE w:val="0"/>
        <w:autoSpaceDN w:val="0"/>
        <w:adjustRightInd w:val="0"/>
        <w:spacing w:before="46" w:after="0" w:line="237" w:lineRule="exact"/>
        <w:ind w:right="-20"/>
        <w:rPr>
          <w:rFonts w:ascii="Arial" w:eastAsiaTheme="minorEastAsia" w:hAnsi="Arial" w:cs="Arial"/>
          <w:sz w:val="18"/>
          <w:szCs w:val="18"/>
          <w:lang w:val="es-ES"/>
        </w:rPr>
      </w:pPr>
    </w:p>
    <w:tbl>
      <w:tblPr>
        <w:tblW w:w="0" w:type="auto"/>
        <w:jc w:val="center"/>
        <w:tblInd w:w="-675" w:type="dxa"/>
        <w:tblLayout w:type="fixed"/>
        <w:tblCellMar>
          <w:left w:w="0" w:type="dxa"/>
          <w:right w:w="0" w:type="dxa"/>
        </w:tblCellMar>
        <w:tblLook w:val="0000"/>
      </w:tblPr>
      <w:tblGrid>
        <w:gridCol w:w="5105"/>
        <w:gridCol w:w="2161"/>
        <w:gridCol w:w="2161"/>
      </w:tblGrid>
      <w:tr w:rsidR="00AC5AB6" w:rsidRPr="00AC5AB6" w:rsidTr="00AC5AB6">
        <w:trPr>
          <w:trHeight w:hRule="exact" w:val="422"/>
          <w:jc w:val="center"/>
        </w:trPr>
        <w:tc>
          <w:tcPr>
            <w:tcW w:w="5105" w:type="dxa"/>
            <w:tcBorders>
              <w:top w:val="single" w:sz="4" w:space="0" w:color="000000"/>
              <w:left w:val="single" w:sz="4" w:space="0" w:color="000000"/>
              <w:bottom w:val="single" w:sz="4" w:space="0" w:color="000000"/>
              <w:right w:val="single" w:sz="4" w:space="0" w:color="000000"/>
            </w:tcBorders>
          </w:tcPr>
          <w:p w:rsidR="00AC5AB6" w:rsidRPr="00AC5AB6" w:rsidRDefault="00AC5AB6" w:rsidP="00AC5AB6">
            <w:pPr>
              <w:widowControl w:val="0"/>
              <w:autoSpaceDE w:val="0"/>
              <w:autoSpaceDN w:val="0"/>
              <w:adjustRightInd w:val="0"/>
              <w:spacing w:after="0" w:line="200" w:lineRule="exact"/>
              <w:ind w:left="105" w:right="-20"/>
              <w:jc w:val="both"/>
              <w:rPr>
                <w:rFonts w:ascii="Times New Roman" w:eastAsiaTheme="minorEastAsia" w:hAnsi="Times New Roman" w:cs="Times New Roman"/>
                <w:sz w:val="24"/>
                <w:szCs w:val="24"/>
              </w:rPr>
            </w:pPr>
            <w:r w:rsidRPr="00AC5AB6">
              <w:rPr>
                <w:rFonts w:ascii="Arial" w:eastAsiaTheme="minorEastAsia" w:hAnsi="Arial" w:cs="Arial"/>
                <w:b/>
                <w:bCs/>
                <w:spacing w:val="-2"/>
                <w:sz w:val="18"/>
                <w:szCs w:val="18"/>
              </w:rPr>
              <w:t>N</w:t>
            </w:r>
            <w:r w:rsidRPr="00AC5AB6">
              <w:rPr>
                <w:rFonts w:ascii="Arial" w:eastAsiaTheme="minorEastAsia" w:hAnsi="Arial" w:cs="Arial"/>
                <w:b/>
                <w:bCs/>
                <w:spacing w:val="-3"/>
                <w:sz w:val="18"/>
                <w:szCs w:val="18"/>
              </w:rPr>
              <w:t>O</w:t>
            </w:r>
            <w:r w:rsidRPr="00AC5AB6">
              <w:rPr>
                <w:rFonts w:ascii="Arial" w:eastAsiaTheme="minorEastAsia" w:hAnsi="Arial" w:cs="Arial"/>
                <w:b/>
                <w:bCs/>
                <w:spacing w:val="6"/>
                <w:sz w:val="18"/>
                <w:szCs w:val="18"/>
              </w:rPr>
              <w:t>M</w:t>
            </w:r>
            <w:r w:rsidRPr="00AC5AB6">
              <w:rPr>
                <w:rFonts w:ascii="Arial" w:eastAsiaTheme="minorEastAsia" w:hAnsi="Arial" w:cs="Arial"/>
                <w:b/>
                <w:bCs/>
                <w:spacing w:val="-2"/>
                <w:sz w:val="18"/>
                <w:szCs w:val="18"/>
              </w:rPr>
              <w:t>BR</w:t>
            </w:r>
            <w:r w:rsidRPr="00AC5AB6">
              <w:rPr>
                <w:rFonts w:ascii="Arial" w:eastAsiaTheme="minorEastAsia" w:hAnsi="Arial" w:cs="Arial"/>
                <w:b/>
                <w:bCs/>
                <w:sz w:val="18"/>
                <w:szCs w:val="18"/>
              </w:rPr>
              <w:t>E</w:t>
            </w:r>
            <w:r w:rsidRPr="00AC5AB6">
              <w:rPr>
                <w:rFonts w:ascii="Arial" w:eastAsiaTheme="minorEastAsia" w:hAnsi="Arial" w:cs="Arial"/>
                <w:b/>
                <w:bCs/>
                <w:spacing w:val="-2"/>
                <w:sz w:val="18"/>
                <w:szCs w:val="18"/>
              </w:rPr>
              <w:t>DE</w:t>
            </w:r>
            <w:r w:rsidRPr="00AC5AB6">
              <w:rPr>
                <w:rFonts w:ascii="Arial" w:eastAsiaTheme="minorEastAsia" w:hAnsi="Arial" w:cs="Arial"/>
                <w:b/>
                <w:bCs/>
                <w:sz w:val="18"/>
                <w:szCs w:val="18"/>
              </w:rPr>
              <w:t>L</w:t>
            </w:r>
            <w:r w:rsidRPr="00AC5AB6">
              <w:rPr>
                <w:rFonts w:ascii="Arial" w:eastAsiaTheme="minorEastAsia" w:hAnsi="Arial" w:cs="Arial"/>
                <w:b/>
                <w:bCs/>
                <w:spacing w:val="-2"/>
                <w:w w:val="101"/>
                <w:sz w:val="18"/>
                <w:szCs w:val="18"/>
              </w:rPr>
              <w:t>ES</w:t>
            </w:r>
            <w:r w:rsidRPr="00AC5AB6">
              <w:rPr>
                <w:rFonts w:ascii="Arial" w:eastAsiaTheme="minorEastAsia" w:hAnsi="Arial" w:cs="Arial"/>
                <w:b/>
                <w:bCs/>
                <w:spacing w:val="-1"/>
                <w:w w:val="101"/>
                <w:sz w:val="18"/>
                <w:szCs w:val="18"/>
              </w:rPr>
              <w:t>T</w:t>
            </w:r>
            <w:r w:rsidRPr="00AC5AB6">
              <w:rPr>
                <w:rFonts w:ascii="Arial" w:eastAsiaTheme="minorEastAsia" w:hAnsi="Arial" w:cs="Arial"/>
                <w:b/>
                <w:bCs/>
                <w:spacing w:val="-2"/>
                <w:w w:val="101"/>
                <w:sz w:val="18"/>
                <w:szCs w:val="18"/>
              </w:rPr>
              <w:t>UD</w:t>
            </w:r>
            <w:r w:rsidRPr="00AC5AB6">
              <w:rPr>
                <w:rFonts w:ascii="Arial" w:eastAsiaTheme="minorEastAsia" w:hAnsi="Arial" w:cs="Arial"/>
                <w:b/>
                <w:bCs/>
                <w:spacing w:val="2"/>
                <w:w w:val="101"/>
                <w:sz w:val="18"/>
                <w:szCs w:val="18"/>
              </w:rPr>
              <w:t>I</w:t>
            </w:r>
            <w:r w:rsidRPr="00AC5AB6">
              <w:rPr>
                <w:rFonts w:ascii="Arial" w:eastAsiaTheme="minorEastAsia" w:hAnsi="Arial" w:cs="Arial"/>
                <w:b/>
                <w:bCs/>
                <w:spacing w:val="-2"/>
                <w:w w:val="101"/>
                <w:sz w:val="18"/>
                <w:szCs w:val="18"/>
              </w:rPr>
              <w:t>AN</w:t>
            </w:r>
            <w:r w:rsidRPr="00AC5AB6">
              <w:rPr>
                <w:rFonts w:ascii="Arial" w:eastAsiaTheme="minorEastAsia" w:hAnsi="Arial" w:cs="Arial"/>
                <w:b/>
                <w:bCs/>
                <w:spacing w:val="-1"/>
                <w:w w:val="101"/>
                <w:sz w:val="18"/>
                <w:szCs w:val="18"/>
              </w:rPr>
              <w:t>T</w:t>
            </w:r>
            <w:r w:rsidRPr="00AC5AB6">
              <w:rPr>
                <w:rFonts w:ascii="Arial" w:eastAsiaTheme="minorEastAsia" w:hAnsi="Arial" w:cs="Arial"/>
                <w:b/>
                <w:bCs/>
                <w:w w:val="101"/>
                <w:sz w:val="18"/>
                <w:szCs w:val="18"/>
              </w:rPr>
              <w:t>E</w:t>
            </w:r>
          </w:p>
        </w:tc>
        <w:tc>
          <w:tcPr>
            <w:tcW w:w="2161" w:type="dxa"/>
            <w:tcBorders>
              <w:top w:val="single" w:sz="4" w:space="0" w:color="000000"/>
              <w:left w:val="single" w:sz="4" w:space="0" w:color="000000"/>
              <w:bottom w:val="single" w:sz="4" w:space="0" w:color="000000"/>
              <w:right w:val="single" w:sz="4" w:space="0" w:color="000000"/>
            </w:tcBorders>
          </w:tcPr>
          <w:p w:rsidR="00AC5AB6" w:rsidRPr="00AC5AB6" w:rsidRDefault="00AC5AB6" w:rsidP="00AC5AB6">
            <w:pPr>
              <w:widowControl w:val="0"/>
              <w:autoSpaceDE w:val="0"/>
              <w:autoSpaceDN w:val="0"/>
              <w:adjustRightInd w:val="0"/>
              <w:spacing w:after="0" w:line="200" w:lineRule="exact"/>
              <w:ind w:left="105" w:right="-20"/>
              <w:rPr>
                <w:rFonts w:ascii="Times New Roman" w:eastAsiaTheme="minorEastAsia" w:hAnsi="Times New Roman" w:cs="Times New Roman"/>
                <w:sz w:val="24"/>
                <w:szCs w:val="24"/>
              </w:rPr>
            </w:pPr>
            <w:r w:rsidRPr="00AC5AB6">
              <w:rPr>
                <w:rFonts w:ascii="Arial" w:eastAsiaTheme="minorEastAsia" w:hAnsi="Arial" w:cs="Arial"/>
                <w:b/>
                <w:bCs/>
                <w:spacing w:val="-2"/>
                <w:w w:val="101"/>
                <w:sz w:val="18"/>
                <w:szCs w:val="18"/>
              </w:rPr>
              <w:t>EDA</w:t>
            </w:r>
            <w:r w:rsidRPr="00AC5AB6">
              <w:rPr>
                <w:rFonts w:ascii="Arial" w:eastAsiaTheme="minorEastAsia" w:hAnsi="Arial" w:cs="Arial"/>
                <w:b/>
                <w:bCs/>
                <w:w w:val="101"/>
                <w:sz w:val="18"/>
                <w:szCs w:val="18"/>
              </w:rPr>
              <w:t>D</w:t>
            </w:r>
          </w:p>
        </w:tc>
        <w:tc>
          <w:tcPr>
            <w:tcW w:w="2161" w:type="dxa"/>
            <w:tcBorders>
              <w:top w:val="single" w:sz="4" w:space="0" w:color="000000"/>
              <w:left w:val="single" w:sz="4" w:space="0" w:color="000000"/>
              <w:bottom w:val="single" w:sz="4" w:space="0" w:color="000000"/>
              <w:right w:val="single" w:sz="4" w:space="0" w:color="000000"/>
            </w:tcBorders>
          </w:tcPr>
          <w:p w:rsidR="00AC5AB6" w:rsidRPr="00AC5AB6" w:rsidRDefault="00AC5AB6" w:rsidP="00AC5AB6">
            <w:pPr>
              <w:widowControl w:val="0"/>
              <w:autoSpaceDE w:val="0"/>
              <w:autoSpaceDN w:val="0"/>
              <w:adjustRightInd w:val="0"/>
              <w:spacing w:after="0" w:line="200" w:lineRule="exact"/>
              <w:ind w:left="105" w:right="-20"/>
              <w:rPr>
                <w:rFonts w:ascii="Times New Roman" w:eastAsiaTheme="minorEastAsia" w:hAnsi="Times New Roman" w:cs="Times New Roman"/>
                <w:sz w:val="24"/>
                <w:szCs w:val="24"/>
              </w:rPr>
            </w:pPr>
            <w:r w:rsidRPr="00AC5AB6">
              <w:rPr>
                <w:rFonts w:ascii="Arial" w:eastAsiaTheme="minorEastAsia" w:hAnsi="Arial" w:cs="Arial"/>
                <w:b/>
                <w:bCs/>
                <w:spacing w:val="2"/>
                <w:sz w:val="18"/>
                <w:szCs w:val="18"/>
              </w:rPr>
              <w:t>G</w:t>
            </w:r>
            <w:r w:rsidRPr="00AC5AB6">
              <w:rPr>
                <w:rFonts w:ascii="Arial" w:eastAsiaTheme="minorEastAsia" w:hAnsi="Arial" w:cs="Arial"/>
                <w:b/>
                <w:bCs/>
                <w:spacing w:val="-2"/>
                <w:sz w:val="18"/>
                <w:szCs w:val="18"/>
              </w:rPr>
              <w:t>RAD</w:t>
            </w:r>
            <w:r w:rsidRPr="00AC5AB6">
              <w:rPr>
                <w:rFonts w:ascii="Arial" w:eastAsiaTheme="minorEastAsia" w:hAnsi="Arial" w:cs="Arial"/>
                <w:b/>
                <w:bCs/>
                <w:sz w:val="18"/>
                <w:szCs w:val="18"/>
              </w:rPr>
              <w:t>OY</w:t>
            </w:r>
            <w:r w:rsidRPr="00AC5AB6">
              <w:rPr>
                <w:rFonts w:ascii="Arial" w:eastAsiaTheme="minorEastAsia" w:hAnsi="Arial" w:cs="Arial"/>
                <w:b/>
                <w:bCs/>
                <w:spacing w:val="2"/>
                <w:w w:val="101"/>
                <w:sz w:val="18"/>
                <w:szCs w:val="18"/>
              </w:rPr>
              <w:t>G</w:t>
            </w:r>
            <w:r w:rsidRPr="00AC5AB6">
              <w:rPr>
                <w:rFonts w:ascii="Arial" w:eastAsiaTheme="minorEastAsia" w:hAnsi="Arial" w:cs="Arial"/>
                <w:b/>
                <w:bCs/>
                <w:spacing w:val="-2"/>
                <w:w w:val="101"/>
                <w:sz w:val="18"/>
                <w:szCs w:val="18"/>
              </w:rPr>
              <w:t>RU</w:t>
            </w:r>
            <w:r w:rsidRPr="00AC5AB6">
              <w:rPr>
                <w:rFonts w:ascii="Arial" w:eastAsiaTheme="minorEastAsia" w:hAnsi="Arial" w:cs="Arial"/>
                <w:b/>
                <w:bCs/>
                <w:spacing w:val="-6"/>
                <w:w w:val="101"/>
                <w:sz w:val="18"/>
                <w:szCs w:val="18"/>
              </w:rPr>
              <w:t>P</w:t>
            </w:r>
            <w:r w:rsidRPr="00AC5AB6">
              <w:rPr>
                <w:rFonts w:ascii="Arial" w:eastAsiaTheme="minorEastAsia" w:hAnsi="Arial" w:cs="Arial"/>
                <w:b/>
                <w:bCs/>
                <w:w w:val="101"/>
                <w:sz w:val="18"/>
                <w:szCs w:val="18"/>
              </w:rPr>
              <w:t>O</w:t>
            </w:r>
          </w:p>
        </w:tc>
      </w:tr>
      <w:tr w:rsidR="00AC5AB6" w:rsidRPr="00AC5AB6" w:rsidTr="00AC5AB6">
        <w:trPr>
          <w:trHeight w:hRule="exact" w:val="422"/>
          <w:jc w:val="center"/>
        </w:trPr>
        <w:tc>
          <w:tcPr>
            <w:tcW w:w="5105" w:type="dxa"/>
            <w:tcBorders>
              <w:top w:val="single" w:sz="4" w:space="0" w:color="000000"/>
              <w:left w:val="single" w:sz="4" w:space="0" w:color="000000"/>
              <w:bottom w:val="single" w:sz="4" w:space="0" w:color="000000"/>
              <w:right w:val="single" w:sz="4" w:space="0" w:color="000000"/>
            </w:tcBorders>
          </w:tcPr>
          <w:p w:rsidR="00AC5AB6" w:rsidRPr="00AC5AB6" w:rsidRDefault="00AC5AB6" w:rsidP="00AC5AB6">
            <w:pPr>
              <w:widowControl w:val="0"/>
              <w:autoSpaceDE w:val="0"/>
              <w:autoSpaceDN w:val="0"/>
              <w:adjustRightInd w:val="0"/>
              <w:spacing w:after="0" w:line="200" w:lineRule="exact"/>
              <w:ind w:left="105" w:right="-20"/>
              <w:jc w:val="center"/>
              <w:rPr>
                <w:rFonts w:ascii="Times New Roman" w:eastAsiaTheme="minorEastAsia" w:hAnsi="Times New Roman" w:cs="Times New Roman"/>
                <w:sz w:val="24"/>
                <w:szCs w:val="24"/>
              </w:rPr>
            </w:pPr>
            <w:r w:rsidRPr="00AC5AB6">
              <w:rPr>
                <w:rFonts w:ascii="Arial" w:eastAsiaTheme="minorEastAsia" w:hAnsi="Arial" w:cs="Arial"/>
                <w:b/>
                <w:bCs/>
                <w:spacing w:val="-1"/>
                <w:sz w:val="18"/>
                <w:szCs w:val="18"/>
              </w:rPr>
              <w:t>T</w:t>
            </w:r>
            <w:r w:rsidRPr="00AC5AB6">
              <w:rPr>
                <w:rFonts w:ascii="Arial" w:eastAsiaTheme="minorEastAsia" w:hAnsi="Arial" w:cs="Arial"/>
                <w:b/>
                <w:bCs/>
                <w:spacing w:val="2"/>
                <w:sz w:val="18"/>
                <w:szCs w:val="18"/>
              </w:rPr>
              <w:t>I</w:t>
            </w:r>
            <w:r w:rsidRPr="00AC5AB6">
              <w:rPr>
                <w:rFonts w:ascii="Arial" w:eastAsiaTheme="minorEastAsia" w:hAnsi="Arial" w:cs="Arial"/>
                <w:b/>
                <w:bCs/>
                <w:spacing w:val="-6"/>
                <w:sz w:val="18"/>
                <w:szCs w:val="18"/>
              </w:rPr>
              <w:t>P</w:t>
            </w:r>
            <w:r w:rsidRPr="00AC5AB6">
              <w:rPr>
                <w:rFonts w:ascii="Arial" w:eastAsiaTheme="minorEastAsia" w:hAnsi="Arial" w:cs="Arial"/>
                <w:b/>
                <w:bCs/>
                <w:sz w:val="18"/>
                <w:szCs w:val="18"/>
              </w:rPr>
              <w:t>O</w:t>
            </w:r>
            <w:r w:rsidRPr="00AC5AB6">
              <w:rPr>
                <w:rFonts w:ascii="Arial" w:eastAsiaTheme="minorEastAsia" w:hAnsi="Arial" w:cs="Arial"/>
                <w:b/>
                <w:bCs/>
                <w:spacing w:val="-2"/>
                <w:sz w:val="18"/>
                <w:szCs w:val="18"/>
              </w:rPr>
              <w:t>D</w:t>
            </w:r>
            <w:r w:rsidRPr="00AC5AB6">
              <w:rPr>
                <w:rFonts w:ascii="Arial" w:eastAsiaTheme="minorEastAsia" w:hAnsi="Arial" w:cs="Arial"/>
                <w:b/>
                <w:bCs/>
                <w:sz w:val="18"/>
                <w:szCs w:val="18"/>
              </w:rPr>
              <w:t>E</w:t>
            </w:r>
            <w:r w:rsidRPr="00AC5AB6">
              <w:rPr>
                <w:rFonts w:ascii="Arial" w:eastAsiaTheme="minorEastAsia" w:hAnsi="Arial" w:cs="Arial"/>
                <w:b/>
                <w:bCs/>
                <w:spacing w:val="-2"/>
                <w:w w:val="101"/>
                <w:sz w:val="18"/>
                <w:szCs w:val="18"/>
              </w:rPr>
              <w:t>D</w:t>
            </w:r>
            <w:r w:rsidRPr="00AC5AB6">
              <w:rPr>
                <w:rFonts w:ascii="Arial" w:eastAsiaTheme="minorEastAsia" w:hAnsi="Arial" w:cs="Arial"/>
                <w:b/>
                <w:bCs/>
                <w:spacing w:val="2"/>
                <w:w w:val="101"/>
                <w:sz w:val="18"/>
                <w:szCs w:val="18"/>
              </w:rPr>
              <w:t>O</w:t>
            </w:r>
            <w:r w:rsidRPr="00AC5AB6">
              <w:rPr>
                <w:rFonts w:ascii="Arial" w:eastAsiaTheme="minorEastAsia" w:hAnsi="Arial" w:cs="Arial"/>
                <w:b/>
                <w:bCs/>
                <w:spacing w:val="-2"/>
                <w:w w:val="101"/>
                <w:sz w:val="18"/>
                <w:szCs w:val="18"/>
              </w:rPr>
              <w:t>C</w:t>
            </w:r>
            <w:r w:rsidRPr="00AC5AB6">
              <w:rPr>
                <w:rFonts w:ascii="Arial" w:eastAsiaTheme="minorEastAsia" w:hAnsi="Arial" w:cs="Arial"/>
                <w:b/>
                <w:bCs/>
                <w:spacing w:val="-7"/>
                <w:w w:val="101"/>
                <w:sz w:val="18"/>
                <w:szCs w:val="18"/>
              </w:rPr>
              <w:t>U</w:t>
            </w:r>
            <w:r w:rsidRPr="00AC5AB6">
              <w:rPr>
                <w:rFonts w:ascii="Arial" w:eastAsiaTheme="minorEastAsia" w:hAnsi="Arial" w:cs="Arial"/>
                <w:b/>
                <w:bCs/>
                <w:spacing w:val="1"/>
                <w:w w:val="101"/>
                <w:sz w:val="18"/>
                <w:szCs w:val="18"/>
              </w:rPr>
              <w:t>M</w:t>
            </w:r>
            <w:r w:rsidRPr="00AC5AB6">
              <w:rPr>
                <w:rFonts w:ascii="Arial" w:eastAsiaTheme="minorEastAsia" w:hAnsi="Arial" w:cs="Arial"/>
                <w:b/>
                <w:bCs/>
                <w:spacing w:val="-2"/>
                <w:w w:val="101"/>
                <w:sz w:val="18"/>
                <w:szCs w:val="18"/>
              </w:rPr>
              <w:t>EN</w:t>
            </w:r>
            <w:r w:rsidRPr="00AC5AB6">
              <w:rPr>
                <w:rFonts w:ascii="Arial" w:eastAsiaTheme="minorEastAsia" w:hAnsi="Arial" w:cs="Arial"/>
                <w:b/>
                <w:bCs/>
                <w:spacing w:val="-6"/>
                <w:w w:val="101"/>
                <w:sz w:val="18"/>
                <w:szCs w:val="18"/>
              </w:rPr>
              <w:t>T</w:t>
            </w:r>
            <w:r w:rsidRPr="00AC5AB6">
              <w:rPr>
                <w:rFonts w:ascii="Arial" w:eastAsiaTheme="minorEastAsia" w:hAnsi="Arial" w:cs="Arial"/>
                <w:b/>
                <w:bCs/>
                <w:w w:val="101"/>
                <w:sz w:val="18"/>
                <w:szCs w:val="18"/>
              </w:rPr>
              <w:t>O</w:t>
            </w:r>
          </w:p>
        </w:tc>
        <w:tc>
          <w:tcPr>
            <w:tcW w:w="4322" w:type="dxa"/>
            <w:gridSpan w:val="2"/>
            <w:tcBorders>
              <w:top w:val="single" w:sz="4" w:space="0" w:color="000000"/>
              <w:left w:val="single" w:sz="4" w:space="0" w:color="000000"/>
              <w:bottom w:val="single" w:sz="4" w:space="0" w:color="000000"/>
              <w:right w:val="single" w:sz="4" w:space="0" w:color="000000"/>
            </w:tcBorders>
          </w:tcPr>
          <w:p w:rsidR="00AC5AB6" w:rsidRPr="00AC5AB6" w:rsidRDefault="00AC5AB6" w:rsidP="00AC5AB6">
            <w:pPr>
              <w:widowControl w:val="0"/>
              <w:autoSpaceDE w:val="0"/>
              <w:autoSpaceDN w:val="0"/>
              <w:adjustRightInd w:val="0"/>
              <w:spacing w:after="0" w:line="200" w:lineRule="exact"/>
              <w:ind w:left="105" w:right="-20"/>
              <w:rPr>
                <w:rFonts w:ascii="Times New Roman" w:eastAsiaTheme="minorEastAsia" w:hAnsi="Times New Roman" w:cs="Times New Roman"/>
                <w:sz w:val="24"/>
                <w:szCs w:val="24"/>
              </w:rPr>
            </w:pPr>
            <w:r w:rsidRPr="00AC5AB6">
              <w:rPr>
                <w:rFonts w:ascii="Arial" w:eastAsiaTheme="minorEastAsia" w:hAnsi="Arial" w:cs="Arial"/>
                <w:b/>
                <w:bCs/>
                <w:spacing w:val="-2"/>
                <w:sz w:val="18"/>
                <w:szCs w:val="18"/>
              </w:rPr>
              <w:t>N</w:t>
            </w:r>
            <w:r w:rsidRPr="00AC5AB6">
              <w:rPr>
                <w:rFonts w:ascii="Arial" w:eastAsiaTheme="minorEastAsia" w:hAnsi="Arial" w:cs="Arial"/>
                <w:b/>
                <w:bCs/>
                <w:sz w:val="18"/>
                <w:szCs w:val="18"/>
              </w:rPr>
              <w:t>.</w:t>
            </w:r>
            <w:r w:rsidRPr="00AC5AB6">
              <w:rPr>
                <w:rFonts w:ascii="Arial" w:eastAsiaTheme="minorEastAsia" w:hAnsi="Arial" w:cs="Arial"/>
                <w:b/>
                <w:bCs/>
                <w:spacing w:val="-2"/>
                <w:sz w:val="18"/>
                <w:szCs w:val="18"/>
              </w:rPr>
              <w:t>DE</w:t>
            </w:r>
            <w:r w:rsidRPr="00AC5AB6">
              <w:rPr>
                <w:rFonts w:ascii="Arial" w:eastAsiaTheme="minorEastAsia" w:hAnsi="Arial" w:cs="Arial"/>
                <w:b/>
                <w:bCs/>
                <w:sz w:val="18"/>
                <w:szCs w:val="18"/>
              </w:rPr>
              <w:t>L</w:t>
            </w:r>
            <w:r w:rsidRPr="00AC5AB6">
              <w:rPr>
                <w:rFonts w:ascii="Arial" w:eastAsiaTheme="minorEastAsia" w:hAnsi="Arial" w:cs="Arial"/>
                <w:b/>
                <w:bCs/>
                <w:spacing w:val="-2"/>
                <w:w w:val="101"/>
                <w:sz w:val="18"/>
                <w:szCs w:val="18"/>
              </w:rPr>
              <w:t>D</w:t>
            </w:r>
            <w:r w:rsidRPr="00AC5AB6">
              <w:rPr>
                <w:rFonts w:ascii="Arial" w:eastAsiaTheme="minorEastAsia" w:hAnsi="Arial" w:cs="Arial"/>
                <w:b/>
                <w:bCs/>
                <w:spacing w:val="2"/>
                <w:w w:val="101"/>
                <w:sz w:val="18"/>
                <w:szCs w:val="18"/>
              </w:rPr>
              <w:t>O</w:t>
            </w:r>
            <w:r w:rsidRPr="00AC5AB6">
              <w:rPr>
                <w:rFonts w:ascii="Arial" w:eastAsiaTheme="minorEastAsia" w:hAnsi="Arial" w:cs="Arial"/>
                <w:b/>
                <w:bCs/>
                <w:spacing w:val="-2"/>
                <w:w w:val="101"/>
                <w:sz w:val="18"/>
                <w:szCs w:val="18"/>
              </w:rPr>
              <w:t>C</w:t>
            </w:r>
            <w:r w:rsidRPr="00AC5AB6">
              <w:rPr>
                <w:rFonts w:ascii="Arial" w:eastAsiaTheme="minorEastAsia" w:hAnsi="Arial" w:cs="Arial"/>
                <w:b/>
                <w:bCs/>
                <w:spacing w:val="-7"/>
                <w:w w:val="101"/>
                <w:sz w:val="18"/>
                <w:szCs w:val="18"/>
              </w:rPr>
              <w:t>U</w:t>
            </w:r>
            <w:r w:rsidRPr="00AC5AB6">
              <w:rPr>
                <w:rFonts w:ascii="Arial" w:eastAsiaTheme="minorEastAsia" w:hAnsi="Arial" w:cs="Arial"/>
                <w:b/>
                <w:bCs/>
                <w:spacing w:val="1"/>
                <w:w w:val="101"/>
                <w:sz w:val="18"/>
                <w:szCs w:val="18"/>
              </w:rPr>
              <w:t>M</w:t>
            </w:r>
            <w:r w:rsidRPr="00AC5AB6">
              <w:rPr>
                <w:rFonts w:ascii="Arial" w:eastAsiaTheme="minorEastAsia" w:hAnsi="Arial" w:cs="Arial"/>
                <w:b/>
                <w:bCs/>
                <w:spacing w:val="-2"/>
                <w:w w:val="101"/>
                <w:sz w:val="18"/>
                <w:szCs w:val="18"/>
              </w:rPr>
              <w:t>EN</w:t>
            </w:r>
            <w:r w:rsidRPr="00AC5AB6">
              <w:rPr>
                <w:rFonts w:ascii="Arial" w:eastAsiaTheme="minorEastAsia" w:hAnsi="Arial" w:cs="Arial"/>
                <w:b/>
                <w:bCs/>
                <w:spacing w:val="-6"/>
                <w:w w:val="101"/>
                <w:sz w:val="18"/>
                <w:szCs w:val="18"/>
              </w:rPr>
              <w:t>T</w:t>
            </w:r>
            <w:r w:rsidRPr="00AC5AB6">
              <w:rPr>
                <w:rFonts w:ascii="Arial" w:eastAsiaTheme="minorEastAsia" w:hAnsi="Arial" w:cs="Arial"/>
                <w:b/>
                <w:bCs/>
                <w:w w:val="101"/>
                <w:sz w:val="18"/>
                <w:szCs w:val="18"/>
              </w:rPr>
              <w:t>O</w:t>
            </w:r>
          </w:p>
        </w:tc>
      </w:tr>
      <w:tr w:rsidR="00AC5AB6" w:rsidRPr="00AC5AB6" w:rsidTr="00AC5AB6">
        <w:trPr>
          <w:trHeight w:hRule="exact" w:val="427"/>
          <w:jc w:val="center"/>
        </w:trPr>
        <w:tc>
          <w:tcPr>
            <w:tcW w:w="5105" w:type="dxa"/>
            <w:tcBorders>
              <w:top w:val="single" w:sz="4" w:space="0" w:color="000000"/>
              <w:left w:val="single" w:sz="4" w:space="0" w:color="000000"/>
              <w:bottom w:val="single" w:sz="4" w:space="0" w:color="000000"/>
              <w:right w:val="single" w:sz="4" w:space="0" w:color="000000"/>
            </w:tcBorders>
          </w:tcPr>
          <w:p w:rsidR="00AC5AB6" w:rsidRPr="00AC5AB6" w:rsidRDefault="00AC5AB6" w:rsidP="00AC5AB6">
            <w:pPr>
              <w:widowControl w:val="0"/>
              <w:autoSpaceDE w:val="0"/>
              <w:autoSpaceDN w:val="0"/>
              <w:adjustRightInd w:val="0"/>
              <w:spacing w:after="0" w:line="200" w:lineRule="exact"/>
              <w:ind w:left="105" w:right="-20"/>
              <w:rPr>
                <w:rFonts w:ascii="Times New Roman" w:eastAsiaTheme="minorEastAsia" w:hAnsi="Times New Roman" w:cs="Times New Roman"/>
                <w:sz w:val="24"/>
                <w:szCs w:val="24"/>
              </w:rPr>
            </w:pPr>
            <w:r w:rsidRPr="00AC5AB6">
              <w:rPr>
                <w:rFonts w:ascii="Arial" w:eastAsiaTheme="minorEastAsia" w:hAnsi="Arial" w:cs="Arial"/>
                <w:b/>
                <w:bCs/>
                <w:spacing w:val="-2"/>
                <w:sz w:val="18"/>
                <w:szCs w:val="18"/>
              </w:rPr>
              <w:t>N</w:t>
            </w:r>
            <w:r w:rsidRPr="00AC5AB6">
              <w:rPr>
                <w:rFonts w:ascii="Arial" w:eastAsiaTheme="minorEastAsia" w:hAnsi="Arial" w:cs="Arial"/>
                <w:b/>
                <w:bCs/>
                <w:spacing w:val="-3"/>
                <w:sz w:val="18"/>
                <w:szCs w:val="18"/>
              </w:rPr>
              <w:t>O</w:t>
            </w:r>
            <w:r w:rsidRPr="00AC5AB6">
              <w:rPr>
                <w:rFonts w:ascii="Arial" w:eastAsiaTheme="minorEastAsia" w:hAnsi="Arial" w:cs="Arial"/>
                <w:b/>
                <w:bCs/>
                <w:spacing w:val="6"/>
                <w:sz w:val="18"/>
                <w:szCs w:val="18"/>
              </w:rPr>
              <w:t>M</w:t>
            </w:r>
            <w:r w:rsidRPr="00AC5AB6">
              <w:rPr>
                <w:rFonts w:ascii="Arial" w:eastAsiaTheme="minorEastAsia" w:hAnsi="Arial" w:cs="Arial"/>
                <w:b/>
                <w:bCs/>
                <w:spacing w:val="-2"/>
                <w:sz w:val="18"/>
                <w:szCs w:val="18"/>
              </w:rPr>
              <w:t>BR</w:t>
            </w:r>
            <w:r w:rsidRPr="00AC5AB6">
              <w:rPr>
                <w:rFonts w:ascii="Arial" w:eastAsiaTheme="minorEastAsia" w:hAnsi="Arial" w:cs="Arial"/>
                <w:b/>
                <w:bCs/>
                <w:sz w:val="18"/>
                <w:szCs w:val="18"/>
              </w:rPr>
              <w:t>E</w:t>
            </w:r>
            <w:r w:rsidRPr="00AC5AB6">
              <w:rPr>
                <w:rFonts w:ascii="Arial" w:eastAsiaTheme="minorEastAsia" w:hAnsi="Arial" w:cs="Arial"/>
                <w:b/>
                <w:bCs/>
                <w:spacing w:val="-2"/>
                <w:sz w:val="18"/>
                <w:szCs w:val="18"/>
              </w:rPr>
              <w:t>DE</w:t>
            </w:r>
            <w:r w:rsidRPr="00AC5AB6">
              <w:rPr>
                <w:rFonts w:ascii="Arial" w:eastAsiaTheme="minorEastAsia" w:hAnsi="Arial" w:cs="Arial"/>
                <w:b/>
                <w:bCs/>
                <w:sz w:val="18"/>
                <w:szCs w:val="18"/>
              </w:rPr>
              <w:t>L</w:t>
            </w:r>
            <w:r w:rsidRPr="00AC5AB6">
              <w:rPr>
                <w:rFonts w:ascii="Arial" w:eastAsiaTheme="minorEastAsia" w:hAnsi="Arial" w:cs="Arial"/>
                <w:b/>
                <w:bCs/>
                <w:spacing w:val="-2"/>
                <w:w w:val="101"/>
                <w:sz w:val="18"/>
                <w:szCs w:val="18"/>
              </w:rPr>
              <w:t>ACUD</w:t>
            </w:r>
            <w:r w:rsidRPr="00AC5AB6">
              <w:rPr>
                <w:rFonts w:ascii="Arial" w:eastAsiaTheme="minorEastAsia" w:hAnsi="Arial" w:cs="Arial"/>
                <w:b/>
                <w:bCs/>
                <w:spacing w:val="2"/>
                <w:w w:val="101"/>
                <w:sz w:val="18"/>
                <w:szCs w:val="18"/>
              </w:rPr>
              <w:t>I</w:t>
            </w:r>
            <w:r w:rsidRPr="00AC5AB6">
              <w:rPr>
                <w:rFonts w:ascii="Arial" w:eastAsiaTheme="minorEastAsia" w:hAnsi="Arial" w:cs="Arial"/>
                <w:b/>
                <w:bCs/>
                <w:spacing w:val="-2"/>
                <w:w w:val="101"/>
                <w:sz w:val="18"/>
                <w:szCs w:val="18"/>
              </w:rPr>
              <w:t>EN</w:t>
            </w:r>
            <w:r w:rsidRPr="00AC5AB6">
              <w:rPr>
                <w:rFonts w:ascii="Arial" w:eastAsiaTheme="minorEastAsia" w:hAnsi="Arial" w:cs="Arial"/>
                <w:b/>
                <w:bCs/>
                <w:spacing w:val="-1"/>
                <w:w w:val="101"/>
                <w:sz w:val="18"/>
                <w:szCs w:val="18"/>
              </w:rPr>
              <w:t>T</w:t>
            </w:r>
            <w:r w:rsidRPr="00AC5AB6">
              <w:rPr>
                <w:rFonts w:ascii="Arial" w:eastAsiaTheme="minorEastAsia" w:hAnsi="Arial" w:cs="Arial"/>
                <w:b/>
                <w:bCs/>
                <w:w w:val="101"/>
                <w:sz w:val="18"/>
                <w:szCs w:val="18"/>
              </w:rPr>
              <w:t>E</w:t>
            </w:r>
          </w:p>
        </w:tc>
        <w:tc>
          <w:tcPr>
            <w:tcW w:w="4322" w:type="dxa"/>
            <w:gridSpan w:val="2"/>
            <w:tcBorders>
              <w:top w:val="single" w:sz="4" w:space="0" w:color="000000"/>
              <w:left w:val="single" w:sz="4" w:space="0" w:color="000000"/>
              <w:bottom w:val="single" w:sz="4" w:space="0" w:color="000000"/>
              <w:right w:val="single" w:sz="4" w:space="0" w:color="000000"/>
            </w:tcBorders>
          </w:tcPr>
          <w:p w:rsidR="00AC5AB6" w:rsidRPr="00AC5AB6" w:rsidRDefault="00AC5AB6" w:rsidP="00AC5AB6">
            <w:pPr>
              <w:widowControl w:val="0"/>
              <w:autoSpaceDE w:val="0"/>
              <w:autoSpaceDN w:val="0"/>
              <w:adjustRightInd w:val="0"/>
              <w:spacing w:after="0" w:line="200" w:lineRule="exact"/>
              <w:ind w:left="105" w:right="-20"/>
              <w:rPr>
                <w:rFonts w:ascii="Times New Roman" w:eastAsiaTheme="minorEastAsia" w:hAnsi="Times New Roman" w:cs="Times New Roman"/>
                <w:sz w:val="24"/>
                <w:szCs w:val="24"/>
              </w:rPr>
            </w:pPr>
            <w:r w:rsidRPr="00AC5AB6">
              <w:rPr>
                <w:rFonts w:ascii="Arial" w:eastAsiaTheme="minorEastAsia" w:hAnsi="Arial" w:cs="Arial"/>
                <w:b/>
                <w:bCs/>
                <w:spacing w:val="-2"/>
                <w:w w:val="101"/>
                <w:sz w:val="18"/>
                <w:szCs w:val="18"/>
              </w:rPr>
              <w:t>PAREN</w:t>
            </w:r>
            <w:r w:rsidRPr="00AC5AB6">
              <w:rPr>
                <w:rFonts w:ascii="Arial" w:eastAsiaTheme="minorEastAsia" w:hAnsi="Arial" w:cs="Arial"/>
                <w:b/>
                <w:bCs/>
                <w:spacing w:val="-1"/>
                <w:w w:val="101"/>
                <w:sz w:val="18"/>
                <w:szCs w:val="18"/>
              </w:rPr>
              <w:t>T</w:t>
            </w:r>
            <w:r w:rsidRPr="00AC5AB6">
              <w:rPr>
                <w:rFonts w:ascii="Arial" w:eastAsiaTheme="minorEastAsia" w:hAnsi="Arial" w:cs="Arial"/>
                <w:b/>
                <w:bCs/>
                <w:spacing w:val="-2"/>
                <w:w w:val="101"/>
                <w:sz w:val="18"/>
                <w:szCs w:val="18"/>
              </w:rPr>
              <w:t>ESC</w:t>
            </w:r>
            <w:r w:rsidRPr="00AC5AB6">
              <w:rPr>
                <w:rFonts w:ascii="Arial" w:eastAsiaTheme="minorEastAsia" w:hAnsi="Arial" w:cs="Arial"/>
                <w:b/>
                <w:bCs/>
                <w:w w:val="101"/>
                <w:sz w:val="18"/>
                <w:szCs w:val="18"/>
              </w:rPr>
              <w:t>O</w:t>
            </w:r>
          </w:p>
        </w:tc>
      </w:tr>
      <w:tr w:rsidR="00AC5AB6" w:rsidRPr="00AC5AB6" w:rsidTr="00AC5AB6">
        <w:trPr>
          <w:trHeight w:hRule="exact" w:val="423"/>
          <w:jc w:val="center"/>
        </w:trPr>
        <w:tc>
          <w:tcPr>
            <w:tcW w:w="5105" w:type="dxa"/>
            <w:tcBorders>
              <w:top w:val="single" w:sz="4" w:space="0" w:color="000000"/>
              <w:left w:val="single" w:sz="4" w:space="0" w:color="000000"/>
              <w:bottom w:val="single" w:sz="4" w:space="0" w:color="000000"/>
              <w:right w:val="single" w:sz="4" w:space="0" w:color="000000"/>
            </w:tcBorders>
          </w:tcPr>
          <w:p w:rsidR="00AC5AB6" w:rsidRPr="00AC5AB6" w:rsidRDefault="00AC5AB6" w:rsidP="00AC5AB6">
            <w:pPr>
              <w:widowControl w:val="0"/>
              <w:autoSpaceDE w:val="0"/>
              <w:autoSpaceDN w:val="0"/>
              <w:adjustRightInd w:val="0"/>
              <w:spacing w:after="0" w:line="200" w:lineRule="exact"/>
              <w:ind w:left="105" w:right="-20"/>
              <w:rPr>
                <w:rFonts w:ascii="Times New Roman" w:eastAsiaTheme="minorEastAsia" w:hAnsi="Times New Roman" w:cs="Times New Roman"/>
                <w:sz w:val="24"/>
                <w:szCs w:val="24"/>
              </w:rPr>
            </w:pPr>
            <w:r w:rsidRPr="00AC5AB6">
              <w:rPr>
                <w:rFonts w:ascii="Arial" w:eastAsiaTheme="minorEastAsia" w:hAnsi="Arial" w:cs="Arial"/>
                <w:b/>
                <w:bCs/>
                <w:spacing w:val="-2"/>
                <w:w w:val="101"/>
                <w:sz w:val="18"/>
                <w:szCs w:val="18"/>
              </w:rPr>
              <w:t>D</w:t>
            </w:r>
            <w:r w:rsidRPr="00AC5AB6">
              <w:rPr>
                <w:rFonts w:ascii="Arial" w:eastAsiaTheme="minorEastAsia" w:hAnsi="Arial" w:cs="Arial"/>
                <w:b/>
                <w:bCs/>
                <w:spacing w:val="2"/>
                <w:w w:val="101"/>
                <w:sz w:val="18"/>
                <w:szCs w:val="18"/>
              </w:rPr>
              <w:t>I</w:t>
            </w:r>
            <w:r w:rsidRPr="00AC5AB6">
              <w:rPr>
                <w:rFonts w:ascii="Arial" w:eastAsiaTheme="minorEastAsia" w:hAnsi="Arial" w:cs="Arial"/>
                <w:b/>
                <w:bCs/>
                <w:spacing w:val="-2"/>
                <w:w w:val="101"/>
                <w:sz w:val="18"/>
                <w:szCs w:val="18"/>
              </w:rPr>
              <w:t>RECC</w:t>
            </w:r>
            <w:r w:rsidRPr="00AC5AB6">
              <w:rPr>
                <w:rFonts w:ascii="Arial" w:eastAsiaTheme="minorEastAsia" w:hAnsi="Arial" w:cs="Arial"/>
                <w:b/>
                <w:bCs/>
                <w:spacing w:val="-3"/>
                <w:w w:val="101"/>
                <w:sz w:val="18"/>
                <w:szCs w:val="18"/>
              </w:rPr>
              <w:t>I</w:t>
            </w:r>
            <w:r w:rsidRPr="00AC5AB6">
              <w:rPr>
                <w:rFonts w:ascii="Arial" w:eastAsiaTheme="minorEastAsia" w:hAnsi="Arial" w:cs="Arial"/>
                <w:b/>
                <w:bCs/>
                <w:spacing w:val="2"/>
                <w:w w:val="101"/>
                <w:sz w:val="18"/>
                <w:szCs w:val="18"/>
              </w:rPr>
              <w:t>Ó</w:t>
            </w:r>
            <w:r w:rsidRPr="00AC5AB6">
              <w:rPr>
                <w:rFonts w:ascii="Arial" w:eastAsiaTheme="minorEastAsia" w:hAnsi="Arial" w:cs="Arial"/>
                <w:b/>
                <w:bCs/>
                <w:w w:val="101"/>
                <w:sz w:val="18"/>
                <w:szCs w:val="18"/>
              </w:rPr>
              <w:t>N</w:t>
            </w:r>
          </w:p>
        </w:tc>
        <w:tc>
          <w:tcPr>
            <w:tcW w:w="4322" w:type="dxa"/>
            <w:gridSpan w:val="2"/>
            <w:tcBorders>
              <w:top w:val="single" w:sz="4" w:space="0" w:color="000000"/>
              <w:left w:val="single" w:sz="4" w:space="0" w:color="000000"/>
              <w:bottom w:val="single" w:sz="4" w:space="0" w:color="000000"/>
              <w:right w:val="single" w:sz="4" w:space="0" w:color="000000"/>
            </w:tcBorders>
          </w:tcPr>
          <w:p w:rsidR="00AC5AB6" w:rsidRPr="00AC5AB6" w:rsidRDefault="00AC5AB6" w:rsidP="00AC5AB6">
            <w:pPr>
              <w:widowControl w:val="0"/>
              <w:autoSpaceDE w:val="0"/>
              <w:autoSpaceDN w:val="0"/>
              <w:adjustRightInd w:val="0"/>
              <w:spacing w:after="0" w:line="200" w:lineRule="exact"/>
              <w:ind w:left="105" w:right="-20"/>
              <w:rPr>
                <w:rFonts w:ascii="Times New Roman" w:eastAsiaTheme="minorEastAsia" w:hAnsi="Times New Roman" w:cs="Times New Roman"/>
                <w:sz w:val="24"/>
                <w:szCs w:val="24"/>
              </w:rPr>
            </w:pPr>
            <w:r w:rsidRPr="00AC5AB6">
              <w:rPr>
                <w:rFonts w:ascii="Arial" w:eastAsiaTheme="minorEastAsia" w:hAnsi="Arial" w:cs="Arial"/>
                <w:b/>
                <w:bCs/>
                <w:spacing w:val="-1"/>
                <w:w w:val="101"/>
                <w:sz w:val="18"/>
                <w:szCs w:val="18"/>
              </w:rPr>
              <w:t>T</w:t>
            </w:r>
            <w:r w:rsidRPr="00AC5AB6">
              <w:rPr>
                <w:rFonts w:ascii="Arial" w:eastAsiaTheme="minorEastAsia" w:hAnsi="Arial" w:cs="Arial"/>
                <w:b/>
                <w:bCs/>
                <w:spacing w:val="-2"/>
                <w:w w:val="101"/>
                <w:sz w:val="18"/>
                <w:szCs w:val="18"/>
              </w:rPr>
              <w:t>E</w:t>
            </w:r>
            <w:r w:rsidRPr="00AC5AB6">
              <w:rPr>
                <w:rFonts w:ascii="Arial" w:eastAsiaTheme="minorEastAsia" w:hAnsi="Arial" w:cs="Arial"/>
                <w:b/>
                <w:bCs/>
                <w:spacing w:val="-1"/>
                <w:w w:val="101"/>
                <w:sz w:val="18"/>
                <w:szCs w:val="18"/>
              </w:rPr>
              <w:t>L</w:t>
            </w:r>
            <w:r w:rsidRPr="00AC5AB6">
              <w:rPr>
                <w:rFonts w:ascii="Arial" w:eastAsiaTheme="minorEastAsia" w:hAnsi="Arial" w:cs="Arial"/>
                <w:b/>
                <w:bCs/>
                <w:spacing w:val="-2"/>
                <w:w w:val="101"/>
                <w:sz w:val="18"/>
                <w:szCs w:val="18"/>
              </w:rPr>
              <w:t>É</w:t>
            </w:r>
            <w:r w:rsidRPr="00AC5AB6">
              <w:rPr>
                <w:rFonts w:ascii="Arial" w:eastAsiaTheme="minorEastAsia" w:hAnsi="Arial" w:cs="Arial"/>
                <w:b/>
                <w:bCs/>
                <w:spacing w:val="-1"/>
                <w:w w:val="101"/>
                <w:sz w:val="18"/>
                <w:szCs w:val="18"/>
              </w:rPr>
              <w:t>F</w:t>
            </w:r>
            <w:r w:rsidRPr="00AC5AB6">
              <w:rPr>
                <w:rFonts w:ascii="Arial" w:eastAsiaTheme="minorEastAsia" w:hAnsi="Arial" w:cs="Arial"/>
                <w:b/>
                <w:bCs/>
                <w:spacing w:val="2"/>
                <w:w w:val="101"/>
                <w:sz w:val="18"/>
                <w:szCs w:val="18"/>
              </w:rPr>
              <w:t>O</w:t>
            </w:r>
            <w:r w:rsidRPr="00AC5AB6">
              <w:rPr>
                <w:rFonts w:ascii="Arial" w:eastAsiaTheme="minorEastAsia" w:hAnsi="Arial" w:cs="Arial"/>
                <w:b/>
                <w:bCs/>
                <w:spacing w:val="-7"/>
                <w:w w:val="101"/>
                <w:sz w:val="18"/>
                <w:szCs w:val="18"/>
              </w:rPr>
              <w:t>N</w:t>
            </w:r>
            <w:r w:rsidRPr="00AC5AB6">
              <w:rPr>
                <w:rFonts w:ascii="Arial" w:eastAsiaTheme="minorEastAsia" w:hAnsi="Arial" w:cs="Arial"/>
                <w:b/>
                <w:bCs/>
                <w:w w:val="101"/>
                <w:sz w:val="18"/>
                <w:szCs w:val="18"/>
              </w:rPr>
              <w:t>O</w:t>
            </w:r>
          </w:p>
        </w:tc>
      </w:tr>
      <w:tr w:rsidR="00AC5AB6" w:rsidRPr="00AC5AB6" w:rsidTr="00AC5AB6">
        <w:trPr>
          <w:trHeight w:hRule="exact" w:val="422"/>
          <w:jc w:val="center"/>
        </w:trPr>
        <w:tc>
          <w:tcPr>
            <w:tcW w:w="5105" w:type="dxa"/>
            <w:tcBorders>
              <w:top w:val="single" w:sz="4" w:space="0" w:color="000000"/>
              <w:left w:val="single" w:sz="4" w:space="0" w:color="000000"/>
              <w:bottom w:val="single" w:sz="4" w:space="0" w:color="000000"/>
              <w:right w:val="single" w:sz="4" w:space="0" w:color="000000"/>
            </w:tcBorders>
          </w:tcPr>
          <w:p w:rsidR="00AC5AB6" w:rsidRPr="00AC5AB6" w:rsidRDefault="00AC5AB6" w:rsidP="00AC5AB6">
            <w:pPr>
              <w:widowControl w:val="0"/>
              <w:autoSpaceDE w:val="0"/>
              <w:autoSpaceDN w:val="0"/>
              <w:adjustRightInd w:val="0"/>
              <w:spacing w:after="0" w:line="200" w:lineRule="exact"/>
              <w:ind w:left="105" w:right="-20"/>
              <w:rPr>
                <w:rFonts w:ascii="Times New Roman" w:eastAsiaTheme="minorEastAsia" w:hAnsi="Times New Roman" w:cs="Times New Roman"/>
                <w:sz w:val="24"/>
                <w:szCs w:val="24"/>
              </w:rPr>
            </w:pPr>
            <w:r w:rsidRPr="00AC5AB6">
              <w:rPr>
                <w:rFonts w:ascii="Arial" w:eastAsiaTheme="minorEastAsia" w:hAnsi="Arial" w:cs="Arial"/>
                <w:b/>
                <w:bCs/>
                <w:spacing w:val="-2"/>
                <w:sz w:val="18"/>
                <w:szCs w:val="18"/>
              </w:rPr>
              <w:t>D</w:t>
            </w:r>
            <w:r>
              <w:rPr>
                <w:rFonts w:ascii="Arial" w:eastAsiaTheme="minorEastAsia" w:hAnsi="Arial" w:cs="Arial"/>
                <w:b/>
                <w:bCs/>
                <w:spacing w:val="-2"/>
                <w:sz w:val="18"/>
                <w:szCs w:val="18"/>
              </w:rPr>
              <w:t xml:space="preserve">IRECTOR </w:t>
            </w:r>
            <w:r w:rsidRPr="00AC5AB6">
              <w:rPr>
                <w:rFonts w:ascii="Arial" w:eastAsiaTheme="minorEastAsia" w:hAnsi="Arial" w:cs="Arial"/>
                <w:b/>
                <w:bCs/>
                <w:spacing w:val="-2"/>
                <w:sz w:val="18"/>
                <w:szCs w:val="18"/>
              </w:rPr>
              <w:t>D</w:t>
            </w:r>
            <w:r w:rsidRPr="00AC5AB6">
              <w:rPr>
                <w:rFonts w:ascii="Arial" w:eastAsiaTheme="minorEastAsia" w:hAnsi="Arial" w:cs="Arial"/>
                <w:b/>
                <w:bCs/>
                <w:sz w:val="18"/>
                <w:szCs w:val="18"/>
              </w:rPr>
              <w:t>E</w:t>
            </w:r>
            <w:r w:rsidRPr="00AC5AB6">
              <w:rPr>
                <w:rFonts w:ascii="Arial" w:eastAsiaTheme="minorEastAsia" w:hAnsi="Arial" w:cs="Arial"/>
                <w:b/>
                <w:bCs/>
                <w:spacing w:val="2"/>
                <w:w w:val="101"/>
                <w:sz w:val="18"/>
                <w:szCs w:val="18"/>
              </w:rPr>
              <w:t>G</w:t>
            </w:r>
            <w:r w:rsidRPr="00AC5AB6">
              <w:rPr>
                <w:rFonts w:ascii="Arial" w:eastAsiaTheme="minorEastAsia" w:hAnsi="Arial" w:cs="Arial"/>
                <w:b/>
                <w:bCs/>
                <w:spacing w:val="-2"/>
                <w:w w:val="101"/>
                <w:sz w:val="18"/>
                <w:szCs w:val="18"/>
              </w:rPr>
              <w:t>R</w:t>
            </w:r>
            <w:r>
              <w:rPr>
                <w:rFonts w:ascii="Arial" w:eastAsiaTheme="minorEastAsia" w:hAnsi="Arial" w:cs="Arial"/>
                <w:b/>
                <w:bCs/>
                <w:spacing w:val="-2"/>
                <w:w w:val="101"/>
                <w:sz w:val="18"/>
                <w:szCs w:val="18"/>
              </w:rPr>
              <w:t>UPO</w:t>
            </w:r>
          </w:p>
        </w:tc>
        <w:tc>
          <w:tcPr>
            <w:tcW w:w="4322" w:type="dxa"/>
            <w:gridSpan w:val="2"/>
            <w:tcBorders>
              <w:top w:val="single" w:sz="4" w:space="0" w:color="000000"/>
              <w:left w:val="single" w:sz="4" w:space="0" w:color="000000"/>
              <w:bottom w:val="single" w:sz="4" w:space="0" w:color="000000"/>
              <w:right w:val="single" w:sz="4" w:space="0" w:color="000000"/>
            </w:tcBorders>
          </w:tcPr>
          <w:p w:rsidR="00AC5AB6" w:rsidRPr="00AC5AB6" w:rsidRDefault="00B35CF3" w:rsidP="00AC5AB6">
            <w:pPr>
              <w:widowControl w:val="0"/>
              <w:autoSpaceDE w:val="0"/>
              <w:autoSpaceDN w:val="0"/>
              <w:adjustRightInd w:val="0"/>
              <w:spacing w:after="0" w:line="200" w:lineRule="exact"/>
              <w:ind w:right="-20"/>
              <w:rPr>
                <w:rFonts w:ascii="Times New Roman" w:eastAsiaTheme="minorEastAsia" w:hAnsi="Times New Roman" w:cs="Times New Roman"/>
                <w:b/>
                <w:sz w:val="24"/>
                <w:szCs w:val="24"/>
              </w:rPr>
            </w:pPr>
            <w:r w:rsidRPr="00B35CF3">
              <w:rPr>
                <w:rFonts w:ascii="Times New Roman" w:eastAsiaTheme="minorEastAsia" w:hAnsi="Times New Roman" w:cs="Times New Roman"/>
                <w:b/>
                <w:sz w:val="24"/>
                <w:szCs w:val="24"/>
              </w:rPr>
              <w:t xml:space="preserve">REMITIDO A: </w:t>
            </w:r>
          </w:p>
        </w:tc>
      </w:tr>
      <w:tr w:rsidR="00AC5AB6" w:rsidRPr="00AC5AB6" w:rsidTr="00AC5AB6">
        <w:trPr>
          <w:trHeight w:hRule="exact" w:val="216"/>
          <w:jc w:val="center"/>
        </w:trPr>
        <w:tc>
          <w:tcPr>
            <w:tcW w:w="9427" w:type="dxa"/>
            <w:gridSpan w:val="3"/>
            <w:tcBorders>
              <w:top w:val="single" w:sz="4" w:space="0" w:color="000000"/>
              <w:left w:val="single" w:sz="4" w:space="0" w:color="000000"/>
              <w:bottom w:val="single" w:sz="4" w:space="0" w:color="000000"/>
              <w:right w:val="single" w:sz="4" w:space="0" w:color="000000"/>
            </w:tcBorders>
          </w:tcPr>
          <w:p w:rsidR="00AC5AB6" w:rsidRPr="00AC5AB6" w:rsidRDefault="00AC5AB6" w:rsidP="00AC5AB6">
            <w:pPr>
              <w:widowControl w:val="0"/>
              <w:autoSpaceDE w:val="0"/>
              <w:autoSpaceDN w:val="0"/>
              <w:adjustRightInd w:val="0"/>
              <w:spacing w:after="0" w:line="200" w:lineRule="exact"/>
              <w:ind w:left="105" w:right="-20"/>
              <w:rPr>
                <w:rFonts w:ascii="Times New Roman" w:eastAsiaTheme="minorEastAsia" w:hAnsi="Times New Roman" w:cs="Times New Roman"/>
                <w:sz w:val="24"/>
                <w:szCs w:val="24"/>
              </w:rPr>
            </w:pPr>
            <w:r w:rsidRPr="00AC5AB6">
              <w:rPr>
                <w:rFonts w:ascii="Arial" w:eastAsiaTheme="minorEastAsia" w:hAnsi="Arial" w:cs="Arial"/>
                <w:b/>
                <w:bCs/>
                <w:spacing w:val="-1"/>
                <w:w w:val="101"/>
                <w:sz w:val="18"/>
                <w:szCs w:val="18"/>
              </w:rPr>
              <w:t>F</w:t>
            </w:r>
            <w:r w:rsidRPr="00AC5AB6">
              <w:rPr>
                <w:rFonts w:ascii="Arial" w:eastAsiaTheme="minorEastAsia" w:hAnsi="Arial" w:cs="Arial"/>
                <w:b/>
                <w:bCs/>
                <w:spacing w:val="-2"/>
                <w:w w:val="101"/>
                <w:sz w:val="18"/>
                <w:szCs w:val="18"/>
              </w:rPr>
              <w:t>ECHA</w:t>
            </w:r>
            <w:r w:rsidRPr="00AC5AB6">
              <w:rPr>
                <w:rFonts w:ascii="Arial" w:eastAsiaTheme="minorEastAsia" w:hAnsi="Arial" w:cs="Arial"/>
                <w:b/>
                <w:bCs/>
                <w:w w:val="101"/>
                <w:sz w:val="18"/>
                <w:szCs w:val="18"/>
              </w:rPr>
              <w:t>:</w:t>
            </w:r>
          </w:p>
        </w:tc>
      </w:tr>
    </w:tbl>
    <w:p w:rsidR="00AC5AB6" w:rsidRPr="00AC5AB6" w:rsidRDefault="00AC5AB6" w:rsidP="00AC5AB6">
      <w:pPr>
        <w:widowControl w:val="0"/>
        <w:autoSpaceDE w:val="0"/>
        <w:autoSpaceDN w:val="0"/>
        <w:adjustRightInd w:val="0"/>
        <w:spacing w:before="16" w:after="0" w:line="260" w:lineRule="exact"/>
        <w:rPr>
          <w:rFonts w:ascii="Times New Roman" w:eastAsiaTheme="minorEastAsia" w:hAnsi="Times New Roman" w:cs="Times New Roman"/>
          <w:sz w:val="26"/>
          <w:szCs w:val="26"/>
        </w:rPr>
      </w:pPr>
    </w:p>
    <w:tbl>
      <w:tblPr>
        <w:tblW w:w="0" w:type="auto"/>
        <w:jc w:val="center"/>
        <w:tblInd w:w="-249" w:type="dxa"/>
        <w:tblLayout w:type="fixed"/>
        <w:tblCellMar>
          <w:left w:w="0" w:type="dxa"/>
          <w:right w:w="0" w:type="dxa"/>
        </w:tblCellMar>
        <w:tblLook w:val="0000"/>
      </w:tblPr>
      <w:tblGrid>
        <w:gridCol w:w="9179"/>
      </w:tblGrid>
      <w:tr w:rsidR="00AC5AB6" w:rsidRPr="00AC5AB6" w:rsidTr="00AC5AB6">
        <w:trPr>
          <w:trHeight w:hRule="exact" w:val="216"/>
          <w:jc w:val="center"/>
        </w:trPr>
        <w:tc>
          <w:tcPr>
            <w:tcW w:w="9179" w:type="dxa"/>
            <w:tcBorders>
              <w:top w:val="single" w:sz="4" w:space="0" w:color="000000"/>
              <w:left w:val="single" w:sz="4" w:space="0" w:color="000000"/>
              <w:bottom w:val="single" w:sz="4" w:space="0" w:color="000000"/>
              <w:right w:val="single" w:sz="4" w:space="0" w:color="000000"/>
            </w:tcBorders>
          </w:tcPr>
          <w:p w:rsidR="00AC5AB6" w:rsidRPr="00AC5AB6" w:rsidRDefault="00AC5AB6" w:rsidP="00AC5AB6">
            <w:pPr>
              <w:widowControl w:val="0"/>
              <w:autoSpaceDE w:val="0"/>
              <w:autoSpaceDN w:val="0"/>
              <w:adjustRightInd w:val="0"/>
              <w:spacing w:after="0" w:line="200" w:lineRule="exact"/>
              <w:ind w:left="105" w:right="-20"/>
              <w:rPr>
                <w:rFonts w:ascii="Arial" w:eastAsiaTheme="minorEastAsia" w:hAnsi="Arial" w:cs="Arial"/>
                <w:b/>
                <w:bCs/>
                <w:w w:val="101"/>
                <w:sz w:val="18"/>
                <w:szCs w:val="18"/>
              </w:rPr>
            </w:pPr>
            <w:r w:rsidRPr="00AC5AB6">
              <w:rPr>
                <w:rFonts w:ascii="Arial" w:eastAsiaTheme="minorEastAsia" w:hAnsi="Arial" w:cs="Arial"/>
                <w:b/>
                <w:bCs/>
                <w:spacing w:val="1"/>
                <w:sz w:val="18"/>
                <w:szCs w:val="18"/>
              </w:rPr>
              <w:t>M</w:t>
            </w:r>
            <w:r w:rsidRPr="00AC5AB6">
              <w:rPr>
                <w:rFonts w:ascii="Arial" w:eastAsiaTheme="minorEastAsia" w:hAnsi="Arial" w:cs="Arial"/>
                <w:b/>
                <w:bCs/>
                <w:spacing w:val="-3"/>
                <w:sz w:val="18"/>
                <w:szCs w:val="18"/>
              </w:rPr>
              <w:t>O</w:t>
            </w:r>
            <w:r w:rsidRPr="00AC5AB6">
              <w:rPr>
                <w:rFonts w:ascii="Arial" w:eastAsiaTheme="minorEastAsia" w:hAnsi="Arial" w:cs="Arial"/>
                <w:b/>
                <w:bCs/>
                <w:spacing w:val="-1"/>
                <w:sz w:val="18"/>
                <w:szCs w:val="18"/>
              </w:rPr>
              <w:t>T</w:t>
            </w:r>
            <w:r w:rsidRPr="00AC5AB6">
              <w:rPr>
                <w:rFonts w:ascii="Arial" w:eastAsiaTheme="minorEastAsia" w:hAnsi="Arial" w:cs="Arial"/>
                <w:b/>
                <w:bCs/>
                <w:spacing w:val="2"/>
                <w:sz w:val="18"/>
                <w:szCs w:val="18"/>
              </w:rPr>
              <w:t>I</w:t>
            </w:r>
            <w:r w:rsidRPr="00AC5AB6">
              <w:rPr>
                <w:rFonts w:ascii="Arial" w:eastAsiaTheme="minorEastAsia" w:hAnsi="Arial" w:cs="Arial"/>
                <w:b/>
                <w:bCs/>
                <w:spacing w:val="-6"/>
                <w:sz w:val="18"/>
                <w:szCs w:val="18"/>
              </w:rPr>
              <w:t>V</w:t>
            </w:r>
            <w:r w:rsidRPr="00AC5AB6">
              <w:rPr>
                <w:rFonts w:ascii="Arial" w:eastAsiaTheme="minorEastAsia" w:hAnsi="Arial" w:cs="Arial"/>
                <w:b/>
                <w:bCs/>
                <w:sz w:val="18"/>
                <w:szCs w:val="18"/>
              </w:rPr>
              <w:t>O</w:t>
            </w:r>
            <w:r w:rsidRPr="00AC5AB6">
              <w:rPr>
                <w:rFonts w:ascii="Arial" w:eastAsiaTheme="minorEastAsia" w:hAnsi="Arial" w:cs="Arial"/>
                <w:b/>
                <w:bCs/>
                <w:spacing w:val="-2"/>
                <w:sz w:val="18"/>
                <w:szCs w:val="18"/>
              </w:rPr>
              <w:t>D</w:t>
            </w:r>
            <w:r w:rsidRPr="00AC5AB6">
              <w:rPr>
                <w:rFonts w:ascii="Arial" w:eastAsiaTheme="minorEastAsia" w:hAnsi="Arial" w:cs="Arial"/>
                <w:b/>
                <w:bCs/>
                <w:sz w:val="18"/>
                <w:szCs w:val="18"/>
              </w:rPr>
              <w:t>E</w:t>
            </w:r>
            <w:r w:rsidRPr="00AC5AB6">
              <w:rPr>
                <w:rFonts w:ascii="Arial" w:eastAsiaTheme="minorEastAsia" w:hAnsi="Arial" w:cs="Arial"/>
                <w:b/>
                <w:bCs/>
                <w:spacing w:val="-2"/>
                <w:w w:val="101"/>
                <w:sz w:val="18"/>
                <w:szCs w:val="18"/>
              </w:rPr>
              <w:t>R</w:t>
            </w:r>
            <w:r w:rsidRPr="00AC5AB6">
              <w:rPr>
                <w:rFonts w:ascii="Arial" w:eastAsiaTheme="minorEastAsia" w:hAnsi="Arial" w:cs="Arial"/>
                <w:b/>
                <w:bCs/>
                <w:spacing w:val="-6"/>
                <w:w w:val="101"/>
                <w:sz w:val="18"/>
                <w:szCs w:val="18"/>
              </w:rPr>
              <w:t>E</w:t>
            </w:r>
            <w:r w:rsidRPr="00AC5AB6">
              <w:rPr>
                <w:rFonts w:ascii="Arial" w:eastAsiaTheme="minorEastAsia" w:hAnsi="Arial" w:cs="Arial"/>
                <w:b/>
                <w:bCs/>
                <w:spacing w:val="1"/>
                <w:w w:val="101"/>
                <w:sz w:val="18"/>
                <w:szCs w:val="18"/>
              </w:rPr>
              <w:t>M</w:t>
            </w:r>
            <w:r w:rsidRPr="00AC5AB6">
              <w:rPr>
                <w:rFonts w:ascii="Arial" w:eastAsiaTheme="minorEastAsia" w:hAnsi="Arial" w:cs="Arial"/>
                <w:b/>
                <w:bCs/>
                <w:spacing w:val="2"/>
                <w:w w:val="101"/>
                <w:sz w:val="18"/>
                <w:szCs w:val="18"/>
              </w:rPr>
              <w:t>I</w:t>
            </w:r>
            <w:r w:rsidRPr="00AC5AB6">
              <w:rPr>
                <w:rFonts w:ascii="Arial" w:eastAsiaTheme="minorEastAsia" w:hAnsi="Arial" w:cs="Arial"/>
                <w:b/>
                <w:bCs/>
                <w:spacing w:val="-6"/>
                <w:w w:val="101"/>
                <w:sz w:val="18"/>
                <w:szCs w:val="18"/>
              </w:rPr>
              <w:t>S</w:t>
            </w:r>
            <w:r w:rsidRPr="00AC5AB6">
              <w:rPr>
                <w:rFonts w:ascii="Arial" w:eastAsiaTheme="minorEastAsia" w:hAnsi="Arial" w:cs="Arial"/>
                <w:b/>
                <w:bCs/>
                <w:spacing w:val="-3"/>
                <w:w w:val="101"/>
                <w:sz w:val="18"/>
                <w:szCs w:val="18"/>
              </w:rPr>
              <w:t>I</w:t>
            </w:r>
            <w:r w:rsidRPr="00AC5AB6">
              <w:rPr>
                <w:rFonts w:ascii="Arial" w:eastAsiaTheme="minorEastAsia" w:hAnsi="Arial" w:cs="Arial"/>
                <w:b/>
                <w:bCs/>
                <w:spacing w:val="2"/>
                <w:w w:val="101"/>
                <w:sz w:val="18"/>
                <w:szCs w:val="18"/>
              </w:rPr>
              <w:t>Ó</w:t>
            </w:r>
            <w:r w:rsidRPr="00AC5AB6">
              <w:rPr>
                <w:rFonts w:ascii="Arial" w:eastAsiaTheme="minorEastAsia" w:hAnsi="Arial" w:cs="Arial"/>
                <w:b/>
                <w:bCs/>
                <w:spacing w:val="-2"/>
                <w:w w:val="101"/>
                <w:sz w:val="18"/>
                <w:szCs w:val="18"/>
              </w:rPr>
              <w:t>N</w:t>
            </w:r>
            <w:r w:rsidRPr="00AC5AB6">
              <w:rPr>
                <w:rFonts w:ascii="Arial" w:eastAsiaTheme="minorEastAsia" w:hAnsi="Arial" w:cs="Arial"/>
                <w:b/>
                <w:bCs/>
                <w:w w:val="101"/>
                <w:sz w:val="18"/>
                <w:szCs w:val="18"/>
              </w:rPr>
              <w:t>:</w:t>
            </w:r>
          </w:p>
          <w:p w:rsidR="00AC5AB6" w:rsidRPr="00AC5AB6" w:rsidRDefault="00AC5AB6" w:rsidP="00AC5AB6">
            <w:pPr>
              <w:widowControl w:val="0"/>
              <w:autoSpaceDE w:val="0"/>
              <w:autoSpaceDN w:val="0"/>
              <w:adjustRightInd w:val="0"/>
              <w:spacing w:after="0" w:line="200" w:lineRule="exact"/>
              <w:ind w:left="105" w:right="-20"/>
              <w:rPr>
                <w:rFonts w:ascii="Times New Roman" w:eastAsiaTheme="minorEastAsia" w:hAnsi="Times New Roman" w:cs="Times New Roman"/>
                <w:sz w:val="24"/>
                <w:szCs w:val="24"/>
              </w:rPr>
            </w:pPr>
          </w:p>
          <w:p w:rsidR="00AC5AB6" w:rsidRPr="00AC5AB6" w:rsidRDefault="00AC5AB6" w:rsidP="00AC5AB6">
            <w:pPr>
              <w:widowControl w:val="0"/>
              <w:autoSpaceDE w:val="0"/>
              <w:autoSpaceDN w:val="0"/>
              <w:adjustRightInd w:val="0"/>
              <w:spacing w:after="0" w:line="200" w:lineRule="exact"/>
              <w:ind w:left="105" w:right="-20"/>
              <w:rPr>
                <w:rFonts w:ascii="Times New Roman" w:eastAsiaTheme="minorEastAsia" w:hAnsi="Times New Roman" w:cs="Times New Roman"/>
                <w:sz w:val="24"/>
                <w:szCs w:val="24"/>
              </w:rPr>
            </w:pPr>
          </w:p>
          <w:p w:rsidR="00AC5AB6" w:rsidRPr="00AC5AB6" w:rsidRDefault="00AC5AB6" w:rsidP="00AC5AB6">
            <w:pPr>
              <w:widowControl w:val="0"/>
              <w:autoSpaceDE w:val="0"/>
              <w:autoSpaceDN w:val="0"/>
              <w:adjustRightInd w:val="0"/>
              <w:spacing w:after="0" w:line="200" w:lineRule="exact"/>
              <w:ind w:left="105" w:right="-20"/>
              <w:rPr>
                <w:rFonts w:ascii="Times New Roman" w:eastAsiaTheme="minorEastAsia" w:hAnsi="Times New Roman" w:cs="Times New Roman"/>
                <w:sz w:val="24"/>
                <w:szCs w:val="24"/>
              </w:rPr>
            </w:pPr>
          </w:p>
          <w:p w:rsidR="00AC5AB6" w:rsidRPr="00AC5AB6" w:rsidRDefault="00AC5AB6" w:rsidP="00AC5AB6">
            <w:pPr>
              <w:widowControl w:val="0"/>
              <w:autoSpaceDE w:val="0"/>
              <w:autoSpaceDN w:val="0"/>
              <w:adjustRightInd w:val="0"/>
              <w:spacing w:after="0" w:line="200" w:lineRule="exact"/>
              <w:ind w:left="105" w:right="-20"/>
              <w:rPr>
                <w:rFonts w:ascii="Times New Roman" w:eastAsiaTheme="minorEastAsia" w:hAnsi="Times New Roman" w:cs="Times New Roman"/>
                <w:sz w:val="24"/>
                <w:szCs w:val="24"/>
              </w:rPr>
            </w:pPr>
          </w:p>
        </w:tc>
      </w:tr>
      <w:tr w:rsidR="00AC5AB6" w:rsidRPr="00AC5AB6" w:rsidTr="00AC5AB6">
        <w:trPr>
          <w:trHeight w:hRule="exact" w:val="216"/>
          <w:jc w:val="center"/>
        </w:trPr>
        <w:tc>
          <w:tcPr>
            <w:tcW w:w="9179" w:type="dxa"/>
            <w:tcBorders>
              <w:top w:val="single" w:sz="4" w:space="0" w:color="000000"/>
              <w:left w:val="single" w:sz="4" w:space="0" w:color="000000"/>
              <w:bottom w:val="single" w:sz="4" w:space="0" w:color="000000"/>
              <w:right w:val="single" w:sz="4" w:space="0" w:color="000000"/>
            </w:tcBorders>
          </w:tcPr>
          <w:p w:rsidR="00AC5AB6" w:rsidRPr="00AC5AB6" w:rsidRDefault="00AC5AB6" w:rsidP="00AC5AB6">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AC5AB6" w:rsidRPr="00AC5AB6" w:rsidTr="00AC5AB6">
        <w:trPr>
          <w:trHeight w:hRule="exact" w:val="221"/>
          <w:jc w:val="center"/>
        </w:trPr>
        <w:tc>
          <w:tcPr>
            <w:tcW w:w="9179" w:type="dxa"/>
            <w:tcBorders>
              <w:top w:val="single" w:sz="4" w:space="0" w:color="000000"/>
              <w:left w:val="single" w:sz="4" w:space="0" w:color="000000"/>
              <w:bottom w:val="single" w:sz="4" w:space="0" w:color="000000"/>
              <w:right w:val="single" w:sz="4" w:space="0" w:color="000000"/>
            </w:tcBorders>
          </w:tcPr>
          <w:p w:rsidR="00AC5AB6" w:rsidRPr="00AC5AB6" w:rsidRDefault="00AC5AB6" w:rsidP="00AC5AB6">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AC5AB6" w:rsidRPr="00AC5AB6" w:rsidTr="00AC5AB6">
        <w:trPr>
          <w:trHeight w:hRule="exact" w:val="217"/>
          <w:jc w:val="center"/>
        </w:trPr>
        <w:tc>
          <w:tcPr>
            <w:tcW w:w="9179" w:type="dxa"/>
            <w:tcBorders>
              <w:top w:val="single" w:sz="4" w:space="0" w:color="000000"/>
              <w:left w:val="single" w:sz="4" w:space="0" w:color="000000"/>
              <w:bottom w:val="single" w:sz="4" w:space="0" w:color="000000"/>
              <w:right w:val="single" w:sz="4" w:space="0" w:color="000000"/>
            </w:tcBorders>
          </w:tcPr>
          <w:p w:rsidR="00AC5AB6" w:rsidRPr="00AC5AB6" w:rsidRDefault="00AC5AB6" w:rsidP="00AC5AB6">
            <w:pPr>
              <w:widowControl w:val="0"/>
              <w:autoSpaceDE w:val="0"/>
              <w:autoSpaceDN w:val="0"/>
              <w:adjustRightInd w:val="0"/>
              <w:spacing w:after="0" w:line="240" w:lineRule="auto"/>
              <w:rPr>
                <w:rFonts w:ascii="Times New Roman" w:eastAsiaTheme="minorEastAsia" w:hAnsi="Times New Roman" w:cs="Times New Roman"/>
                <w:sz w:val="24"/>
                <w:szCs w:val="24"/>
              </w:rPr>
            </w:pPr>
          </w:p>
        </w:tc>
      </w:tr>
    </w:tbl>
    <w:p w:rsidR="00AC5AB6" w:rsidRPr="00AC5AB6" w:rsidRDefault="00AC5AB6" w:rsidP="00AC5AB6">
      <w:pPr>
        <w:widowControl w:val="0"/>
        <w:autoSpaceDE w:val="0"/>
        <w:autoSpaceDN w:val="0"/>
        <w:adjustRightInd w:val="0"/>
        <w:spacing w:after="0" w:line="200" w:lineRule="exact"/>
        <w:rPr>
          <w:rFonts w:ascii="Times New Roman" w:eastAsiaTheme="minorEastAsia" w:hAnsi="Times New Roman" w:cs="Times New Roman"/>
          <w:sz w:val="10"/>
          <w:szCs w:val="10"/>
        </w:rPr>
      </w:pPr>
    </w:p>
    <w:p w:rsidR="00AC5AB6" w:rsidRPr="00AC5AB6" w:rsidRDefault="00765DB3" w:rsidP="00AC5AB6">
      <w:pPr>
        <w:widowControl w:val="0"/>
        <w:autoSpaceDE w:val="0"/>
        <w:autoSpaceDN w:val="0"/>
        <w:adjustRightInd w:val="0"/>
        <w:spacing w:before="39" w:after="0" w:line="203" w:lineRule="exact"/>
        <w:ind w:left="220" w:right="-20"/>
        <w:rPr>
          <w:rFonts w:ascii="Arial" w:eastAsiaTheme="minorEastAsia" w:hAnsi="Arial" w:cs="Arial"/>
          <w:spacing w:val="7"/>
          <w:position w:val="-1"/>
          <w:sz w:val="18"/>
          <w:szCs w:val="18"/>
        </w:rPr>
      </w:pPr>
      <w:r w:rsidRPr="00765DB3">
        <w:rPr>
          <w:rFonts w:eastAsiaTheme="minorEastAsia"/>
          <w:noProof/>
        </w:rPr>
        <w:pict>
          <v:shape id="Forma libre 29" o:spid="_x0000_s1029" style="position:absolute;left:0;text-align:left;margin-left:84.95pt;margin-top:1.15pt;width:220.1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" o:allowincell="f" path="m,l4404,e" filled="f" strokeweight=".37675mm">
            <v:path arrowok="t" o:connecttype="custom" o:connectlocs="0,0;2795905,0" o:connectangles="0,0"/>
            <w10:wrap anchorx="page"/>
          </v:shape>
        </w:pict>
      </w:r>
      <w:r w:rsidR="00AC5AB6" w:rsidRPr="00AC5AB6">
        <w:rPr>
          <w:rFonts w:ascii="Arial" w:eastAsiaTheme="minorEastAsia" w:hAnsi="Arial" w:cs="Arial"/>
          <w:spacing w:val="-1"/>
          <w:position w:val="-1"/>
          <w:sz w:val="18"/>
          <w:szCs w:val="18"/>
        </w:rPr>
        <w:t>F</w:t>
      </w:r>
      <w:r w:rsidR="00AC5AB6" w:rsidRPr="00AC5AB6">
        <w:rPr>
          <w:rFonts w:ascii="Arial" w:eastAsiaTheme="minorEastAsia" w:hAnsi="Arial" w:cs="Arial"/>
          <w:spacing w:val="-2"/>
          <w:position w:val="-1"/>
          <w:sz w:val="18"/>
          <w:szCs w:val="18"/>
        </w:rPr>
        <w:t>i</w:t>
      </w:r>
      <w:r w:rsidR="00AC5AB6" w:rsidRPr="00AC5AB6">
        <w:rPr>
          <w:rFonts w:ascii="Arial" w:eastAsiaTheme="minorEastAsia" w:hAnsi="Arial" w:cs="Arial"/>
          <w:spacing w:val="-3"/>
          <w:position w:val="-1"/>
          <w:sz w:val="18"/>
          <w:szCs w:val="18"/>
        </w:rPr>
        <w:t>r</w:t>
      </w:r>
      <w:r w:rsidR="00AC5AB6" w:rsidRPr="00AC5AB6">
        <w:rPr>
          <w:rFonts w:ascii="Arial" w:eastAsiaTheme="minorEastAsia" w:hAnsi="Arial" w:cs="Arial"/>
          <w:spacing w:val="1"/>
          <w:position w:val="-1"/>
          <w:sz w:val="18"/>
          <w:szCs w:val="18"/>
        </w:rPr>
        <w:t>m</w:t>
      </w:r>
      <w:r w:rsidR="00AC5AB6" w:rsidRPr="00AC5AB6">
        <w:rPr>
          <w:rFonts w:ascii="Arial" w:eastAsiaTheme="minorEastAsia" w:hAnsi="Arial" w:cs="Arial"/>
          <w:position w:val="-1"/>
          <w:sz w:val="18"/>
          <w:szCs w:val="18"/>
        </w:rPr>
        <w:t>a</w:t>
      </w:r>
      <w:r w:rsidR="00AC5AB6" w:rsidRPr="00AC5AB6">
        <w:rPr>
          <w:rFonts w:ascii="Arial" w:eastAsiaTheme="minorEastAsia" w:hAnsi="Arial" w:cs="Arial"/>
          <w:spacing w:val="7"/>
          <w:position w:val="-1"/>
          <w:sz w:val="18"/>
          <w:szCs w:val="18"/>
        </w:rPr>
        <w:t xml:space="preserve">  de quien remite. Teléfono:</w:t>
      </w:r>
    </w:p>
    <w:p w:rsidR="00AC5AB6" w:rsidRPr="00AC5AB6" w:rsidRDefault="00AC5AB6" w:rsidP="00AC5AB6">
      <w:pPr>
        <w:widowControl w:val="0"/>
        <w:autoSpaceDE w:val="0"/>
        <w:autoSpaceDN w:val="0"/>
        <w:adjustRightInd w:val="0"/>
        <w:spacing w:before="39" w:after="0" w:line="203" w:lineRule="exact"/>
        <w:ind w:left="220" w:right="-20"/>
        <w:rPr>
          <w:rFonts w:ascii="Arial" w:eastAsiaTheme="minorEastAsia" w:hAnsi="Arial" w:cs="Arial"/>
          <w:sz w:val="18"/>
          <w:szCs w:val="18"/>
        </w:rPr>
      </w:pPr>
      <w:r w:rsidRPr="00AC5AB6">
        <w:rPr>
          <w:rFonts w:ascii="Arial" w:eastAsiaTheme="minorEastAsia" w:hAnsi="Arial" w:cs="Arial"/>
          <w:sz w:val="18"/>
          <w:szCs w:val="18"/>
        </w:rPr>
        <w:t xml:space="preserve">Dirección: </w:t>
      </w:r>
    </w:p>
    <w:p w:rsidR="006A0403" w:rsidRDefault="006A0403" w:rsidP="00B35CF3">
      <w:pPr>
        <w:spacing w:after="0" w:line="240" w:lineRule="auto"/>
        <w:jc w:val="both"/>
        <w:rPr>
          <w:rFonts w:eastAsiaTheme="minorEastAsia"/>
          <w:b/>
        </w:rPr>
      </w:pPr>
    </w:p>
    <w:p w:rsidR="00B35CF3" w:rsidRPr="00B35CF3" w:rsidRDefault="006A0403" w:rsidP="00E4760D">
      <w:pPr>
        <w:pStyle w:val="Ttulo4"/>
        <w:numPr>
          <w:ilvl w:val="0"/>
          <w:numId w:val="0"/>
        </w:numPr>
        <w:ind w:left="154" w:hanging="154"/>
        <w:jc w:val="both"/>
        <w:rPr>
          <w:rFonts w:eastAsiaTheme="minorEastAsia"/>
        </w:rPr>
      </w:pPr>
      <w:r>
        <w:rPr>
          <w:rFonts w:eastAsiaTheme="minorEastAsia"/>
        </w:rPr>
        <w:t xml:space="preserve">10.6.6 </w:t>
      </w:r>
      <w:r w:rsidR="00B35CF3" w:rsidRPr="00B35CF3">
        <w:rPr>
          <w:rFonts w:eastAsiaTheme="minorEastAsia"/>
          <w:sz w:val="24"/>
        </w:rPr>
        <w:t>FORMATO #1ACUERDO AMILIA/ESTUDIANTE/INSTITUCIÓN EDUCATIVA</w:t>
      </w:r>
    </w:p>
    <w:p w:rsidR="00B35CF3" w:rsidRPr="00B35CF3" w:rsidRDefault="00B35CF3" w:rsidP="00B35CF3">
      <w:pPr>
        <w:spacing w:after="0"/>
        <w:jc w:val="both"/>
        <w:rPr>
          <w:rFonts w:eastAsiaTheme="minorEastAsia"/>
        </w:rPr>
      </w:pPr>
      <w:r w:rsidRPr="00B35CF3">
        <w:rPr>
          <w:rFonts w:eastAsiaTheme="minorEastAsia"/>
        </w:rPr>
        <w:t>Fecha: ____________________________________________ Grado: ___________________</w:t>
      </w:r>
    </w:p>
    <w:p w:rsidR="00B35CF3" w:rsidRPr="00B35CF3" w:rsidRDefault="00B35CF3" w:rsidP="00B35CF3">
      <w:pPr>
        <w:spacing w:after="0"/>
        <w:jc w:val="both"/>
        <w:rPr>
          <w:rFonts w:eastAsiaTheme="minorEastAsia"/>
        </w:rPr>
      </w:pPr>
      <w:r w:rsidRPr="00B35CF3">
        <w:rPr>
          <w:rFonts w:eastAsiaTheme="minorEastAsia"/>
        </w:rPr>
        <w:t>Estudiante: _________________________________________ Identificación: _____________</w:t>
      </w:r>
    </w:p>
    <w:p w:rsidR="00B35CF3" w:rsidRPr="00B35CF3" w:rsidRDefault="00B35CF3" w:rsidP="00B35CF3">
      <w:pPr>
        <w:spacing w:after="0"/>
        <w:jc w:val="both"/>
        <w:rPr>
          <w:rFonts w:eastAsiaTheme="minorEastAsia"/>
        </w:rPr>
      </w:pPr>
      <w:r w:rsidRPr="00B35CF3">
        <w:rPr>
          <w:rFonts w:eastAsiaTheme="minorEastAsia"/>
        </w:rPr>
        <w:t>Acudiente: _________________________________________ Identificación: _____________</w:t>
      </w:r>
    </w:p>
    <w:p w:rsidR="00B35CF3" w:rsidRPr="00B35CF3" w:rsidRDefault="00B35CF3" w:rsidP="00B35CF3">
      <w:pPr>
        <w:spacing w:after="0"/>
        <w:jc w:val="both"/>
        <w:rPr>
          <w:rFonts w:eastAsiaTheme="minorEastAsia"/>
        </w:rPr>
      </w:pPr>
      <w:r w:rsidRPr="00B35CF3">
        <w:rPr>
          <w:rFonts w:eastAsiaTheme="minorEastAsia"/>
        </w:rPr>
        <w:t>Rector: ____________________________________________ Identificación: _____________</w:t>
      </w:r>
    </w:p>
    <w:p w:rsidR="00B35CF3" w:rsidRPr="00B35CF3" w:rsidRDefault="00B35CF3" w:rsidP="00B35CF3">
      <w:pPr>
        <w:spacing w:after="0"/>
        <w:jc w:val="both"/>
        <w:rPr>
          <w:rFonts w:eastAsiaTheme="minorEastAsia"/>
        </w:rPr>
      </w:pPr>
      <w:r w:rsidRPr="00B35CF3">
        <w:rPr>
          <w:rFonts w:eastAsiaTheme="minorEastAsia"/>
        </w:rPr>
        <w:t>Director de Grupo: ___________________________________ Identificación: _____________</w:t>
      </w:r>
    </w:p>
    <w:p w:rsidR="00B35CF3" w:rsidRPr="00B35CF3" w:rsidRDefault="00B35CF3" w:rsidP="00B35CF3">
      <w:pPr>
        <w:spacing w:after="0" w:line="240" w:lineRule="auto"/>
        <w:jc w:val="both"/>
        <w:rPr>
          <w:rFonts w:eastAsiaTheme="minorEastAsia"/>
        </w:rPr>
      </w:pPr>
    </w:p>
    <w:p w:rsidR="00B35CF3" w:rsidRPr="00B35CF3" w:rsidRDefault="00B35CF3" w:rsidP="00B35CF3">
      <w:pPr>
        <w:spacing w:after="0" w:line="240" w:lineRule="auto"/>
        <w:jc w:val="both"/>
        <w:rPr>
          <w:rFonts w:eastAsiaTheme="minorEastAsia"/>
        </w:rPr>
      </w:pPr>
      <w:r w:rsidRPr="00B35CF3">
        <w:rPr>
          <w:rFonts w:eastAsiaTheme="minorEastAsia"/>
          <w:b/>
        </w:rPr>
        <w:t xml:space="preserve">MOTIVOS DEL ACUERDO: </w:t>
      </w:r>
      <w:r w:rsidRPr="00B35CF3">
        <w:rPr>
          <w:rFonts w:eastAsiaTheme="minorEastAsia"/>
        </w:rPr>
        <w:t>Describa las razones por las que se realiza el presente acuerdo:</w:t>
      </w:r>
    </w:p>
    <w:p w:rsidR="00B35CF3" w:rsidRPr="00B35CF3" w:rsidRDefault="00B35CF3" w:rsidP="00B35CF3">
      <w:pPr>
        <w:spacing w:after="0" w:line="240" w:lineRule="auto"/>
        <w:jc w:val="both"/>
        <w:rPr>
          <w:rFonts w:eastAsiaTheme="minorEastAsia"/>
        </w:rPr>
      </w:pPr>
      <w:r w:rsidRPr="00B35CF3">
        <w:rPr>
          <w:rFonts w:eastAsiaTheme="minor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5CF3" w:rsidRPr="00B35CF3" w:rsidRDefault="00B35CF3" w:rsidP="00B35CF3">
      <w:pPr>
        <w:spacing w:after="0" w:line="240" w:lineRule="auto"/>
        <w:jc w:val="both"/>
        <w:rPr>
          <w:rFonts w:eastAsiaTheme="minorEastAsia"/>
        </w:rPr>
      </w:pPr>
      <w:r w:rsidRPr="00B35CF3">
        <w:rPr>
          <w:rFonts w:eastAsiaTheme="minorEastAsia"/>
          <w:b/>
        </w:rPr>
        <w:t>INTERVENCIONES PEDAGÓGICAS</w:t>
      </w:r>
      <w:r w:rsidRPr="00B35CF3">
        <w:rPr>
          <w:rFonts w:eastAsiaTheme="minorEastAsia"/>
        </w:rPr>
        <w:t xml:space="preserve">: Describa las estrategias implementadas por la I.E para intervenir la situación particular del estudiante: </w:t>
      </w:r>
    </w:p>
    <w:p w:rsidR="00B35CF3" w:rsidRPr="00B35CF3" w:rsidRDefault="00B35CF3" w:rsidP="00B35CF3">
      <w:pPr>
        <w:spacing w:after="0" w:line="240" w:lineRule="auto"/>
        <w:jc w:val="both"/>
        <w:rPr>
          <w:rFonts w:eastAsiaTheme="minorEastAsia"/>
        </w:rPr>
      </w:pPr>
      <w:r w:rsidRPr="00B35CF3">
        <w:rPr>
          <w:rFonts w:eastAsiaTheme="minor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5CF3" w:rsidRPr="00B35CF3" w:rsidRDefault="00B35CF3" w:rsidP="00B35CF3">
      <w:pPr>
        <w:spacing w:after="0" w:line="240" w:lineRule="auto"/>
        <w:jc w:val="both"/>
        <w:rPr>
          <w:rFonts w:eastAsiaTheme="minorEastAsia"/>
        </w:rPr>
      </w:pPr>
    </w:p>
    <w:p w:rsidR="00B35CF3" w:rsidRPr="00B35CF3" w:rsidRDefault="00B35CF3" w:rsidP="00B35CF3">
      <w:pPr>
        <w:spacing w:after="0" w:line="240" w:lineRule="auto"/>
        <w:jc w:val="both"/>
        <w:rPr>
          <w:rFonts w:eastAsiaTheme="minorEastAsia"/>
        </w:rPr>
      </w:pPr>
      <w:r w:rsidRPr="00B35CF3">
        <w:rPr>
          <w:rFonts w:eastAsiaTheme="minorEastAsia"/>
          <w:b/>
        </w:rPr>
        <w:t>ACUERDO:</w:t>
      </w:r>
      <w:r w:rsidRPr="00B35CF3">
        <w:rPr>
          <w:rFonts w:eastAsiaTheme="minorEastAsia"/>
        </w:rPr>
        <w:t xml:space="preserve"> Entre las partes, se acuerda _______________________________________________</w:t>
      </w:r>
    </w:p>
    <w:p w:rsidR="00B35CF3" w:rsidRPr="00B35CF3" w:rsidRDefault="00B35CF3" w:rsidP="00B35CF3">
      <w:pPr>
        <w:spacing w:after="0" w:line="240" w:lineRule="auto"/>
        <w:jc w:val="both"/>
        <w:rPr>
          <w:rFonts w:eastAsiaTheme="minorEastAsia"/>
        </w:rPr>
      </w:pPr>
      <w:r w:rsidRPr="00B35CF3">
        <w:rPr>
          <w:rFonts w:eastAsiaTheme="minorEastAsia"/>
        </w:rPr>
        <w:t>________________________________________________________________________________________________________________________________________________________________________________________________________________________________________</w:t>
      </w:r>
      <w:r>
        <w:rPr>
          <w:rFonts w:eastAsiaTheme="minorEastAsia"/>
        </w:rPr>
        <w:t>________</w:t>
      </w:r>
    </w:p>
    <w:p w:rsidR="00B35CF3" w:rsidRPr="00B35CF3" w:rsidRDefault="00B35CF3" w:rsidP="00B35CF3">
      <w:pPr>
        <w:spacing w:after="0" w:line="240" w:lineRule="auto"/>
        <w:jc w:val="both"/>
        <w:rPr>
          <w:rFonts w:eastAsiaTheme="minorEastAsia"/>
        </w:rPr>
      </w:pPr>
      <w:r w:rsidRPr="00B35CF3">
        <w:rPr>
          <w:rFonts w:eastAsiaTheme="minorEastAsia"/>
          <w:b/>
        </w:rPr>
        <w:t>VIGENCIA:</w:t>
      </w:r>
      <w:r w:rsidRPr="00B35CF3">
        <w:rPr>
          <w:rFonts w:eastAsiaTheme="minorEastAsia"/>
        </w:rPr>
        <w:t xml:space="preserve"> Clarifique el tiempo de vigencia del presente acuerdo y determine en qué momento se realizará evaluación del proceso: </w:t>
      </w:r>
    </w:p>
    <w:p w:rsidR="00B35CF3" w:rsidRPr="00B35CF3" w:rsidRDefault="00B35CF3" w:rsidP="00B35CF3">
      <w:pPr>
        <w:spacing w:after="0" w:line="240" w:lineRule="auto"/>
        <w:jc w:val="both"/>
        <w:rPr>
          <w:rFonts w:eastAsiaTheme="minorEastAsia"/>
        </w:rPr>
      </w:pPr>
      <w:r w:rsidRPr="00B35CF3">
        <w:rPr>
          <w:rFonts w:eastAsiaTheme="minorEastAsia"/>
        </w:rPr>
        <w:t>________________________________________________________________________________</w:t>
      </w:r>
    </w:p>
    <w:p w:rsidR="00B35CF3" w:rsidRPr="00B35CF3" w:rsidRDefault="00B35CF3" w:rsidP="00B35CF3">
      <w:pPr>
        <w:spacing w:after="0" w:line="240" w:lineRule="auto"/>
        <w:jc w:val="both"/>
        <w:rPr>
          <w:rFonts w:eastAsiaTheme="minorEastAsia"/>
        </w:rPr>
      </w:pPr>
      <w:r w:rsidRPr="00B35CF3">
        <w:rPr>
          <w:rFonts w:eastAsiaTheme="minorEastAsia"/>
          <w:b/>
        </w:rPr>
        <w:t>INCUMPLIMIENTO:</w:t>
      </w:r>
      <w:r w:rsidRPr="00B35CF3">
        <w:rPr>
          <w:rFonts w:eastAsiaTheme="minorEastAsia"/>
        </w:rPr>
        <w:t xml:space="preserve"> En caso de que el presente acuerdo sea incumplido se utilizará como documento probatorio en caso de abrirse un debido proceso.</w:t>
      </w:r>
    </w:p>
    <w:p w:rsidR="00B35CF3" w:rsidRPr="00B35CF3" w:rsidRDefault="00B35CF3" w:rsidP="00B35CF3">
      <w:pPr>
        <w:spacing w:after="0" w:line="240" w:lineRule="auto"/>
        <w:jc w:val="both"/>
        <w:rPr>
          <w:rFonts w:eastAsiaTheme="minorEastAsia"/>
        </w:rPr>
      </w:pPr>
    </w:p>
    <w:p w:rsidR="00B35CF3" w:rsidRPr="00B35CF3" w:rsidRDefault="00B35CF3" w:rsidP="00B35CF3">
      <w:pPr>
        <w:spacing w:after="0" w:line="240" w:lineRule="auto"/>
        <w:jc w:val="both"/>
        <w:rPr>
          <w:rFonts w:eastAsiaTheme="minorEastAsia"/>
          <w:b/>
        </w:rPr>
      </w:pPr>
      <w:r w:rsidRPr="00B35CF3">
        <w:rPr>
          <w:rFonts w:eastAsiaTheme="minorEastAsia"/>
          <w:b/>
        </w:rPr>
        <w:t>FIRMAS:</w:t>
      </w:r>
    </w:p>
    <w:p w:rsidR="00B35CF3" w:rsidRPr="00B35CF3" w:rsidRDefault="00B35CF3" w:rsidP="00B35CF3">
      <w:pPr>
        <w:spacing w:after="0" w:line="240" w:lineRule="auto"/>
        <w:jc w:val="both"/>
        <w:rPr>
          <w:rFonts w:eastAsiaTheme="minorEastAsia"/>
        </w:rPr>
      </w:pPr>
      <w:r w:rsidRPr="00B35CF3">
        <w:rPr>
          <w:rFonts w:eastAsiaTheme="minorEastAsia"/>
        </w:rPr>
        <w:t>_______________________________</w:t>
      </w:r>
      <w:r w:rsidRPr="00B35CF3">
        <w:rPr>
          <w:rFonts w:eastAsiaTheme="minorEastAsia"/>
        </w:rPr>
        <w:tab/>
      </w:r>
      <w:r w:rsidRPr="00B35CF3">
        <w:rPr>
          <w:rFonts w:eastAsiaTheme="minorEastAsia"/>
        </w:rPr>
        <w:tab/>
      </w:r>
      <w:r w:rsidRPr="00B35CF3">
        <w:rPr>
          <w:rFonts w:eastAsiaTheme="minorEastAsia"/>
        </w:rPr>
        <w:tab/>
        <w:t>_______________________________</w:t>
      </w:r>
    </w:p>
    <w:p w:rsidR="00B35CF3" w:rsidRPr="00B35CF3" w:rsidRDefault="00B35CF3" w:rsidP="00B35CF3">
      <w:pPr>
        <w:spacing w:after="0" w:line="240" w:lineRule="auto"/>
        <w:jc w:val="both"/>
        <w:rPr>
          <w:rFonts w:eastAsiaTheme="minorEastAsia"/>
        </w:rPr>
      </w:pPr>
      <w:r w:rsidRPr="00B35CF3">
        <w:rPr>
          <w:rFonts w:eastAsiaTheme="minorEastAsia"/>
        </w:rPr>
        <w:t xml:space="preserve">Rector </w:t>
      </w:r>
      <w:r w:rsidRPr="00B35CF3">
        <w:rPr>
          <w:rFonts w:eastAsiaTheme="minorEastAsia"/>
        </w:rPr>
        <w:tab/>
      </w:r>
      <w:r w:rsidRPr="00B35CF3">
        <w:rPr>
          <w:rFonts w:eastAsiaTheme="minorEastAsia"/>
        </w:rPr>
        <w:tab/>
      </w:r>
      <w:r w:rsidRPr="00B35CF3">
        <w:rPr>
          <w:rFonts w:eastAsiaTheme="minorEastAsia"/>
        </w:rPr>
        <w:tab/>
      </w:r>
      <w:r w:rsidRPr="00B35CF3">
        <w:rPr>
          <w:rFonts w:eastAsiaTheme="minorEastAsia"/>
        </w:rPr>
        <w:tab/>
      </w:r>
      <w:r w:rsidRPr="00B35CF3">
        <w:rPr>
          <w:rFonts w:eastAsiaTheme="minorEastAsia"/>
        </w:rPr>
        <w:tab/>
      </w:r>
      <w:r w:rsidRPr="00B35CF3">
        <w:rPr>
          <w:rFonts w:eastAsiaTheme="minorEastAsia"/>
        </w:rPr>
        <w:tab/>
      </w:r>
      <w:r w:rsidRPr="00B35CF3">
        <w:rPr>
          <w:rFonts w:eastAsiaTheme="minorEastAsia"/>
        </w:rPr>
        <w:tab/>
        <w:t>Director de Grupo</w:t>
      </w:r>
    </w:p>
    <w:p w:rsidR="00B35CF3" w:rsidRPr="00B35CF3" w:rsidRDefault="00B35CF3" w:rsidP="00B35CF3">
      <w:pPr>
        <w:spacing w:after="0" w:line="240" w:lineRule="auto"/>
        <w:jc w:val="both"/>
        <w:rPr>
          <w:rFonts w:eastAsiaTheme="minorEastAsia"/>
        </w:rPr>
      </w:pPr>
      <w:r w:rsidRPr="00B35CF3">
        <w:rPr>
          <w:rFonts w:eastAsiaTheme="minorEastAsia"/>
        </w:rPr>
        <w:t>________________________________</w:t>
      </w:r>
      <w:r w:rsidRPr="00B35CF3">
        <w:rPr>
          <w:rFonts w:eastAsiaTheme="minorEastAsia"/>
        </w:rPr>
        <w:tab/>
      </w:r>
      <w:r w:rsidRPr="00B35CF3">
        <w:rPr>
          <w:rFonts w:eastAsiaTheme="minorEastAsia"/>
        </w:rPr>
        <w:tab/>
      </w:r>
      <w:r w:rsidRPr="00B35CF3">
        <w:rPr>
          <w:rFonts w:eastAsiaTheme="minorEastAsia"/>
        </w:rPr>
        <w:tab/>
        <w:t>________________________________</w:t>
      </w:r>
    </w:p>
    <w:p w:rsidR="00B35CF3" w:rsidRPr="00B35CF3" w:rsidRDefault="00B35CF3" w:rsidP="00B35CF3">
      <w:pPr>
        <w:spacing w:after="0" w:line="240" w:lineRule="auto"/>
        <w:jc w:val="both"/>
        <w:rPr>
          <w:rFonts w:eastAsiaTheme="minorEastAsia"/>
        </w:rPr>
      </w:pPr>
      <w:r w:rsidRPr="00B35CF3">
        <w:rPr>
          <w:rFonts w:eastAsiaTheme="minorEastAsia"/>
        </w:rPr>
        <w:t>Acudiente</w:t>
      </w:r>
      <w:r w:rsidRPr="00B35CF3">
        <w:rPr>
          <w:rFonts w:eastAsiaTheme="minorEastAsia"/>
        </w:rPr>
        <w:tab/>
      </w:r>
      <w:r w:rsidRPr="00B35CF3">
        <w:rPr>
          <w:rFonts w:eastAsiaTheme="minorEastAsia"/>
        </w:rPr>
        <w:tab/>
      </w:r>
      <w:r w:rsidRPr="00B35CF3">
        <w:rPr>
          <w:rFonts w:eastAsiaTheme="minorEastAsia"/>
        </w:rPr>
        <w:tab/>
      </w:r>
      <w:r w:rsidRPr="00B35CF3">
        <w:rPr>
          <w:rFonts w:eastAsiaTheme="minorEastAsia"/>
        </w:rPr>
        <w:tab/>
      </w:r>
      <w:r w:rsidRPr="00B35CF3">
        <w:rPr>
          <w:rFonts w:eastAsiaTheme="minorEastAsia"/>
        </w:rPr>
        <w:tab/>
      </w:r>
      <w:r w:rsidRPr="00B35CF3">
        <w:rPr>
          <w:rFonts w:eastAsiaTheme="minorEastAsia"/>
        </w:rPr>
        <w:tab/>
        <w:t>Estudiante</w:t>
      </w:r>
    </w:p>
    <w:p w:rsidR="00B35CF3" w:rsidRPr="00B35CF3" w:rsidRDefault="00B35CF3" w:rsidP="00B35CF3">
      <w:pPr>
        <w:spacing w:after="0" w:line="240" w:lineRule="auto"/>
        <w:jc w:val="both"/>
        <w:rPr>
          <w:rFonts w:eastAsiaTheme="minorEastAsia"/>
          <w:b/>
        </w:rPr>
      </w:pPr>
    </w:p>
    <w:p w:rsidR="00B35CF3" w:rsidRPr="00B35CF3" w:rsidRDefault="00B35CF3" w:rsidP="00B35CF3">
      <w:pPr>
        <w:spacing w:after="0" w:line="240" w:lineRule="auto"/>
        <w:jc w:val="both"/>
        <w:rPr>
          <w:rFonts w:eastAsiaTheme="minorEastAsia"/>
          <w:b/>
        </w:rPr>
      </w:pPr>
    </w:p>
    <w:p w:rsidR="00B35CF3" w:rsidRPr="00B35CF3" w:rsidRDefault="006A0403" w:rsidP="00E4760D">
      <w:pPr>
        <w:pStyle w:val="Ttulo4"/>
        <w:numPr>
          <w:ilvl w:val="0"/>
          <w:numId w:val="0"/>
        </w:numPr>
        <w:ind w:left="1135" w:hanging="1135"/>
        <w:jc w:val="left"/>
        <w:rPr>
          <w:rFonts w:ascii="Arial" w:eastAsiaTheme="minorEastAsia" w:hAnsi="Arial" w:cs="Arial"/>
          <w:sz w:val="24"/>
        </w:rPr>
      </w:pPr>
      <w:r>
        <w:rPr>
          <w:rFonts w:eastAsiaTheme="minorEastAsia"/>
          <w:sz w:val="24"/>
        </w:rPr>
        <w:t>10.6.7</w:t>
      </w:r>
      <w:r w:rsidR="00B35CF3" w:rsidRPr="00B35CF3">
        <w:rPr>
          <w:rFonts w:ascii="Arial" w:eastAsiaTheme="minorEastAsia" w:hAnsi="Arial" w:cs="Arial"/>
          <w:sz w:val="24"/>
        </w:rPr>
        <w:t>FORMATO #2ACUERDO FAMILIA/ESTUDIANTE/INSTITUCIÓN EDUCATIVA</w:t>
      </w:r>
      <w:r w:rsidR="00570D72">
        <w:rPr>
          <w:rFonts w:eastAsiaTheme="minorEastAsia"/>
          <w:sz w:val="24"/>
        </w:rPr>
        <w:t xml:space="preserve"> La Independencia.</w:t>
      </w:r>
    </w:p>
    <w:tbl>
      <w:tblPr>
        <w:tblStyle w:val="Tablaconcuadrcula1"/>
        <w:tblW w:w="0" w:type="auto"/>
        <w:tblLook w:val="04A0"/>
      </w:tblPr>
      <w:tblGrid>
        <w:gridCol w:w="2283"/>
        <w:gridCol w:w="2783"/>
        <w:gridCol w:w="1488"/>
        <w:gridCol w:w="1250"/>
        <w:gridCol w:w="1250"/>
      </w:tblGrid>
      <w:tr w:rsidR="00B35CF3" w:rsidRPr="00B35CF3" w:rsidTr="00FC2827">
        <w:tc>
          <w:tcPr>
            <w:tcW w:w="2283" w:type="dxa"/>
          </w:tcPr>
          <w:p w:rsidR="00B35CF3" w:rsidRPr="00B35CF3" w:rsidRDefault="00B35CF3" w:rsidP="00B35CF3">
            <w:pPr>
              <w:jc w:val="both"/>
              <w:rPr>
                <w:b/>
              </w:rPr>
            </w:pPr>
            <w:r w:rsidRPr="00B35CF3">
              <w:rPr>
                <w:b/>
              </w:rPr>
              <w:t xml:space="preserve">Evaluación </w:t>
            </w:r>
            <w:r w:rsidRPr="00B35CF3">
              <w:t xml:space="preserve">(Teniendo </w:t>
            </w:r>
            <w:r w:rsidRPr="00B35CF3">
              <w:lastRenderedPageBreak/>
              <w:t>en cuenta la vigencia del acuerdo)</w:t>
            </w:r>
          </w:p>
        </w:tc>
        <w:tc>
          <w:tcPr>
            <w:tcW w:w="2783" w:type="dxa"/>
          </w:tcPr>
          <w:p w:rsidR="00B35CF3" w:rsidRPr="00B35CF3" w:rsidRDefault="00B35CF3" w:rsidP="00B35CF3">
            <w:pPr>
              <w:jc w:val="both"/>
              <w:rPr>
                <w:b/>
              </w:rPr>
            </w:pPr>
            <w:r w:rsidRPr="00B35CF3">
              <w:rPr>
                <w:b/>
              </w:rPr>
              <w:lastRenderedPageBreak/>
              <w:t xml:space="preserve">Pautas a seguir </w:t>
            </w:r>
          </w:p>
        </w:tc>
        <w:tc>
          <w:tcPr>
            <w:tcW w:w="1488" w:type="dxa"/>
          </w:tcPr>
          <w:p w:rsidR="00B35CF3" w:rsidRPr="00B35CF3" w:rsidRDefault="00B35CF3" w:rsidP="00B35CF3">
            <w:pPr>
              <w:jc w:val="both"/>
              <w:rPr>
                <w:b/>
              </w:rPr>
            </w:pPr>
            <w:r w:rsidRPr="00B35CF3">
              <w:rPr>
                <w:b/>
              </w:rPr>
              <w:t xml:space="preserve">Firmas </w:t>
            </w:r>
            <w:r w:rsidRPr="00B35CF3">
              <w:rPr>
                <w:b/>
              </w:rPr>
              <w:lastRenderedPageBreak/>
              <w:t>docente.</w:t>
            </w:r>
          </w:p>
        </w:tc>
        <w:tc>
          <w:tcPr>
            <w:tcW w:w="1250" w:type="dxa"/>
          </w:tcPr>
          <w:p w:rsidR="00B35CF3" w:rsidRPr="00B35CF3" w:rsidRDefault="00B35CF3" w:rsidP="00B35CF3">
            <w:pPr>
              <w:jc w:val="both"/>
              <w:rPr>
                <w:b/>
              </w:rPr>
            </w:pPr>
            <w:r w:rsidRPr="00B35CF3">
              <w:rPr>
                <w:b/>
              </w:rPr>
              <w:lastRenderedPageBreak/>
              <w:t xml:space="preserve">firma </w:t>
            </w:r>
            <w:r w:rsidRPr="00B35CF3">
              <w:rPr>
                <w:b/>
              </w:rPr>
              <w:lastRenderedPageBreak/>
              <w:t xml:space="preserve">padre /acudiente </w:t>
            </w:r>
          </w:p>
        </w:tc>
        <w:tc>
          <w:tcPr>
            <w:tcW w:w="1250" w:type="dxa"/>
          </w:tcPr>
          <w:p w:rsidR="00B35CF3" w:rsidRPr="00B35CF3" w:rsidRDefault="00B35CF3" w:rsidP="00B35CF3">
            <w:pPr>
              <w:jc w:val="both"/>
              <w:rPr>
                <w:b/>
              </w:rPr>
            </w:pPr>
            <w:r w:rsidRPr="00B35CF3">
              <w:rPr>
                <w:b/>
              </w:rPr>
              <w:lastRenderedPageBreak/>
              <w:t xml:space="preserve">firma </w:t>
            </w:r>
            <w:r w:rsidRPr="00B35CF3">
              <w:rPr>
                <w:b/>
              </w:rPr>
              <w:lastRenderedPageBreak/>
              <w:t xml:space="preserve">estudiante </w:t>
            </w:r>
          </w:p>
        </w:tc>
      </w:tr>
      <w:tr w:rsidR="00B35CF3" w:rsidRPr="00B35CF3" w:rsidTr="00FC2827">
        <w:tc>
          <w:tcPr>
            <w:tcW w:w="2283" w:type="dxa"/>
          </w:tcPr>
          <w:p w:rsidR="00B35CF3" w:rsidRPr="00B35CF3" w:rsidRDefault="00B35CF3" w:rsidP="00B35CF3">
            <w:pPr>
              <w:jc w:val="both"/>
              <w:rPr>
                <w:b/>
              </w:rPr>
            </w:pPr>
          </w:p>
        </w:tc>
        <w:tc>
          <w:tcPr>
            <w:tcW w:w="2783" w:type="dxa"/>
          </w:tcPr>
          <w:p w:rsidR="00B35CF3" w:rsidRPr="00B35CF3" w:rsidRDefault="00B35CF3" w:rsidP="00B35CF3">
            <w:pPr>
              <w:jc w:val="both"/>
              <w:rPr>
                <w:b/>
              </w:rPr>
            </w:pPr>
          </w:p>
        </w:tc>
        <w:tc>
          <w:tcPr>
            <w:tcW w:w="1488" w:type="dxa"/>
          </w:tcPr>
          <w:p w:rsidR="00B35CF3" w:rsidRPr="00B35CF3" w:rsidRDefault="00B35CF3" w:rsidP="00B35CF3">
            <w:pPr>
              <w:jc w:val="both"/>
              <w:rPr>
                <w:b/>
              </w:rPr>
            </w:pPr>
          </w:p>
        </w:tc>
        <w:tc>
          <w:tcPr>
            <w:tcW w:w="1250" w:type="dxa"/>
          </w:tcPr>
          <w:p w:rsidR="00B35CF3" w:rsidRPr="00B35CF3" w:rsidRDefault="00B35CF3" w:rsidP="00B35CF3">
            <w:pPr>
              <w:jc w:val="both"/>
              <w:rPr>
                <w:b/>
              </w:rPr>
            </w:pPr>
          </w:p>
        </w:tc>
        <w:tc>
          <w:tcPr>
            <w:tcW w:w="1250" w:type="dxa"/>
          </w:tcPr>
          <w:p w:rsidR="00B35CF3" w:rsidRPr="00B35CF3" w:rsidRDefault="00B35CF3" w:rsidP="00B35CF3">
            <w:pPr>
              <w:jc w:val="both"/>
              <w:rPr>
                <w:b/>
              </w:rPr>
            </w:pPr>
          </w:p>
        </w:tc>
      </w:tr>
      <w:tr w:rsidR="00B35CF3" w:rsidRPr="00B35CF3" w:rsidTr="00FC2827">
        <w:tc>
          <w:tcPr>
            <w:tcW w:w="2283" w:type="dxa"/>
          </w:tcPr>
          <w:p w:rsidR="00B35CF3" w:rsidRPr="00B35CF3" w:rsidRDefault="00B35CF3" w:rsidP="00B35CF3">
            <w:pPr>
              <w:jc w:val="both"/>
              <w:rPr>
                <w:b/>
              </w:rPr>
            </w:pPr>
          </w:p>
        </w:tc>
        <w:tc>
          <w:tcPr>
            <w:tcW w:w="2783" w:type="dxa"/>
          </w:tcPr>
          <w:p w:rsidR="00B35CF3" w:rsidRPr="00B35CF3" w:rsidRDefault="00B35CF3" w:rsidP="00B35CF3">
            <w:pPr>
              <w:jc w:val="both"/>
              <w:rPr>
                <w:b/>
              </w:rPr>
            </w:pPr>
          </w:p>
        </w:tc>
        <w:tc>
          <w:tcPr>
            <w:tcW w:w="1488" w:type="dxa"/>
          </w:tcPr>
          <w:p w:rsidR="00B35CF3" w:rsidRPr="00B35CF3" w:rsidRDefault="00B35CF3" w:rsidP="00B35CF3">
            <w:pPr>
              <w:jc w:val="both"/>
              <w:rPr>
                <w:b/>
              </w:rPr>
            </w:pPr>
          </w:p>
        </w:tc>
        <w:tc>
          <w:tcPr>
            <w:tcW w:w="1250" w:type="dxa"/>
          </w:tcPr>
          <w:p w:rsidR="00B35CF3" w:rsidRPr="00B35CF3" w:rsidRDefault="00B35CF3" w:rsidP="00B35CF3">
            <w:pPr>
              <w:jc w:val="both"/>
              <w:rPr>
                <w:b/>
              </w:rPr>
            </w:pPr>
          </w:p>
        </w:tc>
        <w:tc>
          <w:tcPr>
            <w:tcW w:w="1250" w:type="dxa"/>
          </w:tcPr>
          <w:p w:rsidR="00B35CF3" w:rsidRPr="00B35CF3" w:rsidRDefault="00B35CF3" w:rsidP="00B35CF3">
            <w:pPr>
              <w:jc w:val="both"/>
              <w:rPr>
                <w:b/>
              </w:rPr>
            </w:pPr>
          </w:p>
        </w:tc>
      </w:tr>
      <w:tr w:rsidR="00B35CF3" w:rsidRPr="00B35CF3" w:rsidTr="00FC2827">
        <w:tc>
          <w:tcPr>
            <w:tcW w:w="2283" w:type="dxa"/>
          </w:tcPr>
          <w:p w:rsidR="00B35CF3" w:rsidRPr="00B35CF3" w:rsidRDefault="00B35CF3" w:rsidP="00B35CF3">
            <w:pPr>
              <w:jc w:val="both"/>
              <w:rPr>
                <w:b/>
              </w:rPr>
            </w:pPr>
          </w:p>
        </w:tc>
        <w:tc>
          <w:tcPr>
            <w:tcW w:w="2783" w:type="dxa"/>
          </w:tcPr>
          <w:p w:rsidR="00B35CF3" w:rsidRPr="00B35CF3" w:rsidRDefault="00B35CF3" w:rsidP="00B35CF3">
            <w:pPr>
              <w:jc w:val="both"/>
              <w:rPr>
                <w:b/>
              </w:rPr>
            </w:pPr>
          </w:p>
        </w:tc>
        <w:tc>
          <w:tcPr>
            <w:tcW w:w="1488" w:type="dxa"/>
          </w:tcPr>
          <w:p w:rsidR="00B35CF3" w:rsidRPr="00B35CF3" w:rsidRDefault="00B35CF3" w:rsidP="00B35CF3">
            <w:pPr>
              <w:jc w:val="both"/>
              <w:rPr>
                <w:b/>
              </w:rPr>
            </w:pPr>
          </w:p>
        </w:tc>
        <w:tc>
          <w:tcPr>
            <w:tcW w:w="1250" w:type="dxa"/>
          </w:tcPr>
          <w:p w:rsidR="00B35CF3" w:rsidRPr="00B35CF3" w:rsidRDefault="00B35CF3" w:rsidP="00B35CF3">
            <w:pPr>
              <w:jc w:val="both"/>
              <w:rPr>
                <w:b/>
              </w:rPr>
            </w:pPr>
          </w:p>
        </w:tc>
        <w:tc>
          <w:tcPr>
            <w:tcW w:w="1250" w:type="dxa"/>
          </w:tcPr>
          <w:p w:rsidR="00B35CF3" w:rsidRPr="00B35CF3" w:rsidRDefault="00B35CF3" w:rsidP="00B35CF3">
            <w:pPr>
              <w:jc w:val="both"/>
              <w:rPr>
                <w:b/>
              </w:rPr>
            </w:pPr>
          </w:p>
        </w:tc>
      </w:tr>
      <w:tr w:rsidR="00B35CF3" w:rsidRPr="00B35CF3" w:rsidTr="00FC2827">
        <w:tc>
          <w:tcPr>
            <w:tcW w:w="2283" w:type="dxa"/>
          </w:tcPr>
          <w:p w:rsidR="00B35CF3" w:rsidRPr="00B35CF3" w:rsidRDefault="00B35CF3" w:rsidP="00B35CF3">
            <w:pPr>
              <w:jc w:val="both"/>
              <w:rPr>
                <w:b/>
              </w:rPr>
            </w:pPr>
          </w:p>
        </w:tc>
        <w:tc>
          <w:tcPr>
            <w:tcW w:w="2783" w:type="dxa"/>
          </w:tcPr>
          <w:p w:rsidR="00B35CF3" w:rsidRPr="00B35CF3" w:rsidRDefault="00B35CF3" w:rsidP="00B35CF3">
            <w:pPr>
              <w:jc w:val="both"/>
              <w:rPr>
                <w:b/>
              </w:rPr>
            </w:pPr>
          </w:p>
        </w:tc>
        <w:tc>
          <w:tcPr>
            <w:tcW w:w="1488" w:type="dxa"/>
          </w:tcPr>
          <w:p w:rsidR="00B35CF3" w:rsidRPr="00B35CF3" w:rsidRDefault="00B35CF3" w:rsidP="00B35CF3">
            <w:pPr>
              <w:jc w:val="both"/>
              <w:rPr>
                <w:b/>
              </w:rPr>
            </w:pPr>
          </w:p>
        </w:tc>
        <w:tc>
          <w:tcPr>
            <w:tcW w:w="1250" w:type="dxa"/>
          </w:tcPr>
          <w:p w:rsidR="00B35CF3" w:rsidRPr="00B35CF3" w:rsidRDefault="00B35CF3" w:rsidP="00B35CF3">
            <w:pPr>
              <w:jc w:val="both"/>
              <w:rPr>
                <w:b/>
              </w:rPr>
            </w:pPr>
          </w:p>
        </w:tc>
        <w:tc>
          <w:tcPr>
            <w:tcW w:w="1250" w:type="dxa"/>
          </w:tcPr>
          <w:p w:rsidR="00B35CF3" w:rsidRPr="00B35CF3" w:rsidRDefault="00B35CF3" w:rsidP="00B35CF3">
            <w:pPr>
              <w:jc w:val="both"/>
              <w:rPr>
                <w:b/>
              </w:rPr>
            </w:pPr>
          </w:p>
        </w:tc>
      </w:tr>
    </w:tbl>
    <w:p w:rsidR="00B35CF3" w:rsidRDefault="00B35CF3" w:rsidP="00B35CF3">
      <w:pPr>
        <w:spacing w:after="0" w:line="360" w:lineRule="auto"/>
        <w:jc w:val="both"/>
        <w:rPr>
          <w:rFonts w:eastAsiaTheme="minorEastAsia"/>
          <w:b/>
        </w:rPr>
      </w:pPr>
    </w:p>
    <w:p w:rsidR="00B35CF3" w:rsidRDefault="00B35CF3" w:rsidP="00B35CF3">
      <w:pPr>
        <w:spacing w:after="0" w:line="360" w:lineRule="auto"/>
        <w:jc w:val="both"/>
        <w:rPr>
          <w:rFonts w:eastAsiaTheme="minorEastAsia"/>
          <w:b/>
        </w:rPr>
      </w:pPr>
    </w:p>
    <w:p w:rsidR="00B35CF3" w:rsidRPr="00B35CF3" w:rsidRDefault="00570D72" w:rsidP="00B35CF3">
      <w:pPr>
        <w:spacing w:after="0" w:line="360" w:lineRule="auto"/>
        <w:jc w:val="both"/>
        <w:rPr>
          <w:rFonts w:eastAsiaTheme="minorEastAsia"/>
          <w:b/>
        </w:rPr>
      </w:pPr>
      <w:r>
        <w:rPr>
          <w:rFonts w:eastAsiaTheme="minorEastAsia"/>
          <w:b/>
        </w:rPr>
        <w:t xml:space="preserve">10.6.8 </w:t>
      </w:r>
      <w:r w:rsidRPr="00B35CF3">
        <w:rPr>
          <w:rFonts w:eastAsiaTheme="minorEastAsia"/>
          <w:b/>
        </w:rPr>
        <w:t>FORMATO #3AUTORIZACIÓN SUMINISTRO DE MEDICAMENTOS</w:t>
      </w:r>
      <w:r>
        <w:rPr>
          <w:rFonts w:eastAsiaTheme="minorEastAsia"/>
          <w:b/>
        </w:rPr>
        <w:t xml:space="preserve"> SOLO EN CASO DE  SITUACIÓN ESPECIAL. DE LO CONTRARIO SE LO DEBE SUMINISTRAR LA FAMILIA.</w:t>
      </w:r>
    </w:p>
    <w:p w:rsidR="00B35CF3" w:rsidRPr="00B35CF3" w:rsidRDefault="00B35CF3" w:rsidP="00B35CF3">
      <w:pPr>
        <w:spacing w:after="0" w:line="360" w:lineRule="auto"/>
        <w:jc w:val="both"/>
        <w:rPr>
          <w:rFonts w:eastAsiaTheme="minorEastAsia"/>
        </w:rPr>
      </w:pPr>
      <w:r w:rsidRPr="00B35CF3">
        <w:rPr>
          <w:rFonts w:eastAsiaTheme="minorEastAsia"/>
        </w:rPr>
        <w:t xml:space="preserve">Yo, ____________________________________________ identificado con C.C. No. _____________________ de _________________, </w:t>
      </w:r>
      <w:r w:rsidRPr="00B35CF3">
        <w:rPr>
          <w:rFonts w:eastAsiaTheme="minorEastAsia"/>
          <w:b/>
        </w:rPr>
        <w:t>AUTORIZO</w:t>
      </w:r>
      <w:r w:rsidRPr="00B35CF3">
        <w:rPr>
          <w:rFonts w:eastAsiaTheme="minorEastAsia"/>
        </w:rPr>
        <w:t xml:space="preserve"> al Director de Grupo __________________________________________ identificado con C.C. No. _______________________ de ______________________, quien se desempeña como docente en la Institución Educativa La Independencia, en la Sección escuela _________________________________, para suministrar al estudiante  _________________________________________________ identificado con _____________________, del grado ____________,el medicamento que a continuación se describe, durante la jornada escolar. </w:t>
      </w:r>
    </w:p>
    <w:p w:rsidR="00B35CF3" w:rsidRPr="00B35CF3" w:rsidRDefault="00B35CF3" w:rsidP="00B35CF3">
      <w:pPr>
        <w:spacing w:after="0" w:line="360" w:lineRule="auto"/>
        <w:jc w:val="both"/>
        <w:rPr>
          <w:rFonts w:eastAsiaTheme="minorEastAsia"/>
        </w:rPr>
      </w:pPr>
      <w:r w:rsidRPr="00B35CF3">
        <w:rPr>
          <w:rFonts w:eastAsiaTheme="minorEastAsia"/>
        </w:rPr>
        <w:t xml:space="preserve">Nombre del medicamento: </w:t>
      </w:r>
      <w:r w:rsidRPr="00B35CF3">
        <w:rPr>
          <w:rFonts w:eastAsiaTheme="minorEastAsia"/>
        </w:rPr>
        <w:tab/>
        <w:t>______________________________</w:t>
      </w:r>
    </w:p>
    <w:p w:rsidR="00B35CF3" w:rsidRPr="00B35CF3" w:rsidRDefault="00B35CF3" w:rsidP="00B35CF3">
      <w:pPr>
        <w:spacing w:after="0" w:line="360" w:lineRule="auto"/>
        <w:jc w:val="both"/>
        <w:rPr>
          <w:rFonts w:eastAsiaTheme="minorEastAsia"/>
        </w:rPr>
      </w:pPr>
      <w:r w:rsidRPr="00B35CF3">
        <w:rPr>
          <w:rFonts w:eastAsiaTheme="minorEastAsia"/>
        </w:rPr>
        <w:t xml:space="preserve">Concentración: </w:t>
      </w:r>
      <w:r w:rsidRPr="00B35CF3">
        <w:rPr>
          <w:rFonts w:eastAsiaTheme="minorEastAsia"/>
        </w:rPr>
        <w:tab/>
      </w:r>
      <w:r w:rsidRPr="00B35CF3">
        <w:rPr>
          <w:rFonts w:eastAsiaTheme="minorEastAsia"/>
        </w:rPr>
        <w:tab/>
        <w:t>______________________________</w:t>
      </w:r>
    </w:p>
    <w:p w:rsidR="00B35CF3" w:rsidRPr="00B35CF3" w:rsidRDefault="00B35CF3" w:rsidP="00B35CF3">
      <w:pPr>
        <w:spacing w:after="0" w:line="360" w:lineRule="auto"/>
        <w:jc w:val="both"/>
        <w:rPr>
          <w:rFonts w:eastAsiaTheme="minorEastAsia"/>
        </w:rPr>
      </w:pPr>
      <w:r w:rsidRPr="00B35CF3">
        <w:rPr>
          <w:rFonts w:eastAsiaTheme="minorEastAsia"/>
        </w:rPr>
        <w:t xml:space="preserve">Vía de administración: </w:t>
      </w:r>
      <w:r w:rsidRPr="00B35CF3">
        <w:rPr>
          <w:rFonts w:eastAsiaTheme="minorEastAsia"/>
        </w:rPr>
        <w:tab/>
        <w:t>______________________________</w:t>
      </w:r>
    </w:p>
    <w:p w:rsidR="00B35CF3" w:rsidRPr="00B35CF3" w:rsidRDefault="00B35CF3" w:rsidP="00B35CF3">
      <w:pPr>
        <w:spacing w:after="0" w:line="360" w:lineRule="auto"/>
        <w:jc w:val="both"/>
        <w:rPr>
          <w:rFonts w:eastAsiaTheme="minorEastAsia"/>
        </w:rPr>
      </w:pPr>
      <w:r w:rsidRPr="00B35CF3">
        <w:rPr>
          <w:rFonts w:eastAsiaTheme="minorEastAsia"/>
        </w:rPr>
        <w:t>Dosis y frecuencia (describir hora) de administración: ____________________________</w:t>
      </w:r>
    </w:p>
    <w:p w:rsidR="00B35CF3" w:rsidRPr="00B35CF3" w:rsidRDefault="00B35CF3" w:rsidP="00B35CF3">
      <w:pPr>
        <w:spacing w:after="0" w:line="360" w:lineRule="auto"/>
        <w:jc w:val="both"/>
        <w:rPr>
          <w:rFonts w:eastAsiaTheme="minorEastAsia"/>
        </w:rPr>
      </w:pPr>
      <w:r w:rsidRPr="00B35CF3">
        <w:rPr>
          <w:rFonts w:eastAsiaTheme="minorEastAsia"/>
        </w:rPr>
        <w:t>Periodo de duración del tratamiento:</w:t>
      </w:r>
      <w:r w:rsidRPr="00B35CF3">
        <w:rPr>
          <w:rFonts w:eastAsiaTheme="minorEastAsia"/>
        </w:rPr>
        <w:tab/>
      </w:r>
      <w:r w:rsidRPr="00B35CF3">
        <w:rPr>
          <w:rFonts w:eastAsiaTheme="minorEastAsia"/>
        </w:rPr>
        <w:tab/>
        <w:t xml:space="preserve">     ____________________________</w:t>
      </w:r>
    </w:p>
    <w:p w:rsidR="00B35CF3" w:rsidRPr="00B35CF3" w:rsidRDefault="00B35CF3" w:rsidP="00B35CF3">
      <w:pPr>
        <w:spacing w:after="0" w:line="360" w:lineRule="auto"/>
        <w:jc w:val="both"/>
        <w:rPr>
          <w:rFonts w:eastAsiaTheme="minorEastAsia"/>
        </w:rPr>
      </w:pPr>
      <w:r w:rsidRPr="00B35CF3">
        <w:rPr>
          <w:rFonts w:eastAsiaTheme="minorEastAsia"/>
        </w:rPr>
        <w:t>Cantidad total de unidades farmacéuticas entregadas al Director de Grupo: _________</w:t>
      </w:r>
    </w:p>
    <w:p w:rsidR="00B35CF3" w:rsidRDefault="00B35CF3" w:rsidP="00B35CF3">
      <w:pPr>
        <w:spacing w:after="0" w:line="360" w:lineRule="auto"/>
        <w:jc w:val="both"/>
        <w:rPr>
          <w:rFonts w:eastAsiaTheme="minorEastAsia"/>
          <w:b/>
        </w:rPr>
      </w:pPr>
      <w:r w:rsidRPr="00B35CF3">
        <w:rPr>
          <w:rFonts w:eastAsiaTheme="minorEastAsia"/>
          <w:b/>
        </w:rPr>
        <w:t>Anexo: Copia de fórmula médica vigente donde constan datos de identificación del estudiante y los datos del medicamento a suministrar.</w:t>
      </w:r>
    </w:p>
    <w:p w:rsidR="00B35CF3" w:rsidRDefault="00B35CF3" w:rsidP="00B35CF3">
      <w:pPr>
        <w:spacing w:after="0" w:line="240" w:lineRule="auto"/>
        <w:jc w:val="both"/>
        <w:rPr>
          <w:rFonts w:eastAsiaTheme="minorEastAsia"/>
        </w:rPr>
      </w:pPr>
    </w:p>
    <w:p w:rsidR="00570D72" w:rsidRPr="00B35CF3" w:rsidRDefault="00570D72" w:rsidP="00B35CF3">
      <w:pPr>
        <w:spacing w:after="0" w:line="240" w:lineRule="auto"/>
        <w:jc w:val="both"/>
        <w:rPr>
          <w:rFonts w:eastAsiaTheme="minorEastAsia"/>
        </w:rPr>
      </w:pPr>
    </w:p>
    <w:p w:rsidR="00B35CF3" w:rsidRPr="00B35CF3" w:rsidRDefault="00B35CF3" w:rsidP="00B35CF3">
      <w:pPr>
        <w:spacing w:after="0" w:line="240" w:lineRule="auto"/>
        <w:jc w:val="both"/>
        <w:rPr>
          <w:rFonts w:eastAsiaTheme="minorEastAsia"/>
        </w:rPr>
      </w:pPr>
      <w:r w:rsidRPr="00B35CF3">
        <w:rPr>
          <w:rFonts w:eastAsiaTheme="minorEastAsia"/>
        </w:rPr>
        <w:t>_____________________________</w:t>
      </w:r>
      <w:r w:rsidRPr="00B35CF3">
        <w:rPr>
          <w:rFonts w:eastAsiaTheme="minorEastAsia"/>
        </w:rPr>
        <w:tab/>
      </w:r>
      <w:r w:rsidRPr="00B35CF3">
        <w:rPr>
          <w:rFonts w:eastAsiaTheme="minorEastAsia"/>
        </w:rPr>
        <w:tab/>
      </w:r>
      <w:r w:rsidRPr="00B35CF3">
        <w:rPr>
          <w:rFonts w:eastAsiaTheme="minorEastAsia"/>
        </w:rPr>
        <w:tab/>
        <w:t>_____________________________</w:t>
      </w:r>
    </w:p>
    <w:p w:rsidR="00B35CF3" w:rsidRPr="00B35CF3" w:rsidRDefault="00B35CF3" w:rsidP="00B35CF3">
      <w:pPr>
        <w:spacing w:after="0" w:line="240" w:lineRule="auto"/>
        <w:jc w:val="both"/>
        <w:rPr>
          <w:rFonts w:eastAsiaTheme="minorEastAsia"/>
        </w:rPr>
      </w:pPr>
      <w:r w:rsidRPr="00B35CF3">
        <w:rPr>
          <w:rFonts w:eastAsiaTheme="minorEastAsia"/>
        </w:rPr>
        <w:t xml:space="preserve">Rector </w:t>
      </w:r>
      <w:r w:rsidRPr="00B35CF3">
        <w:rPr>
          <w:rFonts w:eastAsiaTheme="minorEastAsia"/>
        </w:rPr>
        <w:tab/>
      </w:r>
      <w:r w:rsidRPr="00B35CF3">
        <w:rPr>
          <w:rFonts w:eastAsiaTheme="minorEastAsia"/>
        </w:rPr>
        <w:tab/>
      </w:r>
      <w:r w:rsidRPr="00B35CF3">
        <w:rPr>
          <w:rFonts w:eastAsiaTheme="minorEastAsia"/>
        </w:rPr>
        <w:tab/>
      </w:r>
      <w:r w:rsidRPr="00B35CF3">
        <w:rPr>
          <w:rFonts w:eastAsiaTheme="minorEastAsia"/>
        </w:rPr>
        <w:tab/>
      </w:r>
      <w:r w:rsidRPr="00B35CF3">
        <w:rPr>
          <w:rFonts w:eastAsiaTheme="minorEastAsia"/>
        </w:rPr>
        <w:tab/>
      </w:r>
      <w:r w:rsidRPr="00B35CF3">
        <w:rPr>
          <w:rFonts w:eastAsiaTheme="minorEastAsia"/>
        </w:rPr>
        <w:tab/>
      </w:r>
      <w:r w:rsidRPr="00B35CF3">
        <w:rPr>
          <w:rFonts w:eastAsiaTheme="minorEastAsia"/>
        </w:rPr>
        <w:tab/>
        <w:t>Director de Grupo</w:t>
      </w:r>
    </w:p>
    <w:p w:rsidR="00570D72" w:rsidRDefault="00570D72" w:rsidP="00B35CF3">
      <w:pPr>
        <w:spacing w:after="0" w:line="240" w:lineRule="auto"/>
        <w:jc w:val="both"/>
        <w:rPr>
          <w:rFonts w:eastAsiaTheme="minorEastAsia"/>
        </w:rPr>
      </w:pPr>
    </w:p>
    <w:p w:rsidR="00B35CF3" w:rsidRPr="00B35CF3" w:rsidRDefault="00B35CF3" w:rsidP="00B35CF3">
      <w:pPr>
        <w:spacing w:after="0" w:line="240" w:lineRule="auto"/>
        <w:jc w:val="both"/>
        <w:rPr>
          <w:rFonts w:eastAsiaTheme="minorEastAsia"/>
        </w:rPr>
      </w:pPr>
      <w:r w:rsidRPr="00B35CF3">
        <w:rPr>
          <w:rFonts w:eastAsiaTheme="minorEastAsia"/>
        </w:rPr>
        <w:t>____________________</w:t>
      </w:r>
      <w:r w:rsidRPr="00B35CF3">
        <w:rPr>
          <w:rFonts w:eastAsiaTheme="minorEastAsia"/>
        </w:rPr>
        <w:tab/>
      </w:r>
      <w:r w:rsidRPr="00B35CF3">
        <w:rPr>
          <w:rFonts w:eastAsiaTheme="minorEastAsia"/>
        </w:rPr>
        <w:tab/>
      </w:r>
      <w:r w:rsidRPr="00B35CF3">
        <w:rPr>
          <w:rFonts w:eastAsiaTheme="minorEastAsia"/>
        </w:rPr>
        <w:tab/>
        <w:t>_____________________________</w:t>
      </w:r>
    </w:p>
    <w:p w:rsidR="00B35CF3" w:rsidRPr="00B35CF3" w:rsidRDefault="00B35CF3" w:rsidP="00B35CF3">
      <w:pPr>
        <w:spacing w:after="0" w:line="240" w:lineRule="auto"/>
        <w:jc w:val="both"/>
        <w:rPr>
          <w:rFonts w:eastAsiaTheme="minorEastAsia"/>
        </w:rPr>
      </w:pPr>
      <w:r w:rsidRPr="00B35CF3">
        <w:rPr>
          <w:rFonts w:eastAsiaTheme="minorEastAsia"/>
        </w:rPr>
        <w:t>Acudiente</w:t>
      </w:r>
      <w:r w:rsidRPr="00B35CF3">
        <w:rPr>
          <w:rFonts w:eastAsiaTheme="minorEastAsia"/>
        </w:rPr>
        <w:tab/>
      </w:r>
      <w:r w:rsidRPr="00B35CF3">
        <w:rPr>
          <w:rFonts w:eastAsiaTheme="minorEastAsia"/>
        </w:rPr>
        <w:tab/>
      </w:r>
      <w:r w:rsidRPr="00B35CF3">
        <w:rPr>
          <w:rFonts w:eastAsiaTheme="minorEastAsia"/>
        </w:rPr>
        <w:tab/>
      </w:r>
      <w:r w:rsidRPr="00B35CF3">
        <w:rPr>
          <w:rFonts w:eastAsiaTheme="minorEastAsia"/>
        </w:rPr>
        <w:tab/>
      </w:r>
      <w:r w:rsidRPr="00B35CF3">
        <w:rPr>
          <w:rFonts w:eastAsiaTheme="minorEastAsia"/>
        </w:rPr>
        <w:tab/>
      </w:r>
      <w:r w:rsidRPr="00B35CF3">
        <w:rPr>
          <w:rFonts w:eastAsiaTheme="minorEastAsia"/>
        </w:rPr>
        <w:tab/>
        <w:t>Estudiante</w:t>
      </w:r>
    </w:p>
    <w:p w:rsidR="00B35CF3" w:rsidRPr="00B35CF3" w:rsidRDefault="00B35CF3" w:rsidP="00B35CF3">
      <w:pPr>
        <w:spacing w:after="0" w:line="240" w:lineRule="auto"/>
        <w:jc w:val="both"/>
        <w:rPr>
          <w:rFonts w:eastAsiaTheme="minorEastAsia"/>
        </w:rPr>
      </w:pPr>
    </w:p>
    <w:p w:rsidR="00B35CF3" w:rsidRPr="00B35CF3" w:rsidRDefault="00B35CF3" w:rsidP="00B35CF3">
      <w:pPr>
        <w:spacing w:after="0" w:line="240" w:lineRule="auto"/>
        <w:jc w:val="both"/>
        <w:rPr>
          <w:rFonts w:eastAsiaTheme="minorEastAsia"/>
          <w:b/>
        </w:rPr>
        <w:sectPr w:rsidR="00B35CF3" w:rsidRPr="00B35CF3" w:rsidSect="00FC2827">
          <w:pgSz w:w="12240" w:h="15840"/>
          <w:pgMar w:top="1418" w:right="1701" w:bottom="1418" w:left="1701" w:header="709" w:footer="709" w:gutter="0"/>
          <w:cols w:space="708"/>
          <w:docGrid w:linePitch="360"/>
        </w:sectPr>
      </w:pPr>
    </w:p>
    <w:p w:rsidR="00B35CF3" w:rsidRPr="00B35CF3" w:rsidRDefault="00570D72" w:rsidP="00E4760D">
      <w:pPr>
        <w:pStyle w:val="Ttulo4"/>
        <w:numPr>
          <w:ilvl w:val="0"/>
          <w:numId w:val="0"/>
        </w:numPr>
        <w:jc w:val="left"/>
        <w:rPr>
          <w:rFonts w:eastAsiaTheme="minorEastAsia"/>
          <w:sz w:val="24"/>
        </w:rPr>
      </w:pPr>
      <w:r w:rsidRPr="00570D72">
        <w:rPr>
          <w:rFonts w:eastAsiaTheme="minorEastAsia"/>
          <w:sz w:val="24"/>
        </w:rPr>
        <w:lastRenderedPageBreak/>
        <w:t xml:space="preserve">10.6.8 </w:t>
      </w:r>
      <w:r w:rsidR="00B35CF3" w:rsidRPr="00B35CF3">
        <w:rPr>
          <w:rFonts w:eastAsiaTheme="minorEastAsia"/>
          <w:sz w:val="24"/>
        </w:rPr>
        <w:t>FORMATO #4PLANILLA ENTREGA DE TALLERES</w:t>
      </w:r>
    </w:p>
    <w:p w:rsidR="00B35CF3" w:rsidRPr="00B35CF3" w:rsidRDefault="00B35CF3" w:rsidP="00B35CF3">
      <w:pPr>
        <w:spacing w:after="0" w:line="240" w:lineRule="auto"/>
        <w:jc w:val="both"/>
        <w:rPr>
          <w:rFonts w:eastAsiaTheme="minorEastAsia"/>
        </w:rPr>
      </w:pPr>
    </w:p>
    <w:p w:rsidR="00B35CF3" w:rsidRPr="00B35CF3" w:rsidRDefault="00B35CF3" w:rsidP="00570D72">
      <w:pPr>
        <w:widowControl w:val="0"/>
        <w:spacing w:after="0"/>
        <w:ind w:left="1134"/>
        <w:mirrorIndents/>
        <w:jc w:val="both"/>
        <w:rPr>
          <w:rFonts w:eastAsiaTheme="minorEastAsia"/>
        </w:rPr>
      </w:pPr>
      <w:r w:rsidRPr="00B35CF3">
        <w:rPr>
          <w:rFonts w:eastAsiaTheme="minorEastAsia"/>
        </w:rPr>
        <w:t>Sede: ___________________________ Fecha: _____________ Grado: ___________________</w:t>
      </w:r>
    </w:p>
    <w:p w:rsidR="00B35CF3" w:rsidRPr="00B35CF3" w:rsidRDefault="00B35CF3" w:rsidP="00570D72">
      <w:pPr>
        <w:widowControl w:val="0"/>
        <w:spacing w:after="0"/>
        <w:ind w:left="1134"/>
        <w:mirrorIndents/>
        <w:jc w:val="both"/>
        <w:rPr>
          <w:rFonts w:eastAsiaTheme="minorEastAsia"/>
        </w:rPr>
      </w:pPr>
      <w:r w:rsidRPr="00B35CF3">
        <w:rPr>
          <w:rFonts w:eastAsiaTheme="minorEastAsia"/>
        </w:rPr>
        <w:t>Estudiante: __________________________________________ Identificación: _____________</w:t>
      </w:r>
    </w:p>
    <w:p w:rsidR="00B35CF3" w:rsidRPr="00B35CF3" w:rsidRDefault="00B35CF3" w:rsidP="00570D72">
      <w:pPr>
        <w:widowControl w:val="0"/>
        <w:spacing w:after="0"/>
        <w:ind w:left="1134"/>
        <w:mirrorIndents/>
        <w:jc w:val="both"/>
        <w:rPr>
          <w:rFonts w:eastAsiaTheme="minorEastAsia"/>
        </w:rPr>
      </w:pPr>
      <w:r w:rsidRPr="00B35CF3">
        <w:rPr>
          <w:rFonts w:eastAsiaTheme="minorEastAsia"/>
        </w:rPr>
        <w:t>Acudiente: __________________________________________ Identificación: _____________</w:t>
      </w:r>
    </w:p>
    <w:p w:rsidR="00B35CF3" w:rsidRPr="00B35CF3" w:rsidRDefault="00B35CF3" w:rsidP="00570D72">
      <w:pPr>
        <w:widowControl w:val="0"/>
        <w:spacing w:after="0"/>
        <w:ind w:left="1134"/>
        <w:mirrorIndents/>
        <w:jc w:val="both"/>
        <w:rPr>
          <w:rFonts w:eastAsiaTheme="minorEastAsia"/>
        </w:rPr>
      </w:pPr>
      <w:r w:rsidRPr="00B35CF3">
        <w:rPr>
          <w:rFonts w:eastAsiaTheme="minorEastAsia"/>
        </w:rPr>
        <w:t>Director de grupo: ____________________________________Identificación: _____________</w:t>
      </w:r>
    </w:p>
    <w:p w:rsidR="00B35CF3" w:rsidRPr="00B35CF3" w:rsidRDefault="00B35CF3" w:rsidP="00570D72">
      <w:pPr>
        <w:widowControl w:val="0"/>
        <w:spacing w:after="0"/>
        <w:ind w:left="1134"/>
        <w:mirrorIndents/>
        <w:jc w:val="both"/>
        <w:rPr>
          <w:rFonts w:eastAsiaTheme="minorEastAsia"/>
        </w:rPr>
      </w:pPr>
      <w:r w:rsidRPr="00B35CF3">
        <w:rPr>
          <w:rFonts w:eastAsiaTheme="minorEastAsia"/>
        </w:rPr>
        <w:t>Coordinador de la Sede: _______________________________   Identificación: _____________</w:t>
      </w:r>
    </w:p>
    <w:p w:rsidR="00B35CF3" w:rsidRPr="00B35CF3" w:rsidRDefault="00B35CF3" w:rsidP="00B35CF3">
      <w:pPr>
        <w:spacing w:after="0" w:line="240" w:lineRule="auto"/>
        <w:jc w:val="both"/>
        <w:rPr>
          <w:rFonts w:eastAsiaTheme="minorEastAsia"/>
        </w:rPr>
      </w:pPr>
    </w:p>
    <w:tbl>
      <w:tblPr>
        <w:tblStyle w:val="Tablaconcuadrcula1"/>
        <w:tblW w:w="11057" w:type="dxa"/>
        <w:tblInd w:w="-1026" w:type="dxa"/>
        <w:tblLook w:val="04A0"/>
      </w:tblPr>
      <w:tblGrid>
        <w:gridCol w:w="2235"/>
        <w:gridCol w:w="2443"/>
        <w:gridCol w:w="2410"/>
        <w:gridCol w:w="1843"/>
        <w:gridCol w:w="2126"/>
      </w:tblGrid>
      <w:tr w:rsidR="00B35CF3" w:rsidRPr="00B35CF3" w:rsidTr="00570D72">
        <w:trPr>
          <w:trHeight w:val="533"/>
        </w:trPr>
        <w:tc>
          <w:tcPr>
            <w:tcW w:w="2235" w:type="dxa"/>
            <w:vAlign w:val="center"/>
          </w:tcPr>
          <w:p w:rsidR="00B35CF3" w:rsidRPr="00B35CF3" w:rsidRDefault="00B35CF3" w:rsidP="00570D72">
            <w:pPr>
              <w:ind w:left="141" w:hanging="141"/>
              <w:jc w:val="both"/>
              <w:rPr>
                <w:b/>
              </w:rPr>
            </w:pPr>
            <w:r w:rsidRPr="00B35CF3">
              <w:rPr>
                <w:b/>
              </w:rPr>
              <w:t>FECHA DE ENTREGA</w:t>
            </w:r>
          </w:p>
        </w:tc>
        <w:tc>
          <w:tcPr>
            <w:tcW w:w="2443" w:type="dxa"/>
            <w:vAlign w:val="center"/>
          </w:tcPr>
          <w:p w:rsidR="00B35CF3" w:rsidRPr="00B35CF3" w:rsidRDefault="00B35CF3" w:rsidP="00B35CF3">
            <w:pPr>
              <w:jc w:val="both"/>
              <w:rPr>
                <w:b/>
              </w:rPr>
            </w:pPr>
            <w:r w:rsidRPr="00B35CF3">
              <w:rPr>
                <w:b/>
              </w:rPr>
              <w:t>TALLER ENTREGADO</w:t>
            </w:r>
          </w:p>
          <w:p w:rsidR="00B35CF3" w:rsidRPr="00B35CF3" w:rsidRDefault="00B35CF3" w:rsidP="00B35CF3">
            <w:pPr>
              <w:jc w:val="both"/>
              <w:rPr>
                <w:b/>
              </w:rPr>
            </w:pPr>
            <w:r w:rsidRPr="00B35CF3">
              <w:t>(Especifique área y docente encargado)</w:t>
            </w:r>
          </w:p>
        </w:tc>
        <w:tc>
          <w:tcPr>
            <w:tcW w:w="2410" w:type="dxa"/>
            <w:vAlign w:val="center"/>
          </w:tcPr>
          <w:p w:rsidR="00B35CF3" w:rsidRPr="00B35CF3" w:rsidRDefault="00B35CF3" w:rsidP="00B35CF3">
            <w:pPr>
              <w:jc w:val="both"/>
              <w:rPr>
                <w:b/>
              </w:rPr>
            </w:pPr>
            <w:r w:rsidRPr="00B35CF3">
              <w:rPr>
                <w:b/>
              </w:rPr>
              <w:t>FIRMA RECIBIDO</w:t>
            </w:r>
          </w:p>
          <w:p w:rsidR="00B35CF3" w:rsidRPr="00B35CF3" w:rsidRDefault="00B35CF3" w:rsidP="00B35CF3">
            <w:pPr>
              <w:jc w:val="both"/>
              <w:rPr>
                <w:b/>
              </w:rPr>
            </w:pPr>
            <w:r w:rsidRPr="00B35CF3">
              <w:t>(Acudiente y estudiante)</w:t>
            </w:r>
          </w:p>
        </w:tc>
        <w:tc>
          <w:tcPr>
            <w:tcW w:w="1843" w:type="dxa"/>
          </w:tcPr>
          <w:p w:rsidR="00B35CF3" w:rsidRPr="00B35CF3" w:rsidRDefault="00B35CF3" w:rsidP="00B35CF3">
            <w:pPr>
              <w:jc w:val="both"/>
              <w:rPr>
                <w:b/>
              </w:rPr>
            </w:pPr>
            <w:r w:rsidRPr="00B35CF3">
              <w:rPr>
                <w:b/>
              </w:rPr>
              <w:t>FECHA DE DEVOLUCIÓN DEL TALLER</w:t>
            </w:r>
          </w:p>
        </w:tc>
        <w:tc>
          <w:tcPr>
            <w:tcW w:w="2126" w:type="dxa"/>
          </w:tcPr>
          <w:p w:rsidR="00B35CF3" w:rsidRPr="00B35CF3" w:rsidRDefault="00B35CF3" w:rsidP="00B35CF3">
            <w:pPr>
              <w:jc w:val="both"/>
              <w:rPr>
                <w:b/>
              </w:rPr>
            </w:pPr>
            <w:r w:rsidRPr="00B35CF3">
              <w:rPr>
                <w:b/>
              </w:rPr>
              <w:t xml:space="preserve">OBSERVACIONES Y VALORACIÓN </w:t>
            </w:r>
            <w:r w:rsidRPr="00B35CF3">
              <w:t>(Cuantitativa y Cualitativa)</w:t>
            </w:r>
          </w:p>
        </w:tc>
      </w:tr>
      <w:tr w:rsidR="00B35CF3" w:rsidRPr="00B35CF3" w:rsidTr="00570D72">
        <w:trPr>
          <w:trHeight w:val="502"/>
        </w:trPr>
        <w:tc>
          <w:tcPr>
            <w:tcW w:w="2235" w:type="dxa"/>
          </w:tcPr>
          <w:p w:rsidR="00B35CF3" w:rsidRPr="00B35CF3" w:rsidRDefault="00B35CF3" w:rsidP="00B35CF3">
            <w:pPr>
              <w:jc w:val="both"/>
            </w:pPr>
          </w:p>
        </w:tc>
        <w:tc>
          <w:tcPr>
            <w:tcW w:w="2443" w:type="dxa"/>
          </w:tcPr>
          <w:p w:rsidR="00B35CF3" w:rsidRPr="00B35CF3" w:rsidRDefault="00B35CF3" w:rsidP="00B35CF3">
            <w:pPr>
              <w:jc w:val="both"/>
            </w:pPr>
          </w:p>
        </w:tc>
        <w:tc>
          <w:tcPr>
            <w:tcW w:w="2410" w:type="dxa"/>
          </w:tcPr>
          <w:p w:rsidR="00B35CF3" w:rsidRPr="00B35CF3" w:rsidRDefault="00B35CF3" w:rsidP="00B35CF3">
            <w:pPr>
              <w:jc w:val="both"/>
            </w:pPr>
          </w:p>
        </w:tc>
        <w:tc>
          <w:tcPr>
            <w:tcW w:w="1843" w:type="dxa"/>
          </w:tcPr>
          <w:p w:rsidR="00B35CF3" w:rsidRPr="00B35CF3" w:rsidRDefault="00B35CF3" w:rsidP="00B35CF3">
            <w:pPr>
              <w:jc w:val="both"/>
            </w:pPr>
          </w:p>
        </w:tc>
        <w:tc>
          <w:tcPr>
            <w:tcW w:w="2126" w:type="dxa"/>
          </w:tcPr>
          <w:p w:rsidR="00B35CF3" w:rsidRPr="00B35CF3" w:rsidRDefault="00B35CF3" w:rsidP="00B35CF3">
            <w:pPr>
              <w:jc w:val="both"/>
            </w:pPr>
          </w:p>
        </w:tc>
      </w:tr>
      <w:tr w:rsidR="00B35CF3" w:rsidRPr="00B35CF3" w:rsidTr="00570D72">
        <w:trPr>
          <w:trHeight w:val="533"/>
        </w:trPr>
        <w:tc>
          <w:tcPr>
            <w:tcW w:w="2235" w:type="dxa"/>
          </w:tcPr>
          <w:p w:rsidR="00B35CF3" w:rsidRPr="00B35CF3" w:rsidRDefault="00B35CF3" w:rsidP="00B35CF3">
            <w:pPr>
              <w:jc w:val="both"/>
            </w:pPr>
          </w:p>
        </w:tc>
        <w:tc>
          <w:tcPr>
            <w:tcW w:w="2443" w:type="dxa"/>
          </w:tcPr>
          <w:p w:rsidR="00B35CF3" w:rsidRPr="00B35CF3" w:rsidRDefault="00B35CF3" w:rsidP="00B35CF3">
            <w:pPr>
              <w:jc w:val="both"/>
            </w:pPr>
          </w:p>
        </w:tc>
        <w:tc>
          <w:tcPr>
            <w:tcW w:w="2410" w:type="dxa"/>
          </w:tcPr>
          <w:p w:rsidR="00B35CF3" w:rsidRPr="00B35CF3" w:rsidRDefault="00B35CF3" w:rsidP="00B35CF3">
            <w:pPr>
              <w:jc w:val="both"/>
            </w:pPr>
          </w:p>
        </w:tc>
        <w:tc>
          <w:tcPr>
            <w:tcW w:w="1843" w:type="dxa"/>
          </w:tcPr>
          <w:p w:rsidR="00B35CF3" w:rsidRPr="00B35CF3" w:rsidRDefault="00B35CF3" w:rsidP="00B35CF3">
            <w:pPr>
              <w:jc w:val="both"/>
            </w:pPr>
          </w:p>
        </w:tc>
        <w:tc>
          <w:tcPr>
            <w:tcW w:w="2126" w:type="dxa"/>
          </w:tcPr>
          <w:p w:rsidR="00B35CF3" w:rsidRPr="00B35CF3" w:rsidRDefault="00B35CF3" w:rsidP="00B35CF3">
            <w:pPr>
              <w:jc w:val="both"/>
            </w:pPr>
          </w:p>
        </w:tc>
      </w:tr>
      <w:tr w:rsidR="00B35CF3" w:rsidRPr="00B35CF3" w:rsidTr="00570D72">
        <w:trPr>
          <w:trHeight w:val="502"/>
        </w:trPr>
        <w:tc>
          <w:tcPr>
            <w:tcW w:w="2235" w:type="dxa"/>
          </w:tcPr>
          <w:p w:rsidR="00B35CF3" w:rsidRPr="00B35CF3" w:rsidRDefault="00B35CF3" w:rsidP="00B35CF3">
            <w:pPr>
              <w:jc w:val="both"/>
            </w:pPr>
          </w:p>
        </w:tc>
        <w:tc>
          <w:tcPr>
            <w:tcW w:w="2443" w:type="dxa"/>
          </w:tcPr>
          <w:p w:rsidR="00B35CF3" w:rsidRPr="00B35CF3" w:rsidRDefault="00B35CF3" w:rsidP="00B35CF3">
            <w:pPr>
              <w:jc w:val="both"/>
            </w:pPr>
          </w:p>
        </w:tc>
        <w:tc>
          <w:tcPr>
            <w:tcW w:w="2410" w:type="dxa"/>
          </w:tcPr>
          <w:p w:rsidR="00B35CF3" w:rsidRPr="00B35CF3" w:rsidRDefault="00B35CF3" w:rsidP="00B35CF3">
            <w:pPr>
              <w:jc w:val="both"/>
            </w:pPr>
          </w:p>
        </w:tc>
        <w:tc>
          <w:tcPr>
            <w:tcW w:w="1843" w:type="dxa"/>
          </w:tcPr>
          <w:p w:rsidR="00B35CF3" w:rsidRPr="00B35CF3" w:rsidRDefault="00B35CF3" w:rsidP="00B35CF3">
            <w:pPr>
              <w:jc w:val="both"/>
            </w:pPr>
          </w:p>
        </w:tc>
        <w:tc>
          <w:tcPr>
            <w:tcW w:w="2126" w:type="dxa"/>
          </w:tcPr>
          <w:p w:rsidR="00B35CF3" w:rsidRPr="00B35CF3" w:rsidRDefault="00B35CF3" w:rsidP="00B35CF3">
            <w:pPr>
              <w:jc w:val="both"/>
            </w:pPr>
          </w:p>
        </w:tc>
      </w:tr>
      <w:tr w:rsidR="00B35CF3" w:rsidRPr="00B35CF3" w:rsidTr="00570D72">
        <w:trPr>
          <w:trHeight w:val="533"/>
        </w:trPr>
        <w:tc>
          <w:tcPr>
            <w:tcW w:w="2235" w:type="dxa"/>
          </w:tcPr>
          <w:p w:rsidR="00B35CF3" w:rsidRPr="00B35CF3" w:rsidRDefault="00B35CF3" w:rsidP="00B35CF3">
            <w:pPr>
              <w:jc w:val="both"/>
            </w:pPr>
          </w:p>
        </w:tc>
        <w:tc>
          <w:tcPr>
            <w:tcW w:w="2443" w:type="dxa"/>
          </w:tcPr>
          <w:p w:rsidR="00B35CF3" w:rsidRPr="00B35CF3" w:rsidRDefault="00B35CF3" w:rsidP="00B35CF3">
            <w:pPr>
              <w:jc w:val="both"/>
            </w:pPr>
          </w:p>
        </w:tc>
        <w:tc>
          <w:tcPr>
            <w:tcW w:w="2410" w:type="dxa"/>
          </w:tcPr>
          <w:p w:rsidR="00B35CF3" w:rsidRPr="00B35CF3" w:rsidRDefault="00B35CF3" w:rsidP="00B35CF3">
            <w:pPr>
              <w:jc w:val="both"/>
            </w:pPr>
          </w:p>
        </w:tc>
        <w:tc>
          <w:tcPr>
            <w:tcW w:w="1843" w:type="dxa"/>
          </w:tcPr>
          <w:p w:rsidR="00B35CF3" w:rsidRPr="00B35CF3" w:rsidRDefault="00B35CF3" w:rsidP="00B35CF3">
            <w:pPr>
              <w:jc w:val="both"/>
            </w:pPr>
          </w:p>
        </w:tc>
        <w:tc>
          <w:tcPr>
            <w:tcW w:w="2126" w:type="dxa"/>
          </w:tcPr>
          <w:p w:rsidR="00B35CF3" w:rsidRPr="00B35CF3" w:rsidRDefault="00B35CF3" w:rsidP="00B35CF3">
            <w:pPr>
              <w:jc w:val="both"/>
            </w:pPr>
          </w:p>
        </w:tc>
      </w:tr>
    </w:tbl>
    <w:p w:rsidR="00AC5AB6" w:rsidRDefault="00AC5AB6" w:rsidP="00E8254A">
      <w:pPr>
        <w:spacing w:after="0" w:line="240" w:lineRule="auto"/>
        <w:jc w:val="center"/>
        <w:rPr>
          <w:rFonts w:ascii="Arial" w:eastAsia="Times New Roman" w:hAnsi="Arial" w:cs="Arial"/>
          <w:b/>
          <w:sz w:val="24"/>
          <w:szCs w:val="24"/>
          <w:lang w:eastAsia="es-ES"/>
        </w:rPr>
      </w:pPr>
    </w:p>
    <w:p w:rsidR="002D2722" w:rsidRPr="002D2722" w:rsidRDefault="002D2722" w:rsidP="002D2722">
      <w:pPr>
        <w:pStyle w:val="Ttulo1"/>
        <w:numPr>
          <w:ilvl w:val="0"/>
          <w:numId w:val="0"/>
        </w:numPr>
        <w:ind w:left="432" w:hanging="432"/>
        <w:jc w:val="both"/>
        <w:rPr>
          <w:sz w:val="24"/>
          <w:szCs w:val="24"/>
        </w:rPr>
      </w:pPr>
      <w:bookmarkStart w:id="190" w:name="_Toc419751941"/>
      <w:r w:rsidRPr="002D2722">
        <w:rPr>
          <w:sz w:val="24"/>
          <w:szCs w:val="24"/>
        </w:rPr>
        <w:t>8. CAPITULO S.I.E.E</w:t>
      </w:r>
      <w:bookmarkEnd w:id="190"/>
    </w:p>
    <w:p w:rsidR="002D2722" w:rsidRPr="00E8254A" w:rsidRDefault="002D2722" w:rsidP="002D2722">
      <w:pPr>
        <w:keepNext/>
        <w:spacing w:before="240" w:after="60" w:line="240" w:lineRule="auto"/>
        <w:outlineLvl w:val="0"/>
        <w:rPr>
          <w:rFonts w:ascii="Arial" w:eastAsia="Times New Roman" w:hAnsi="Arial" w:cs="Arial"/>
          <w:b/>
          <w:bCs/>
          <w:noProof/>
          <w:kern w:val="32"/>
          <w:sz w:val="24"/>
          <w:szCs w:val="24"/>
          <w:lang w:val="es-ES" w:eastAsia="es-ES"/>
        </w:rPr>
      </w:pPr>
      <w:bookmarkStart w:id="191" w:name="_Toc419751942"/>
      <w:r w:rsidRPr="00E8254A">
        <w:rPr>
          <w:rFonts w:ascii="Arial" w:eastAsia="Times New Roman" w:hAnsi="Arial" w:cs="Arial"/>
          <w:b/>
          <w:bCs/>
          <w:i/>
          <w:iCs/>
          <w:kern w:val="32"/>
          <w:sz w:val="24"/>
          <w:szCs w:val="24"/>
          <w:lang w:val="es-ES" w:eastAsia="es-ES"/>
        </w:rPr>
        <w:t>SISTEMA INSTITUCIONAL  DE EVALUACIÓN DE LOS ESTUDIANTES. S.I.E.E.</w:t>
      </w:r>
      <w:bookmarkEnd w:id="191"/>
    </w:p>
    <w:p w:rsidR="002D2722" w:rsidRPr="00E8254A" w:rsidRDefault="002D2722" w:rsidP="002D2722">
      <w:pPr>
        <w:autoSpaceDE w:val="0"/>
        <w:autoSpaceDN w:val="0"/>
        <w:adjustRightInd w:val="0"/>
        <w:spacing w:after="0" w:line="240" w:lineRule="auto"/>
        <w:jc w:val="center"/>
        <w:rPr>
          <w:rFonts w:ascii="Arial" w:eastAsia="Times New Roman" w:hAnsi="Arial" w:cs="Arial"/>
          <w:b/>
          <w:i/>
          <w:iCs/>
          <w:sz w:val="24"/>
          <w:szCs w:val="24"/>
          <w:lang w:val="es-ES" w:eastAsia="es-ES"/>
        </w:rPr>
      </w:pPr>
      <w:r w:rsidRPr="00E8254A">
        <w:rPr>
          <w:rFonts w:ascii="Arial" w:eastAsia="Times New Roman" w:hAnsi="Arial" w:cs="Arial"/>
          <w:b/>
          <w:i/>
          <w:iCs/>
          <w:sz w:val="24"/>
          <w:szCs w:val="24"/>
          <w:lang w:val="es-ES" w:eastAsia="es-ES"/>
        </w:rPr>
        <w:t>Acuerdo del  Consejo Directivo Nro.  4  de 2014</w:t>
      </w:r>
    </w:p>
    <w:p w:rsidR="002D2722" w:rsidRPr="00E8254A" w:rsidRDefault="002D2722" w:rsidP="002D2722">
      <w:pPr>
        <w:autoSpaceDE w:val="0"/>
        <w:autoSpaceDN w:val="0"/>
        <w:adjustRightInd w:val="0"/>
        <w:spacing w:after="0" w:line="240" w:lineRule="auto"/>
        <w:jc w:val="both"/>
        <w:rPr>
          <w:rFonts w:ascii="Arial" w:eastAsia="Times New Roman" w:hAnsi="Arial" w:cs="Arial"/>
          <w:b/>
          <w:i/>
          <w:iCs/>
          <w:sz w:val="24"/>
          <w:szCs w:val="24"/>
          <w:lang w:val="es-ES" w:eastAsia="es-ES"/>
        </w:rPr>
      </w:pPr>
    </w:p>
    <w:p w:rsidR="002D2722" w:rsidRPr="00E8254A" w:rsidRDefault="002D2722" w:rsidP="002D2722">
      <w:pPr>
        <w:autoSpaceDE w:val="0"/>
        <w:autoSpaceDN w:val="0"/>
        <w:adjustRightInd w:val="0"/>
        <w:spacing w:after="0" w:line="240" w:lineRule="auto"/>
        <w:rPr>
          <w:rFonts w:ascii="Arial" w:eastAsia="Times New Roman" w:hAnsi="Arial" w:cs="Arial"/>
          <w:i/>
          <w:iCs/>
          <w:sz w:val="24"/>
          <w:szCs w:val="24"/>
          <w:lang w:val="es-ES" w:eastAsia="es-ES"/>
        </w:rPr>
      </w:pPr>
      <w:r w:rsidRPr="00E8254A">
        <w:rPr>
          <w:rFonts w:ascii="Arial" w:eastAsia="Times New Roman" w:hAnsi="Arial" w:cs="Arial"/>
          <w:i/>
          <w:iCs/>
          <w:sz w:val="24"/>
          <w:szCs w:val="24"/>
          <w:lang w:val="es-ES" w:eastAsia="es-ES"/>
        </w:rPr>
        <w:t>Por medio del cual se reajusta el Sistema Institucional  de Evaluación de los estudiantes, S.I.E.E., de la Institución educativa la Independencia del municipio de Medellín.</w:t>
      </w:r>
    </w:p>
    <w:p w:rsidR="002D2722" w:rsidRPr="00E8254A" w:rsidRDefault="002D2722" w:rsidP="002D2722">
      <w:pPr>
        <w:autoSpaceDE w:val="0"/>
        <w:autoSpaceDN w:val="0"/>
        <w:adjustRightInd w:val="0"/>
        <w:spacing w:after="0" w:line="240" w:lineRule="auto"/>
        <w:rPr>
          <w:rFonts w:ascii="Arial" w:eastAsia="Times New Roman" w:hAnsi="Arial" w:cs="Arial"/>
          <w:i/>
          <w:iCs/>
          <w:sz w:val="24"/>
          <w:szCs w:val="24"/>
          <w:lang w:val="es-ES" w:eastAsia="es-ES"/>
        </w:rPr>
      </w:pPr>
      <w:r w:rsidRPr="00E8254A">
        <w:rPr>
          <w:rFonts w:ascii="Arial" w:eastAsia="Times New Roman" w:hAnsi="Arial" w:cs="Arial"/>
          <w:i/>
          <w:iCs/>
          <w:sz w:val="24"/>
          <w:szCs w:val="24"/>
          <w:lang w:val="es-ES" w:eastAsia="es-ES"/>
        </w:rPr>
        <w:t>El consejo directivo  de la Institución educativa la Independencia, en uso de sus funciones conferidas por el decreto 18-60  de 1.994  y en especial las señaladas  en el decreto 1290 de 2.009, y</w:t>
      </w:r>
    </w:p>
    <w:p w:rsidR="002D2722" w:rsidRPr="00E8254A" w:rsidRDefault="002D2722" w:rsidP="002D2722">
      <w:pPr>
        <w:autoSpaceDE w:val="0"/>
        <w:autoSpaceDN w:val="0"/>
        <w:adjustRightInd w:val="0"/>
        <w:spacing w:after="0" w:line="240" w:lineRule="auto"/>
        <w:jc w:val="both"/>
        <w:rPr>
          <w:rFonts w:ascii="Arial" w:eastAsia="Times New Roman" w:hAnsi="Arial" w:cs="Arial"/>
          <w:i/>
          <w:iCs/>
          <w:sz w:val="24"/>
          <w:szCs w:val="24"/>
          <w:lang w:val="es-ES" w:eastAsia="es-ES"/>
        </w:rPr>
      </w:pPr>
    </w:p>
    <w:p w:rsidR="002D2722" w:rsidRPr="00E8254A" w:rsidRDefault="002D2722" w:rsidP="002D2722">
      <w:pPr>
        <w:autoSpaceDE w:val="0"/>
        <w:autoSpaceDN w:val="0"/>
        <w:adjustRightInd w:val="0"/>
        <w:spacing w:after="0" w:line="240" w:lineRule="auto"/>
        <w:jc w:val="center"/>
        <w:rPr>
          <w:rFonts w:ascii="Arial" w:eastAsia="Times New Roman" w:hAnsi="Arial" w:cs="Arial"/>
          <w:b/>
          <w:i/>
          <w:iCs/>
          <w:sz w:val="24"/>
          <w:szCs w:val="24"/>
          <w:lang w:val="es-ES" w:eastAsia="es-ES"/>
        </w:rPr>
      </w:pPr>
      <w:r w:rsidRPr="00E8254A">
        <w:rPr>
          <w:rFonts w:ascii="Arial" w:eastAsia="Times New Roman" w:hAnsi="Arial" w:cs="Arial"/>
          <w:b/>
          <w:i/>
          <w:iCs/>
          <w:sz w:val="24"/>
          <w:szCs w:val="24"/>
          <w:lang w:val="es-ES" w:eastAsia="es-ES"/>
        </w:rPr>
        <w:t>CONSIDERANDO</w:t>
      </w:r>
    </w:p>
    <w:p w:rsidR="002D2722" w:rsidRPr="00E8254A" w:rsidRDefault="002D2722" w:rsidP="002D2722">
      <w:pPr>
        <w:autoSpaceDE w:val="0"/>
        <w:autoSpaceDN w:val="0"/>
        <w:adjustRightInd w:val="0"/>
        <w:spacing w:after="0" w:line="240" w:lineRule="auto"/>
        <w:jc w:val="both"/>
        <w:rPr>
          <w:rFonts w:ascii="Arial" w:eastAsia="Times New Roman" w:hAnsi="Arial" w:cs="Arial"/>
          <w:i/>
          <w:iCs/>
          <w:sz w:val="24"/>
          <w:szCs w:val="24"/>
          <w:lang w:val="es-ES" w:eastAsia="es-ES"/>
        </w:rPr>
      </w:pPr>
    </w:p>
    <w:p w:rsidR="002D2722" w:rsidRPr="00E8254A" w:rsidRDefault="002D2722" w:rsidP="002D2722">
      <w:pPr>
        <w:numPr>
          <w:ilvl w:val="0"/>
          <w:numId w:val="114"/>
        </w:numPr>
        <w:autoSpaceDE w:val="0"/>
        <w:autoSpaceDN w:val="0"/>
        <w:adjustRightInd w:val="0"/>
        <w:spacing w:after="0" w:line="240" w:lineRule="auto"/>
        <w:jc w:val="both"/>
        <w:rPr>
          <w:rFonts w:ascii="Arial" w:eastAsia="Times New Roman" w:hAnsi="Arial" w:cs="Arial"/>
          <w:i/>
          <w:iCs/>
          <w:sz w:val="24"/>
          <w:szCs w:val="24"/>
          <w:lang w:val="es-ES" w:eastAsia="es-ES"/>
        </w:rPr>
      </w:pPr>
      <w:r w:rsidRPr="00E8254A">
        <w:rPr>
          <w:rFonts w:ascii="Arial" w:eastAsia="Times New Roman" w:hAnsi="Arial" w:cs="Arial"/>
          <w:i/>
          <w:iCs/>
          <w:sz w:val="24"/>
          <w:szCs w:val="24"/>
          <w:lang w:val="es-ES" w:eastAsia="es-ES"/>
        </w:rPr>
        <w:t>Que el decreto 1290 del 2009  establece los lineamientos  generales y específicos  para los procesos de evaluación y promoción de los estudiantes.</w:t>
      </w:r>
    </w:p>
    <w:p w:rsidR="002D2722" w:rsidRPr="00E8254A" w:rsidRDefault="002D2722" w:rsidP="002D2722">
      <w:pPr>
        <w:numPr>
          <w:ilvl w:val="0"/>
          <w:numId w:val="114"/>
        </w:numPr>
        <w:autoSpaceDE w:val="0"/>
        <w:autoSpaceDN w:val="0"/>
        <w:adjustRightInd w:val="0"/>
        <w:spacing w:after="0" w:line="240" w:lineRule="auto"/>
        <w:jc w:val="both"/>
        <w:rPr>
          <w:rFonts w:ascii="Arial" w:eastAsia="Times New Roman" w:hAnsi="Arial" w:cs="Arial"/>
          <w:i/>
          <w:iCs/>
          <w:sz w:val="24"/>
          <w:szCs w:val="24"/>
          <w:lang w:val="es-ES" w:eastAsia="es-ES"/>
        </w:rPr>
      </w:pPr>
      <w:r w:rsidRPr="00E8254A">
        <w:rPr>
          <w:rFonts w:ascii="Arial" w:eastAsia="Times New Roman" w:hAnsi="Arial" w:cs="Arial"/>
          <w:i/>
          <w:iCs/>
          <w:sz w:val="24"/>
          <w:szCs w:val="24"/>
          <w:lang w:val="es-ES" w:eastAsia="es-ES"/>
        </w:rPr>
        <w:t xml:space="preserve"> Que después de estudiar, aplicar y, analizar el SIE existente desde el 2010, se realizan ajustes y actualizaciones acordes a las necesidades institucionales y a la reglamentación vigente, para ser aplicado desde el 2014</w:t>
      </w:r>
    </w:p>
    <w:p w:rsidR="002D2722" w:rsidRPr="00E8254A" w:rsidRDefault="002D2722" w:rsidP="002D2722">
      <w:pPr>
        <w:numPr>
          <w:ilvl w:val="0"/>
          <w:numId w:val="114"/>
        </w:numPr>
        <w:autoSpaceDE w:val="0"/>
        <w:autoSpaceDN w:val="0"/>
        <w:adjustRightInd w:val="0"/>
        <w:spacing w:after="0" w:line="240" w:lineRule="auto"/>
        <w:jc w:val="both"/>
        <w:rPr>
          <w:rFonts w:ascii="Arial" w:eastAsia="Times New Roman" w:hAnsi="Arial" w:cs="Arial"/>
          <w:i/>
          <w:iCs/>
          <w:sz w:val="24"/>
          <w:szCs w:val="24"/>
          <w:lang w:val="es-ES" w:eastAsia="es-ES"/>
        </w:rPr>
      </w:pPr>
      <w:r w:rsidRPr="00E8254A">
        <w:rPr>
          <w:rFonts w:ascii="Arial" w:eastAsia="Times New Roman" w:hAnsi="Arial" w:cs="Arial"/>
          <w:i/>
          <w:iCs/>
          <w:sz w:val="24"/>
          <w:szCs w:val="24"/>
          <w:lang w:val="es-ES" w:eastAsia="es-ES"/>
        </w:rPr>
        <w:t>Que corresponde al consejo directivo adoptar el Sistema Institucional  de Evaluación de los estudiantes, SIEE, de acuerdo con la estructura  y requerimientos señalados específicamente en el artículo 4º del decreto 1290 del 2009.</w:t>
      </w:r>
    </w:p>
    <w:p w:rsidR="002D2722" w:rsidRPr="00E8254A" w:rsidRDefault="002D2722" w:rsidP="002D2722">
      <w:pPr>
        <w:numPr>
          <w:ilvl w:val="0"/>
          <w:numId w:val="114"/>
        </w:numPr>
        <w:autoSpaceDE w:val="0"/>
        <w:autoSpaceDN w:val="0"/>
        <w:adjustRightInd w:val="0"/>
        <w:spacing w:after="0" w:line="240" w:lineRule="auto"/>
        <w:jc w:val="both"/>
        <w:rPr>
          <w:rFonts w:ascii="Arial" w:eastAsia="Times New Roman" w:hAnsi="Arial" w:cs="Arial"/>
          <w:i/>
          <w:iCs/>
          <w:sz w:val="24"/>
          <w:szCs w:val="24"/>
          <w:lang w:val="es-ES" w:eastAsia="es-ES"/>
        </w:rPr>
      </w:pPr>
      <w:r w:rsidRPr="00E8254A">
        <w:rPr>
          <w:rFonts w:ascii="Arial" w:eastAsia="Times New Roman" w:hAnsi="Arial" w:cs="Arial"/>
          <w:i/>
          <w:iCs/>
          <w:sz w:val="24"/>
          <w:szCs w:val="24"/>
          <w:lang w:val="es-ES" w:eastAsia="es-ES"/>
        </w:rPr>
        <w:t>Que después de adoptar los cambios propuestos en las mesas  de trabajo  y socializados en el consejo académico  el día 11 de Junio de 2014, el consejo directivo:</w:t>
      </w:r>
    </w:p>
    <w:p w:rsidR="002D2722" w:rsidRPr="00E8254A" w:rsidRDefault="002D2722" w:rsidP="002D2722">
      <w:pPr>
        <w:autoSpaceDE w:val="0"/>
        <w:autoSpaceDN w:val="0"/>
        <w:adjustRightInd w:val="0"/>
        <w:spacing w:after="0" w:line="240" w:lineRule="auto"/>
        <w:jc w:val="both"/>
        <w:rPr>
          <w:rFonts w:ascii="Arial" w:eastAsia="Times New Roman" w:hAnsi="Arial" w:cs="Arial"/>
          <w:i/>
          <w:iCs/>
          <w:color w:val="C00000"/>
          <w:sz w:val="24"/>
          <w:szCs w:val="24"/>
          <w:lang w:val="es-ES" w:eastAsia="es-ES"/>
        </w:rPr>
      </w:pPr>
    </w:p>
    <w:p w:rsidR="002D2722" w:rsidRPr="00E8254A" w:rsidRDefault="002D2722" w:rsidP="002D2722">
      <w:pPr>
        <w:autoSpaceDE w:val="0"/>
        <w:autoSpaceDN w:val="0"/>
        <w:adjustRightInd w:val="0"/>
        <w:spacing w:after="0" w:line="240" w:lineRule="auto"/>
        <w:jc w:val="center"/>
        <w:rPr>
          <w:rFonts w:ascii="Arial" w:eastAsia="Times New Roman" w:hAnsi="Arial" w:cs="Arial"/>
          <w:b/>
          <w:i/>
          <w:iCs/>
          <w:sz w:val="24"/>
          <w:szCs w:val="24"/>
          <w:lang w:val="es-ES" w:eastAsia="es-ES"/>
        </w:rPr>
      </w:pPr>
      <w:r w:rsidRPr="00E8254A">
        <w:rPr>
          <w:rFonts w:ascii="Arial" w:eastAsia="Times New Roman" w:hAnsi="Arial" w:cs="Arial"/>
          <w:b/>
          <w:i/>
          <w:iCs/>
          <w:sz w:val="24"/>
          <w:szCs w:val="24"/>
          <w:lang w:val="es-ES" w:eastAsia="es-ES"/>
        </w:rPr>
        <w:t>ACUERDA</w:t>
      </w:r>
    </w:p>
    <w:p w:rsidR="002D2722" w:rsidRPr="00E8254A" w:rsidRDefault="002D2722" w:rsidP="002D2722">
      <w:pPr>
        <w:autoSpaceDE w:val="0"/>
        <w:autoSpaceDN w:val="0"/>
        <w:adjustRightInd w:val="0"/>
        <w:spacing w:after="0" w:line="240" w:lineRule="auto"/>
        <w:rPr>
          <w:rFonts w:ascii="Arial" w:eastAsia="Times New Roman" w:hAnsi="Arial" w:cs="Arial"/>
          <w:i/>
          <w:iCs/>
          <w:color w:val="C00000"/>
          <w:sz w:val="24"/>
          <w:szCs w:val="24"/>
          <w:lang w:val="es-ES" w:eastAsia="es-ES"/>
        </w:rPr>
      </w:pPr>
    </w:p>
    <w:p w:rsidR="002D2722" w:rsidRPr="00E8254A" w:rsidRDefault="002D2722" w:rsidP="002D2722">
      <w:pPr>
        <w:spacing w:after="0" w:line="240" w:lineRule="auto"/>
        <w:jc w:val="both"/>
        <w:rPr>
          <w:rFonts w:ascii="Arial" w:eastAsia="Times New Roman" w:hAnsi="Arial" w:cs="Arial"/>
          <w:sz w:val="24"/>
          <w:szCs w:val="24"/>
          <w:lang w:eastAsia="es-ES"/>
        </w:rPr>
      </w:pPr>
      <w:r w:rsidRPr="00E8254A">
        <w:rPr>
          <w:rFonts w:ascii="Arial" w:eastAsia="Times New Roman" w:hAnsi="Arial" w:cs="Arial"/>
          <w:b/>
          <w:sz w:val="24"/>
          <w:szCs w:val="24"/>
          <w:lang w:val="es-ES" w:eastAsia="en-US"/>
        </w:rPr>
        <w:t>ARTÍCULO UNO: EVALUACIÓN DE LOS ESTUDIANTES.</w:t>
      </w:r>
      <w:r w:rsidRPr="00E8254A">
        <w:rPr>
          <w:rFonts w:ascii="Arial" w:eastAsia="Times New Roman" w:hAnsi="Arial" w:cs="Arial"/>
          <w:sz w:val="24"/>
          <w:szCs w:val="24"/>
          <w:lang w:val="es-ES" w:eastAsia="es-ES"/>
        </w:rPr>
        <w:t xml:space="preserve"> La Institución Educativa La Independencia de la comuna 13 de la ciudad de Medellín tendrá en cuenta los informes presentados sobre la evaluación de estudiantes en el ámbito  nacional e internacional, aprovechando  los mismos para preparar y mejorar el desempeño de sus estudiantes en las pruebas Saber, diagnósticas y de otras instancias, sin detrimento de la formación integral  que caracteriza nuestro enfoque pedagógico.</w:t>
      </w:r>
    </w:p>
    <w:p w:rsidR="002D2722" w:rsidRPr="00E8254A" w:rsidRDefault="002D2722" w:rsidP="002D2722">
      <w:pPr>
        <w:spacing w:after="0" w:line="240" w:lineRule="auto"/>
        <w:jc w:val="both"/>
        <w:rPr>
          <w:rFonts w:ascii="Arial" w:eastAsia="Times New Roman" w:hAnsi="Arial" w:cs="Arial"/>
          <w:sz w:val="24"/>
          <w:szCs w:val="24"/>
          <w:lang w:val="es-ES" w:eastAsia="es-ES"/>
        </w:rPr>
      </w:pP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b/>
          <w:sz w:val="24"/>
          <w:szCs w:val="24"/>
          <w:lang w:val="es-ES" w:eastAsia="en-US"/>
        </w:rPr>
        <w:t xml:space="preserve">ARTÍCULO DOS: OBJETO DEL  SISTEMA DE EVALUACIÓN INSTITUCIONAL. </w:t>
      </w:r>
      <w:r w:rsidRPr="00E8254A">
        <w:rPr>
          <w:rFonts w:ascii="Arial" w:eastAsia="Times New Roman" w:hAnsi="Arial" w:cs="Arial"/>
          <w:sz w:val="24"/>
          <w:szCs w:val="24"/>
          <w:lang w:val="es-ES" w:eastAsia="es-ES"/>
        </w:rPr>
        <w:t xml:space="preserve">La Institución educativa la Independencia reglamenta su sistema de evaluación de acuerdo al decreto 12-90 del 2009 y a las orientaciones dadas desde Secretaria de Educación de Medellín y del Ministerio de educación. </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La evaluación es integral,</w:t>
      </w:r>
      <w:r w:rsidRPr="00E8254A">
        <w:rPr>
          <w:rFonts w:ascii="Arial" w:eastAsia="Times New Roman" w:hAnsi="Arial" w:cs="Arial"/>
          <w:bCs/>
          <w:sz w:val="24"/>
          <w:szCs w:val="24"/>
          <w:lang w:val="es-ES" w:eastAsia="es-ES"/>
        </w:rPr>
        <w:t>permanente,sistemática, objetiva, formativa, consecuente</w:t>
      </w:r>
      <w:r w:rsidRPr="00E8254A">
        <w:rPr>
          <w:rFonts w:ascii="Arial" w:eastAsia="Times New Roman" w:hAnsi="Arial" w:cs="Arial"/>
          <w:sz w:val="24"/>
          <w:szCs w:val="24"/>
          <w:lang w:val="es-ES" w:eastAsia="es-ES"/>
        </w:rPr>
        <w:t xml:space="preserve">, </w:t>
      </w:r>
      <w:r w:rsidRPr="00E8254A">
        <w:rPr>
          <w:rFonts w:ascii="Arial" w:eastAsia="Times New Roman" w:hAnsi="Arial" w:cs="Arial"/>
          <w:bCs/>
          <w:sz w:val="24"/>
          <w:szCs w:val="24"/>
          <w:lang w:val="es-ES" w:eastAsia="es-ES"/>
        </w:rPr>
        <w:t>cualitativa</w:t>
      </w:r>
      <w:r w:rsidRPr="00E8254A">
        <w:rPr>
          <w:rFonts w:ascii="Arial" w:eastAsia="Times New Roman" w:hAnsi="Arial" w:cs="Arial"/>
          <w:sz w:val="24"/>
          <w:szCs w:val="24"/>
          <w:lang w:val="es-ES" w:eastAsia="es-ES"/>
        </w:rPr>
        <w:t>, flexible, incluyente y participativa, coherente  con el plan de estudio y el modelo pedagógico, además estará en  continua reflexión, revisión  y será ajustada en la medida  que su implementación y las necesidades lo exijan.</w:t>
      </w:r>
    </w:p>
    <w:p w:rsidR="002D2722" w:rsidRPr="00E8254A" w:rsidRDefault="002D2722" w:rsidP="002D2722">
      <w:pPr>
        <w:spacing w:after="0" w:line="240" w:lineRule="auto"/>
        <w:jc w:val="both"/>
        <w:rPr>
          <w:rFonts w:ascii="Arial" w:eastAsia="Times New Roman" w:hAnsi="Arial" w:cs="Arial"/>
          <w:sz w:val="24"/>
          <w:szCs w:val="24"/>
          <w:lang w:val="es-ES" w:eastAsia="es-ES"/>
        </w:rPr>
      </w:pPr>
    </w:p>
    <w:p w:rsidR="002D2722" w:rsidRPr="00E8254A" w:rsidRDefault="002D2722" w:rsidP="002D2722">
      <w:pPr>
        <w:spacing w:after="0" w:line="240" w:lineRule="auto"/>
        <w:ind w:left="33"/>
        <w:jc w:val="both"/>
        <w:rPr>
          <w:rFonts w:ascii="Arial" w:eastAsia="Times New Roman" w:hAnsi="Arial" w:cs="Arial"/>
          <w:sz w:val="24"/>
          <w:szCs w:val="24"/>
          <w:lang w:val="es-ES" w:eastAsia="es-ES"/>
        </w:rPr>
      </w:pPr>
      <w:r w:rsidRPr="00E8254A">
        <w:rPr>
          <w:rFonts w:ascii="Arial" w:eastAsia="Times New Roman" w:hAnsi="Arial" w:cs="Arial"/>
          <w:b/>
          <w:sz w:val="24"/>
          <w:szCs w:val="24"/>
          <w:lang w:val="es-ES" w:eastAsia="en-US"/>
        </w:rPr>
        <w:t>ARTÍCULO TRES: PROPÓSITOS DE LA EVALUACIÓN INSTITUCIONAL DE LOS ESTUDIANTES.</w:t>
      </w:r>
    </w:p>
    <w:p w:rsidR="002D2722" w:rsidRPr="00E8254A" w:rsidRDefault="002D2722" w:rsidP="002D2722">
      <w:pPr>
        <w:spacing w:after="0" w:line="240" w:lineRule="auto"/>
        <w:ind w:left="33"/>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Son propósitos o criterios de la evaluación los considerados en el decreto 1290 de 2.009  entendidos así: </w:t>
      </w:r>
    </w:p>
    <w:p w:rsidR="002D2722" w:rsidRPr="00E8254A" w:rsidRDefault="002D2722" w:rsidP="002D2722">
      <w:pPr>
        <w:numPr>
          <w:ilvl w:val="0"/>
          <w:numId w:val="115"/>
        </w:num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 La Institución asume al estudiante en una forma integral, con posibilidades diversas de realización y entendiendo que cada uno lleva procesos y ritmos diferentes.</w:t>
      </w:r>
    </w:p>
    <w:p w:rsidR="002D2722" w:rsidRPr="00E8254A" w:rsidRDefault="002D2722" w:rsidP="002D2722">
      <w:pPr>
        <w:numPr>
          <w:ilvl w:val="0"/>
          <w:numId w:val="115"/>
        </w:numPr>
        <w:spacing w:after="0" w:line="240" w:lineRule="auto"/>
        <w:jc w:val="both"/>
        <w:rPr>
          <w:rFonts w:ascii="Arial" w:eastAsia="Times New Roman" w:hAnsi="Arial" w:cs="Arial"/>
          <w:sz w:val="24"/>
          <w:szCs w:val="24"/>
          <w:lang w:val="es-MX" w:eastAsia="es-ES"/>
        </w:rPr>
      </w:pPr>
      <w:r w:rsidRPr="00E8254A">
        <w:rPr>
          <w:rFonts w:ascii="Arial" w:eastAsia="Times New Roman" w:hAnsi="Arial" w:cs="Arial"/>
          <w:sz w:val="24"/>
          <w:szCs w:val="24"/>
          <w:lang w:val="es-ES" w:eastAsia="es-ES"/>
        </w:rPr>
        <w:t>La Institución promueve las potencialidades del ser humano y de su entorno, a partir de la inteligencia, la voluntad y la acción.</w:t>
      </w:r>
    </w:p>
    <w:p w:rsidR="002D2722" w:rsidRPr="00E8254A" w:rsidRDefault="002D2722" w:rsidP="002D2722">
      <w:pPr>
        <w:numPr>
          <w:ilvl w:val="0"/>
          <w:numId w:val="116"/>
        </w:num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La evaluación ha de ser entendida como </w:t>
      </w:r>
      <w:r w:rsidRPr="00E8254A">
        <w:rPr>
          <w:rFonts w:ascii="Arial" w:eastAsia="Times New Roman" w:hAnsi="Arial" w:cs="Arial"/>
          <w:sz w:val="24"/>
          <w:szCs w:val="24"/>
          <w:lang w:val="es-MX" w:eastAsia="es-ES"/>
        </w:rPr>
        <w:t xml:space="preserve"> la reflexión y  análisis permanente para generar  estrategias de mejoramiento que respondan a las necesidades, CARACTERISTICAS, desempeños   e Intereses DE CADA UNO DE LOS ESTUDIANTES.</w:t>
      </w:r>
    </w:p>
    <w:p w:rsidR="002D2722" w:rsidRPr="00E8254A" w:rsidRDefault="002D2722" w:rsidP="002D2722">
      <w:pPr>
        <w:numPr>
          <w:ilvl w:val="0"/>
          <w:numId w:val="116"/>
        </w:num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La Institución educativa la Independencia  busca formar  para la vida,  el acceso a la educación superior,   el trabajo, a través de los proyectos de vida y  la implementación de la media técnica y otras alternativas.</w:t>
      </w:r>
    </w:p>
    <w:p w:rsidR="002D2722" w:rsidRPr="00E8254A" w:rsidRDefault="002D2722" w:rsidP="002D2722">
      <w:pPr>
        <w:numPr>
          <w:ilvl w:val="0"/>
          <w:numId w:val="11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val="es-ES" w:eastAsia="es-ES"/>
        </w:rPr>
        <w:t xml:space="preserve">La información de la evaluación del desempeño de las estudiantes, y los referentes externos de evaluaciones y procesos son un insumo para la realización y/o adecuación de planes de mejoramiento de la institución y fortalecimiento de la gestión académica y de calidad.  </w:t>
      </w:r>
    </w:p>
    <w:p w:rsidR="002D2722" w:rsidRPr="00E8254A" w:rsidRDefault="002D2722" w:rsidP="002D2722">
      <w:pPr>
        <w:spacing w:after="0" w:line="240" w:lineRule="auto"/>
        <w:jc w:val="both"/>
        <w:rPr>
          <w:rFonts w:ascii="Arial" w:eastAsia="Times New Roman" w:hAnsi="Arial" w:cs="Arial"/>
          <w:sz w:val="24"/>
          <w:szCs w:val="24"/>
          <w:lang w:val="es-ES" w:eastAsia="es-ES"/>
        </w:rPr>
      </w:pPr>
    </w:p>
    <w:p w:rsidR="002D2722" w:rsidRPr="00E8254A" w:rsidRDefault="002D2722" w:rsidP="002D2722">
      <w:pPr>
        <w:spacing w:after="0" w:line="240" w:lineRule="auto"/>
        <w:rPr>
          <w:rFonts w:ascii="Arial" w:eastAsia="Times New Roman" w:hAnsi="Arial" w:cs="Arial"/>
          <w:sz w:val="24"/>
          <w:szCs w:val="24"/>
          <w:lang w:val="es-ES" w:eastAsia="es-ES"/>
        </w:rPr>
      </w:pPr>
      <w:r w:rsidRPr="00E8254A">
        <w:rPr>
          <w:rFonts w:ascii="Arial" w:eastAsia="Times New Roman" w:hAnsi="Arial" w:cs="Arial"/>
          <w:b/>
          <w:sz w:val="24"/>
          <w:szCs w:val="24"/>
          <w:lang w:val="es-ES" w:eastAsia="en-US"/>
        </w:rPr>
        <w:t>ARTÍCULO CUATRO: DEFINICIÓN DEL SISTEMA DE EVALUACION DE LOS ESTUDIANTES.</w:t>
      </w:r>
    </w:p>
    <w:p w:rsidR="002D2722" w:rsidRPr="00E8254A" w:rsidRDefault="002D2722" w:rsidP="002D2722">
      <w:pPr>
        <w:spacing w:after="0" w:line="240" w:lineRule="auto"/>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Se adoptan los contenidos que exige el artículo 4 del decreto 1290 teniendopresente los siguientes lineamientos: </w:t>
      </w:r>
    </w:p>
    <w:p w:rsidR="002D2722" w:rsidRPr="00E8254A" w:rsidRDefault="002D2722" w:rsidP="002D2722">
      <w:pPr>
        <w:spacing w:after="0" w:line="240" w:lineRule="auto"/>
        <w:rPr>
          <w:rFonts w:ascii="Arial" w:eastAsia="Times New Roman" w:hAnsi="Arial" w:cs="Arial"/>
          <w:sz w:val="24"/>
          <w:szCs w:val="24"/>
          <w:lang w:val="es-ES" w:eastAsia="es-ES"/>
        </w:rPr>
      </w:pPr>
    </w:p>
    <w:p w:rsidR="002D2722" w:rsidRPr="00E8254A" w:rsidRDefault="002D2722" w:rsidP="002D2722">
      <w:pPr>
        <w:spacing w:after="0" w:line="240" w:lineRule="auto"/>
        <w:rPr>
          <w:rFonts w:ascii="Arial" w:eastAsia="Times New Roman" w:hAnsi="Arial" w:cs="Arial"/>
          <w:sz w:val="24"/>
          <w:szCs w:val="24"/>
          <w:lang w:val="es-ES" w:eastAsia="es-ES"/>
        </w:rPr>
      </w:pPr>
      <w:r w:rsidRPr="00E8254A">
        <w:rPr>
          <w:rFonts w:ascii="Arial" w:eastAsia="Times New Roman" w:hAnsi="Arial" w:cs="Arial"/>
          <w:b/>
          <w:sz w:val="24"/>
          <w:szCs w:val="24"/>
          <w:lang w:val="es-ES" w:eastAsia="es-ES"/>
        </w:rPr>
        <w:t>CRITERIOS DE EVALUACIÓN Y PROMOCION DE LOS ESTUDIANTES</w:t>
      </w:r>
      <w:r w:rsidRPr="00E8254A">
        <w:rPr>
          <w:rFonts w:ascii="Arial" w:eastAsia="Times New Roman" w:hAnsi="Arial" w:cs="Arial"/>
          <w:sz w:val="24"/>
          <w:szCs w:val="24"/>
          <w:lang w:val="es-ES" w:eastAsia="es-ES"/>
        </w:rPr>
        <w:t>:</w:t>
      </w:r>
    </w:p>
    <w:p w:rsidR="002D2722" w:rsidRPr="00E8254A" w:rsidRDefault="002D2722" w:rsidP="002D2722">
      <w:pPr>
        <w:numPr>
          <w:ilvl w:val="0"/>
          <w:numId w:val="117"/>
        </w:numPr>
        <w:spacing w:after="0" w:line="240" w:lineRule="auto"/>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lastRenderedPageBreak/>
        <w:t>Los referentes obligatorios del sistema de evaluación son la normativa vigente decreto 12 90 y el proyecto educativo Institucional.</w:t>
      </w:r>
    </w:p>
    <w:p w:rsidR="002D2722" w:rsidRPr="00E8254A" w:rsidRDefault="002D2722" w:rsidP="002D2722">
      <w:pPr>
        <w:numPr>
          <w:ilvl w:val="0"/>
          <w:numId w:val="117"/>
        </w:numPr>
        <w:spacing w:after="0" w:line="240" w:lineRule="auto"/>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La evaluación escolar  es la acción permanente por medio de la cual se busca apreciar, estimar  y emitir juicios  de valor sobre procesos de construcción del conocimiento, los procesos pedagógicos y resultados con el fin de   elevar  y mantener la calidad y pertinencia de los mismos.</w:t>
      </w:r>
    </w:p>
    <w:p w:rsidR="002D2722" w:rsidRPr="00E8254A" w:rsidRDefault="002D2722" w:rsidP="002D2722">
      <w:pPr>
        <w:numPr>
          <w:ilvl w:val="0"/>
          <w:numId w:val="117"/>
        </w:numPr>
        <w:spacing w:after="0" w:line="240" w:lineRule="auto"/>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La evaluación es conducente a la toma de decisiones, es un proceso participativo,  una toma de distancia para la interpretación de resultados en orden a evaluar los  procesos.</w:t>
      </w:r>
    </w:p>
    <w:p w:rsidR="002D2722" w:rsidRPr="00E8254A" w:rsidRDefault="002D2722" w:rsidP="002D2722">
      <w:pPr>
        <w:numPr>
          <w:ilvl w:val="0"/>
          <w:numId w:val="113"/>
        </w:numPr>
        <w:spacing w:after="0" w:line="240" w:lineRule="auto"/>
        <w:ind w:left="720"/>
        <w:contextualSpacing/>
        <w:jc w:val="both"/>
        <w:rPr>
          <w:rFonts w:ascii="Arial" w:eastAsia="Calibri" w:hAnsi="Arial" w:cs="Arial"/>
          <w:sz w:val="24"/>
          <w:szCs w:val="24"/>
          <w:lang w:val="es-ES" w:eastAsia="en-US"/>
        </w:rPr>
      </w:pPr>
    </w:p>
    <w:p w:rsidR="002D2722" w:rsidRPr="00E8254A" w:rsidRDefault="002D2722" w:rsidP="002D2722">
      <w:pPr>
        <w:spacing w:after="0" w:line="240" w:lineRule="auto"/>
        <w:rPr>
          <w:rFonts w:ascii="Arial" w:eastAsia="Times New Roman" w:hAnsi="Arial" w:cs="Arial"/>
          <w:b/>
          <w:sz w:val="24"/>
          <w:szCs w:val="24"/>
          <w:u w:val="single"/>
          <w:lang w:val="es-ES" w:eastAsia="es-ES"/>
        </w:rPr>
      </w:pPr>
      <w:r w:rsidRPr="00E8254A">
        <w:rPr>
          <w:rFonts w:ascii="Arial" w:eastAsia="Times New Roman" w:hAnsi="Arial" w:cs="Arial"/>
          <w:b/>
          <w:sz w:val="24"/>
          <w:szCs w:val="24"/>
          <w:u w:val="single"/>
          <w:lang w:val="es-ES" w:eastAsia="es-ES"/>
        </w:rPr>
        <w:t>Para la EDUCACIÓN PREESCOLAR:</w:t>
      </w:r>
    </w:p>
    <w:p w:rsidR="002D2722" w:rsidRPr="00E8254A" w:rsidRDefault="002D2722" w:rsidP="002D2722">
      <w:pPr>
        <w:spacing w:after="0" w:line="240" w:lineRule="auto"/>
        <w:rPr>
          <w:rFonts w:ascii="Arial" w:eastAsia="Times New Roman" w:hAnsi="Arial" w:cs="Arial"/>
          <w:b/>
          <w:sz w:val="24"/>
          <w:szCs w:val="24"/>
          <w:u w:val="single"/>
          <w:lang w:val="es-ES" w:eastAsia="es-ES"/>
        </w:rPr>
      </w:pPr>
    </w:p>
    <w:p w:rsidR="002D2722" w:rsidRPr="00E8254A" w:rsidRDefault="002D2722" w:rsidP="002D2722">
      <w:pPr>
        <w:spacing w:after="0" w:line="240" w:lineRule="auto"/>
        <w:jc w:val="both"/>
        <w:rPr>
          <w:rFonts w:ascii="Arial" w:eastAsia="Times New Roman" w:hAnsi="Arial" w:cs="Arial"/>
          <w:bCs/>
          <w:sz w:val="24"/>
          <w:szCs w:val="24"/>
          <w:lang w:val="es-ES" w:eastAsia="es-ES"/>
        </w:rPr>
      </w:pPr>
      <w:r w:rsidRPr="00E8254A">
        <w:rPr>
          <w:rFonts w:ascii="Arial" w:eastAsia="Times New Roman" w:hAnsi="Arial" w:cs="Arial"/>
          <w:sz w:val="24"/>
          <w:szCs w:val="24"/>
          <w:lang w:val="es-ES" w:eastAsia="es-ES"/>
        </w:rPr>
        <w:t xml:space="preserve">Para la educación preescolar  el sistema integral de evaluación escolar tendrá en cuenta las disposiciones legales contenidas en el decreto 2247 de 1.997. En cuanto a la promoción en el nivel de preescolar establece: artículo 10 “En el nivel de educación preescolar no se reprueban grados, ni actividades. Los estudiantes avanzarán en el proceso educativo, según sus capacidades y aptitudes personales. Para tal efecto, la institución educativa diseñará mecanismos de evaluación cualitativa, cuyo resultado se expresará en cuatro  informes descriptivos que les permita a los docentes y a los padres de familia, apreciar  el avance  en la formación integral del estudiante, las circunstancias que no favorecen el desarrollo de los procesos  y las acciones necesarias para superarlas. Se realiza un formato especial para los informes de este nivel con estos criterios, el cual  lleva información de las dimensiones y  del proyecto de vida, será evaluado en el alcance o no de los propósitos establecidos. Y en la parte inferior a la tabla resumen llevará las convenciones de la misma. (Alcanzado </w:t>
      </w:r>
      <w:r w:rsidRPr="00E8254A">
        <w:rPr>
          <w:rFonts w:ascii="Arial" w:eastAsia="Times New Roman" w:hAnsi="Arial" w:cs="Arial"/>
          <w:bCs/>
          <w:sz w:val="24"/>
          <w:szCs w:val="24"/>
          <w:lang w:val="es-ES" w:eastAsia="es-ES"/>
        </w:rPr>
        <w:t xml:space="preserve">A – </w:t>
      </w:r>
      <w:r w:rsidRPr="00E8254A">
        <w:rPr>
          <w:rFonts w:ascii="Arial" w:eastAsia="Times New Roman" w:hAnsi="Arial" w:cs="Arial"/>
          <w:sz w:val="24"/>
          <w:szCs w:val="24"/>
          <w:lang w:val="es-ES" w:eastAsia="es-ES"/>
        </w:rPr>
        <w:t xml:space="preserve">Alcanzado con dificultad </w:t>
      </w:r>
      <w:r w:rsidRPr="00E8254A">
        <w:rPr>
          <w:rFonts w:ascii="Arial" w:eastAsia="Times New Roman" w:hAnsi="Arial" w:cs="Arial"/>
          <w:bCs/>
          <w:sz w:val="24"/>
          <w:szCs w:val="24"/>
          <w:lang w:val="es-ES" w:eastAsia="es-ES"/>
        </w:rPr>
        <w:t xml:space="preserve">AD – </w:t>
      </w:r>
      <w:r w:rsidRPr="00E8254A">
        <w:rPr>
          <w:rFonts w:ascii="Arial" w:eastAsia="Times New Roman" w:hAnsi="Arial" w:cs="Arial"/>
          <w:sz w:val="24"/>
          <w:szCs w:val="24"/>
          <w:lang w:val="es-ES" w:eastAsia="es-ES"/>
        </w:rPr>
        <w:t xml:space="preserve">No alcanzado </w:t>
      </w:r>
      <w:r w:rsidRPr="00E8254A">
        <w:rPr>
          <w:rFonts w:ascii="Arial" w:eastAsia="Times New Roman" w:hAnsi="Arial" w:cs="Arial"/>
          <w:bCs/>
          <w:sz w:val="24"/>
          <w:szCs w:val="24"/>
          <w:lang w:val="es-ES" w:eastAsia="es-ES"/>
        </w:rPr>
        <w:t xml:space="preserve">NA) </w:t>
      </w:r>
    </w:p>
    <w:p w:rsidR="002D2722" w:rsidRPr="00E8254A" w:rsidRDefault="002D2722" w:rsidP="002D2722">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val="es-ES" w:eastAsia="es-ES"/>
        </w:rPr>
        <w:t>Lo que implica que el numeral 5 del presente sistema no será  aplicado para la educación preescolar.</w:t>
      </w:r>
    </w:p>
    <w:p w:rsidR="002D2722" w:rsidRPr="00E8254A" w:rsidRDefault="002D2722" w:rsidP="002D2722">
      <w:pPr>
        <w:spacing w:after="15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Los informes académicos del nivel preescolar se realizarán cada periodo y se  entregaran a los padres de familia</w:t>
      </w:r>
    </w:p>
    <w:p w:rsidR="002D2722" w:rsidRPr="00E8254A" w:rsidRDefault="002D2722" w:rsidP="002D2722">
      <w:pPr>
        <w:spacing w:after="0" w:line="240" w:lineRule="auto"/>
        <w:jc w:val="both"/>
        <w:rPr>
          <w:rFonts w:ascii="Arial" w:eastAsia="Calibri" w:hAnsi="Arial" w:cs="Arial"/>
          <w:b/>
          <w:sz w:val="24"/>
          <w:szCs w:val="24"/>
          <w:lang w:val="es-ES" w:eastAsia="es-ES"/>
        </w:rPr>
      </w:pPr>
      <w:r w:rsidRPr="00E8254A">
        <w:rPr>
          <w:rFonts w:ascii="Arial" w:eastAsia="Times New Roman" w:hAnsi="Arial" w:cs="Arial"/>
          <w:b/>
          <w:sz w:val="24"/>
          <w:szCs w:val="24"/>
          <w:lang w:val="es-ES" w:eastAsia="es-ES"/>
        </w:rPr>
        <w:t>Las estrategias de valoración integral de los estudiantes:</w:t>
      </w:r>
    </w:p>
    <w:p w:rsidR="002D2722" w:rsidRPr="00E8254A" w:rsidRDefault="002D2722" w:rsidP="002D2722">
      <w:pPr>
        <w:autoSpaceDE w:val="0"/>
        <w:autoSpaceDN w:val="0"/>
        <w:adjustRightInd w:val="0"/>
        <w:spacing w:after="0" w:line="240" w:lineRule="auto"/>
        <w:rPr>
          <w:rFonts w:ascii="Arial" w:eastAsia="Times New Roman" w:hAnsi="Arial" w:cs="Arial"/>
          <w:sz w:val="24"/>
          <w:szCs w:val="24"/>
          <w:lang w:val="es-ES" w:eastAsia="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Para garantizar los procesos de desarrollo y de evaluación de las áreas y asignaturas  que conforman el plan de estudios,  se tendrán los siguientes instrumentos y estrategias: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Trabajo en área y/o  asignatura</w:t>
      </w:r>
    </w:p>
    <w:p w:rsidR="002D2722" w:rsidRPr="00E8254A" w:rsidRDefault="002D2722" w:rsidP="002D2722">
      <w:pPr>
        <w:numPr>
          <w:ilvl w:val="0"/>
          <w:numId w:val="118"/>
        </w:num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Talleres, guías, ejercicios,  evaluaciones de periodo, simulacros, estudio de casos, reseñas de lectura, producción de textos. (informes, ensayos, relatorías, resúmenes, diagramas, mapas conceptuales…..)exámenes con libro abierto, exposiciones, portafolios, consultas, participación en clase ( debates, conversaciones, diálogos, mesas redondas, ponencias foros</w:t>
      </w:r>
      <w:r w:rsidRPr="00E8254A">
        <w:rPr>
          <w:rFonts w:ascii="Arial" w:eastAsia="Times New Roman" w:hAnsi="Arial" w:cs="Arial"/>
          <w:color w:val="FF0000"/>
          <w:sz w:val="24"/>
          <w:szCs w:val="24"/>
          <w:lang w:val="es-ES" w:eastAsia="es-ES"/>
        </w:rPr>
        <w:t xml:space="preserve">, </w:t>
      </w:r>
      <w:r w:rsidRPr="00E8254A">
        <w:rPr>
          <w:rFonts w:ascii="Arial" w:eastAsia="Times New Roman" w:hAnsi="Arial" w:cs="Arial"/>
          <w:sz w:val="24"/>
          <w:szCs w:val="24"/>
          <w:lang w:val="es-ES" w:eastAsia="es-ES"/>
        </w:rPr>
        <w:t>blog, creación de páginas web, muros virtuales, trabajo en equipo y cooperativo, evaluaciones y/óquiz</w:t>
      </w:r>
    </w:p>
    <w:p w:rsidR="002D2722" w:rsidRPr="00E8254A" w:rsidRDefault="002D2722" w:rsidP="002D2722">
      <w:pPr>
        <w:numPr>
          <w:ilvl w:val="0"/>
          <w:numId w:val="118"/>
        </w:num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 Evaluación por competencias </w:t>
      </w:r>
    </w:p>
    <w:p w:rsidR="002D2722" w:rsidRPr="00E8254A" w:rsidRDefault="002D2722" w:rsidP="002D2722">
      <w:pPr>
        <w:numPr>
          <w:ilvl w:val="0"/>
          <w:numId w:val="118"/>
        </w:num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Y la actitud  en aspectos como:</w:t>
      </w:r>
    </w:p>
    <w:p w:rsidR="002D2722" w:rsidRPr="00E8254A" w:rsidRDefault="002D2722" w:rsidP="002D2722">
      <w:pPr>
        <w:numPr>
          <w:ilvl w:val="0"/>
          <w:numId w:val="119"/>
        </w:num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Disposición de trabajo</w:t>
      </w:r>
    </w:p>
    <w:p w:rsidR="002D2722" w:rsidRPr="00E8254A" w:rsidRDefault="002D2722" w:rsidP="002D2722">
      <w:pPr>
        <w:numPr>
          <w:ilvl w:val="0"/>
          <w:numId w:val="119"/>
        </w:num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lastRenderedPageBreak/>
        <w:t>Compromiso</w:t>
      </w:r>
    </w:p>
    <w:p w:rsidR="002D2722" w:rsidRPr="00E8254A" w:rsidRDefault="002D2722" w:rsidP="002D2722">
      <w:pPr>
        <w:numPr>
          <w:ilvl w:val="0"/>
          <w:numId w:val="119"/>
        </w:num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Responsabilidad</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p>
    <w:p w:rsidR="002D2722" w:rsidRPr="00E8254A" w:rsidRDefault="002D2722" w:rsidP="002D2722">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val="es-ES" w:eastAsia="es-ES"/>
        </w:rPr>
        <w:t>La evaluación por competencias se evidencia en:</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b/>
          <w:sz w:val="24"/>
          <w:szCs w:val="24"/>
          <w:lang w:val="es-ES" w:eastAsia="es-ES"/>
        </w:rPr>
        <w:t>a)</w:t>
      </w:r>
      <w:r w:rsidRPr="00E8254A">
        <w:rPr>
          <w:rFonts w:ascii="Arial" w:eastAsia="Times New Roman" w:hAnsi="Arial" w:cs="Arial"/>
          <w:sz w:val="24"/>
          <w:szCs w:val="24"/>
          <w:lang w:val="es-ES" w:eastAsia="es-ES"/>
        </w:rPr>
        <w:t xml:space="preserve"> La inclusión de contenidos conceptuales, procedimentales y actitudinales (malla curricular de cada área);</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b/>
          <w:sz w:val="24"/>
          <w:szCs w:val="24"/>
          <w:lang w:val="es-ES" w:eastAsia="es-ES"/>
        </w:rPr>
        <w:t>b)</w:t>
      </w:r>
      <w:r w:rsidRPr="00E8254A">
        <w:rPr>
          <w:rFonts w:ascii="Arial" w:eastAsia="Times New Roman" w:hAnsi="Arial" w:cs="Arial"/>
          <w:sz w:val="24"/>
          <w:szCs w:val="24"/>
          <w:lang w:val="es-ES" w:eastAsia="es-ES"/>
        </w:rPr>
        <w:t xml:space="preserve"> La correlación entre  hetero evaluación, co-evaluación y autoevaluación; un espacio reflexivo de AUTOEVALUACIÓN (estudiante) COEVALUACIÓN (mediación del docente y con los pares de su clase) y HETEROEVALUACIÓN (docente), en torno a los desempeños alcanzados, la actitud y disposición manifestada en las actividades que conforman el trabajo del área  </w:t>
      </w:r>
    </w:p>
    <w:p w:rsidR="002D2722" w:rsidRPr="00E8254A" w:rsidRDefault="002D2722" w:rsidP="002D2722">
      <w:pPr>
        <w:spacing w:after="0" w:line="240" w:lineRule="auto"/>
        <w:jc w:val="both"/>
        <w:rPr>
          <w:rFonts w:ascii="Arial" w:eastAsia="Times New Roman" w:hAnsi="Arial" w:cs="Arial"/>
          <w:sz w:val="24"/>
          <w:szCs w:val="24"/>
          <w:lang w:eastAsia="es-ES"/>
        </w:rPr>
      </w:pPr>
      <w:r w:rsidRPr="00E8254A">
        <w:rPr>
          <w:rFonts w:ascii="Arial" w:eastAsia="Times New Roman" w:hAnsi="Arial" w:cs="Arial"/>
          <w:b/>
          <w:sz w:val="24"/>
          <w:szCs w:val="24"/>
          <w:lang w:val="es-ES" w:eastAsia="es-ES"/>
        </w:rPr>
        <w:t>c)</w:t>
      </w:r>
      <w:r w:rsidRPr="00E8254A">
        <w:rPr>
          <w:rFonts w:ascii="Arial" w:eastAsia="Times New Roman" w:hAnsi="Arial" w:cs="Arial"/>
          <w:sz w:val="24"/>
          <w:szCs w:val="24"/>
          <w:lang w:val="es-ES" w:eastAsia="es-ES"/>
        </w:rPr>
        <w:t xml:space="preserve"> La participación para la toma de decisiones en la promoción.</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b/>
          <w:sz w:val="24"/>
          <w:szCs w:val="24"/>
          <w:lang w:val="es-ES" w:eastAsia="es-ES"/>
        </w:rPr>
        <w:t>d)</w:t>
      </w:r>
      <w:r w:rsidRPr="00E8254A">
        <w:rPr>
          <w:rFonts w:ascii="Arial" w:eastAsia="Times New Roman" w:hAnsi="Arial" w:cs="Arial"/>
          <w:sz w:val="24"/>
          <w:szCs w:val="24"/>
          <w:lang w:val="es-ES" w:eastAsia="es-ES"/>
        </w:rPr>
        <w:t xml:space="preserve"> La flexibilización curricular  y apropiación de planes de apoyo en cuanto a recuperación, nivelación, profundización y flexibilización curricular para estudiantes con necesidades educativas especiales y, o talentos excepcionales </w:t>
      </w:r>
    </w:p>
    <w:p w:rsidR="002D2722" w:rsidRPr="00E8254A" w:rsidRDefault="002D2722" w:rsidP="002D2722">
      <w:pPr>
        <w:spacing w:after="0" w:line="240" w:lineRule="auto"/>
        <w:jc w:val="both"/>
        <w:rPr>
          <w:rFonts w:ascii="Arial" w:eastAsia="Times New Roman" w:hAnsi="Arial" w:cs="Arial"/>
          <w:sz w:val="24"/>
          <w:szCs w:val="24"/>
          <w:lang w:val="es-ES" w:eastAsia="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b/>
          <w:bCs/>
          <w:color w:val="000000"/>
          <w:sz w:val="24"/>
          <w:szCs w:val="24"/>
          <w:lang w:val="es-ES" w:eastAsia="es-ES"/>
        </w:rPr>
      </w:pPr>
      <w:r w:rsidRPr="00E8254A">
        <w:rPr>
          <w:rFonts w:ascii="Arial" w:eastAsia="Times New Roman" w:hAnsi="Arial" w:cs="Arial"/>
          <w:b/>
          <w:bCs/>
          <w:color w:val="000000"/>
          <w:sz w:val="24"/>
          <w:szCs w:val="24"/>
          <w:lang w:val="es-ES" w:eastAsia="es-ES"/>
        </w:rPr>
        <w:t>ARTICULO QUINTO: LAS ACCIONES DE SEGUIMIENTO PARA EL MEJORAMIENTO DE LOS DESEMPEÑOS DE LOS ESTUDIANTES DURANTE EL AÑO ESCOLAR</w:t>
      </w:r>
    </w:p>
    <w:p w:rsidR="002D2722" w:rsidRPr="00E8254A" w:rsidRDefault="002D2722" w:rsidP="002D2722">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val="es-ES" w:eastAsia="es-ES"/>
        </w:rPr>
        <w:t xml:space="preserve">Son </w:t>
      </w:r>
      <w:r w:rsidRPr="00E8254A">
        <w:rPr>
          <w:rFonts w:ascii="Arial" w:eastAsia="Times New Roman" w:hAnsi="Arial" w:cs="Arial"/>
          <w:b/>
          <w:sz w:val="24"/>
          <w:szCs w:val="24"/>
          <w:lang w:val="es-ES" w:eastAsia="es-ES"/>
        </w:rPr>
        <w:t>acciones de seguimiento</w:t>
      </w:r>
      <w:r w:rsidRPr="00E8254A">
        <w:rPr>
          <w:rFonts w:ascii="Arial" w:eastAsia="Times New Roman" w:hAnsi="Arial" w:cs="Arial"/>
          <w:sz w:val="24"/>
          <w:szCs w:val="24"/>
          <w:lang w:val="es-ES" w:eastAsia="es-ES"/>
        </w:rPr>
        <w:t xml:space="preserve"> para el mejoramiento del desempeño:</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a) Dar a conocer previamente los instrumentos de evaluación a los estudiantes; </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b) Entender los cortes en el año como momentos para la elaboración de acciones de seguimiento y/o planes de mejoramiento; </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c) Implementar Refuerzos individuales y promover los Centros de interés  o semilleros académicos.</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d) Planeación en equipo de talleres de áreas específicas. </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e) Realización de adaptaciones  y flexibilización  curricular  al plan integral de área,</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f) Realizar  jornadas de refuerzo y recuperación para los estudiantes con   desempeños  bajos priorizando las áreas de mayor dificultad.</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g) Encuentros de familia por características similares para orientar el acompañamiento en las actividades de nivelación o seguimiento.</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h) Informes parciales a los acudientes  en la mitad   de cada periodo. </w:t>
      </w:r>
    </w:p>
    <w:p w:rsidR="002D2722" w:rsidRPr="00E8254A" w:rsidRDefault="002D2722" w:rsidP="002D2722">
      <w:pPr>
        <w:spacing w:after="0" w:line="240" w:lineRule="auto"/>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I) con los informes académicos  se entrega de planes de  apoyo con las orientaciones específicas  y cronograma respectivo para la sustentación.</w:t>
      </w:r>
    </w:p>
    <w:p w:rsidR="002D2722" w:rsidRPr="00E8254A" w:rsidRDefault="002D2722" w:rsidP="002D2722">
      <w:pPr>
        <w:spacing w:after="0" w:line="240" w:lineRule="auto"/>
        <w:rPr>
          <w:rFonts w:ascii="Arial" w:eastAsia="Times New Roman" w:hAnsi="Arial" w:cs="Arial"/>
          <w:sz w:val="24"/>
          <w:szCs w:val="24"/>
          <w:lang w:val="es-ES" w:eastAsia="es-ES"/>
        </w:rPr>
      </w:pPr>
    </w:p>
    <w:p w:rsidR="002D2722" w:rsidRPr="00E8254A" w:rsidRDefault="002D2722" w:rsidP="002D2722">
      <w:pPr>
        <w:spacing w:after="0" w:line="240" w:lineRule="auto"/>
        <w:rPr>
          <w:rFonts w:ascii="Arial" w:eastAsia="Times New Roman" w:hAnsi="Arial" w:cs="Arial"/>
          <w:sz w:val="24"/>
          <w:szCs w:val="24"/>
          <w:lang w:val="es-ES" w:eastAsia="es-ES"/>
        </w:rPr>
      </w:pPr>
      <w:r w:rsidRPr="00E8254A">
        <w:rPr>
          <w:rFonts w:ascii="Arial" w:eastAsia="Times New Roman" w:hAnsi="Arial" w:cs="Arial"/>
          <w:b/>
          <w:sz w:val="24"/>
          <w:szCs w:val="24"/>
          <w:lang w:val="es-ES" w:eastAsia="es-ES"/>
        </w:rPr>
        <w:t>Respecto de la autoevaluación</w:t>
      </w:r>
      <w:r w:rsidRPr="00E8254A">
        <w:rPr>
          <w:rFonts w:ascii="Arial" w:eastAsia="Times New Roman" w:hAnsi="Arial" w:cs="Arial"/>
          <w:sz w:val="24"/>
          <w:szCs w:val="24"/>
          <w:lang w:val="es-ES" w:eastAsia="es-ES"/>
        </w:rPr>
        <w:t>:</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La autoevaluación tiene como uno de los  objetivos formar en la autonomía y la autorregulación, es una  oportunidad de crecimiento, de reflexión y de establecimiento de acciones de mejora; es fundamental en el proceso escolar. Para ello se establecen  los  siguientes criterios procedimentales, actitudinales y conceptuales: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_Puntualidad y asistencia a clase.</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_Presentación oportunamente  planes de apoyo cumpliendo con los criterios acordados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_Desarrollo de las competencias propuestas para el periodo.</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_Interés para alcanzar las metas.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_Generación de  procesos mentales acordes a su desarrollo para  establecer cuánto ha aprendido, su capacidad para hacer inferencias y deducciones.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_Elaboración hipótesis.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_Justificación  las respuestas con argumentos.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lastRenderedPageBreak/>
        <w:t>_Participación   en  forma individual, grupal y en pequeños grupos.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_Entrega oportuna de trabajos y tareas asignadas.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_Cumplimiento de los acuerdos grupales.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_Aportes para ambientes favorables en el proceso enseñanza  aprendizaje  </w:t>
      </w:r>
    </w:p>
    <w:p w:rsidR="002D2722" w:rsidRPr="00E8254A" w:rsidRDefault="002D2722" w:rsidP="002D2722">
      <w:pPr>
        <w:autoSpaceDE w:val="0"/>
        <w:autoSpaceDN w:val="0"/>
        <w:adjustRightInd w:val="0"/>
        <w:spacing w:after="0" w:line="240" w:lineRule="auto"/>
        <w:rPr>
          <w:rFonts w:ascii="Arial" w:eastAsia="Times New Roman" w:hAnsi="Arial" w:cs="Arial"/>
          <w:sz w:val="24"/>
          <w:szCs w:val="24"/>
          <w:lang w:val="es-ES" w:eastAsia="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b/>
          <w:bCs/>
          <w:sz w:val="24"/>
          <w:szCs w:val="24"/>
          <w:lang w:val="es-ES" w:eastAsia="es-ES"/>
        </w:rPr>
      </w:pPr>
      <w:r w:rsidRPr="00E8254A">
        <w:rPr>
          <w:rFonts w:ascii="Arial" w:eastAsia="Times New Roman" w:hAnsi="Arial" w:cs="Arial"/>
          <w:b/>
          <w:bCs/>
          <w:sz w:val="24"/>
          <w:szCs w:val="24"/>
          <w:lang w:val="es-ES" w:eastAsia="es-ES"/>
        </w:rPr>
        <w:t>ARTICULO SEIS: LAS ESTRATEGIAS DE APOYO NECESARIAS PARA RESOLVER SITUACIONES PEDAGÓGICAS PENDIENTES DE LOS ESTUDIANTES.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Como estrategias de seguimiento y apoyo para el mejoramiento de los desempeños de los estudiantes, y para resolver situaciones pedagógicas pendientes, se implementan acciones tendientes a  generar en los estudiantes un compromiso y un cambio de actitud para mejorar los resultados obtenidos en los periodos académicos ó en el año escolar. Estas son:</w:t>
      </w:r>
    </w:p>
    <w:p w:rsidR="002D2722" w:rsidRPr="00E8254A" w:rsidRDefault="002D2722" w:rsidP="002D2722">
      <w:pPr>
        <w:autoSpaceDE w:val="0"/>
        <w:autoSpaceDN w:val="0"/>
        <w:adjustRightInd w:val="0"/>
        <w:spacing w:after="0" w:line="240" w:lineRule="auto"/>
        <w:rPr>
          <w:rFonts w:ascii="Arial" w:eastAsia="Times New Roman" w:hAnsi="Arial" w:cs="Arial"/>
          <w:b/>
          <w:bCs/>
          <w:sz w:val="24"/>
          <w:szCs w:val="24"/>
          <w:lang w:val="es-ES" w:eastAsia="es-ES"/>
        </w:rPr>
      </w:pPr>
    </w:p>
    <w:p w:rsidR="002D2722" w:rsidRPr="00E8254A" w:rsidRDefault="002D2722" w:rsidP="002D2722">
      <w:pPr>
        <w:autoSpaceDE w:val="0"/>
        <w:autoSpaceDN w:val="0"/>
        <w:adjustRightInd w:val="0"/>
        <w:spacing w:after="0" w:line="240" w:lineRule="auto"/>
        <w:rPr>
          <w:rFonts w:ascii="Arial" w:eastAsia="Times New Roman" w:hAnsi="Arial" w:cs="Arial"/>
          <w:b/>
          <w:bCs/>
          <w:sz w:val="24"/>
          <w:szCs w:val="24"/>
          <w:lang w:val="es-ES" w:eastAsia="es-ES"/>
        </w:rPr>
      </w:pPr>
      <w:r w:rsidRPr="00E8254A">
        <w:rPr>
          <w:rFonts w:ascii="Arial" w:eastAsia="Times New Roman" w:hAnsi="Arial" w:cs="Arial"/>
          <w:b/>
          <w:bCs/>
          <w:sz w:val="24"/>
          <w:szCs w:val="24"/>
          <w:lang w:val="es-ES" w:eastAsia="es-ES"/>
        </w:rPr>
        <w:t>Comisiones de Evaluación y promoción</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Espacio de reflexión y análisis de la situación de aquellos estudiantes que presentan dificultades académicas y donde se establecen estrategias de apoyo y recomendaciones  para los estudiantes,  los docentes, acudientes y la  institución.  </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El Consejo Académico conformará, para cada grado, una Comisión de evaluación y promoción integrada por los directores de grupo, el coordinador  y  de ser necesario acudientes y profesionales de apoyo </w:t>
      </w:r>
      <w:r w:rsidRPr="00E8254A">
        <w:rPr>
          <w:rFonts w:ascii="Arial" w:eastAsia="Times New Roman" w:hAnsi="Arial" w:cs="Arial"/>
          <w:bCs/>
          <w:sz w:val="24"/>
          <w:szCs w:val="24"/>
          <w:lang w:val="es-ES" w:eastAsia="es-ES"/>
        </w:rPr>
        <w:t>con el fin de definir la promoción de los educandos y hacer recomendaciones de actividades de refuerzo, superación, nivelación y profundización.</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Las comisiones de evaluación y promoción se reunirán cada semestre  y  cuando  sea necesario se reúnen extraordinariamente.</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Las Comisiones, además, analizarán los casos de los educandos con desempeños excepcionalmente altos con el fin de recomendar actividades especiales de motivación, o promoción anticipada.</w:t>
      </w:r>
    </w:p>
    <w:p w:rsidR="002D2722" w:rsidRPr="00E8254A" w:rsidRDefault="002D2722" w:rsidP="002D2722">
      <w:pPr>
        <w:autoSpaceDE w:val="0"/>
        <w:autoSpaceDN w:val="0"/>
        <w:adjustRightInd w:val="0"/>
        <w:spacing w:after="0" w:line="240" w:lineRule="auto"/>
        <w:jc w:val="both"/>
        <w:rPr>
          <w:rFonts w:ascii="Arial" w:eastAsia="Times New Roman" w:hAnsi="Arial" w:cs="Arial"/>
          <w:bCs/>
          <w:sz w:val="24"/>
          <w:szCs w:val="24"/>
          <w:lang w:val="es-ES" w:eastAsia="es-ES"/>
        </w:rPr>
      </w:pPr>
      <w:r w:rsidRPr="00E8254A">
        <w:rPr>
          <w:rFonts w:ascii="Arial" w:eastAsia="Times New Roman" w:hAnsi="Arial" w:cs="Arial"/>
          <w:sz w:val="24"/>
          <w:szCs w:val="24"/>
          <w:lang w:val="es-ES" w:eastAsia="es-ES"/>
        </w:rPr>
        <w:t xml:space="preserve">Al finalizar el año, la Comisión de evaluación y promoción de cada grado será la </w:t>
      </w:r>
      <w:r w:rsidRPr="00E8254A">
        <w:rPr>
          <w:rFonts w:ascii="Arial" w:eastAsia="Times New Roman" w:hAnsi="Arial" w:cs="Arial"/>
          <w:bCs/>
          <w:sz w:val="24"/>
          <w:szCs w:val="24"/>
          <w:lang w:val="es-ES" w:eastAsia="es-ES"/>
        </w:rPr>
        <w:t>encargada de determinar cuáles educandos deberán reiniciar un grado determinado.</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Las decisiones, observaciones y recomendaciones de cada Comisión se consignarán en actas y éstas constituirán evidencia para posteriores decisiones acerca de la promoción de educandos.  Los docentes deben llevar informes  actualizados, completos  y documentados de los estudiantes. Las actas deben ser radicadas en  la secretaria  de la institución y no pueden ser modificadas por ninguna instancia diferente a la comisión.</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b/>
          <w:sz w:val="24"/>
          <w:szCs w:val="24"/>
          <w:lang w:eastAsia="es-ES"/>
        </w:rPr>
      </w:pPr>
      <w:r w:rsidRPr="00E8254A">
        <w:rPr>
          <w:rFonts w:ascii="Arial" w:eastAsia="Times New Roman" w:hAnsi="Arial" w:cs="Arial"/>
          <w:b/>
          <w:sz w:val="24"/>
          <w:szCs w:val="24"/>
          <w:lang w:val="es-ES" w:eastAsia="es-ES"/>
        </w:rPr>
        <w:t>ATENCIÓN A PADRES DE FAMILIA:</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bCs/>
          <w:sz w:val="24"/>
          <w:szCs w:val="24"/>
          <w:lang w:val="es-ES" w:eastAsia="es-ES"/>
        </w:rPr>
        <w:t xml:space="preserve">El Horario de atención a padres de familia se informará  al </w:t>
      </w:r>
      <w:r w:rsidRPr="00E8254A">
        <w:rPr>
          <w:rFonts w:ascii="Arial" w:eastAsia="Times New Roman" w:hAnsi="Arial" w:cs="Arial"/>
          <w:sz w:val="24"/>
          <w:szCs w:val="24"/>
          <w:lang w:val="es-ES" w:eastAsia="es-ES"/>
        </w:rPr>
        <w:t xml:space="preserve"> inicio del año escolar, con el fin de establecer canales de comunicación eficaces entre el hogar y la institución educativa. A este espacio se accede a través de tres maneras: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p>
    <w:p w:rsidR="002D2722" w:rsidRPr="00E8254A" w:rsidRDefault="002D2722" w:rsidP="002D2722">
      <w:pPr>
        <w:numPr>
          <w:ilvl w:val="0"/>
          <w:numId w:val="63"/>
        </w:num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bCs/>
          <w:sz w:val="24"/>
          <w:szCs w:val="24"/>
          <w:u w:val="single"/>
          <w:lang w:val="es-ES" w:eastAsia="es-ES"/>
        </w:rPr>
        <w:t>Citación por parte del docente</w:t>
      </w:r>
      <w:r w:rsidRPr="00E8254A">
        <w:rPr>
          <w:rFonts w:ascii="Arial" w:eastAsia="Times New Roman" w:hAnsi="Arial" w:cs="Arial"/>
          <w:sz w:val="24"/>
          <w:szCs w:val="24"/>
          <w:lang w:val="es-ES" w:eastAsia="es-ES"/>
        </w:rPr>
        <w:t>. El docente teniendo en cuenta la situación académica del estudiante envía citación al padre de familia a través del estudiante para atención en los espacios que la institución ha destinado para tal fin. En caso de no asistencia consecutiva a dos citaciones, se procede al envío de citación por coordinación.</w:t>
      </w:r>
    </w:p>
    <w:p w:rsidR="002D2722" w:rsidRPr="00E8254A" w:rsidRDefault="002D2722" w:rsidP="002D2722">
      <w:pPr>
        <w:autoSpaceDE w:val="0"/>
        <w:autoSpaceDN w:val="0"/>
        <w:adjustRightInd w:val="0"/>
        <w:spacing w:after="0" w:line="240" w:lineRule="auto"/>
        <w:ind w:left="850"/>
        <w:jc w:val="both"/>
        <w:rPr>
          <w:rFonts w:ascii="Arial" w:eastAsia="Times New Roman" w:hAnsi="Arial" w:cs="Arial"/>
          <w:sz w:val="24"/>
          <w:szCs w:val="24"/>
          <w:lang w:val="es-ES" w:eastAsia="es-ES"/>
        </w:rPr>
      </w:pPr>
    </w:p>
    <w:p w:rsidR="002D2722" w:rsidRPr="00E8254A" w:rsidRDefault="002D2722" w:rsidP="002D2722">
      <w:pPr>
        <w:numPr>
          <w:ilvl w:val="0"/>
          <w:numId w:val="63"/>
        </w:num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bCs/>
          <w:sz w:val="24"/>
          <w:szCs w:val="24"/>
          <w:u w:val="single"/>
          <w:lang w:val="es-ES" w:eastAsia="es-ES"/>
        </w:rPr>
        <w:lastRenderedPageBreak/>
        <w:t>Solicitud de cita por parte del padre de familia</w:t>
      </w:r>
      <w:r w:rsidRPr="00E8254A">
        <w:rPr>
          <w:rFonts w:ascii="Arial" w:eastAsia="Times New Roman" w:hAnsi="Arial" w:cs="Arial"/>
          <w:bCs/>
          <w:sz w:val="24"/>
          <w:szCs w:val="24"/>
          <w:lang w:val="es-ES" w:eastAsia="es-ES"/>
        </w:rPr>
        <w:t xml:space="preserve">. </w:t>
      </w:r>
      <w:r w:rsidRPr="00E8254A">
        <w:rPr>
          <w:rFonts w:ascii="Arial" w:eastAsia="Times New Roman" w:hAnsi="Arial" w:cs="Arial"/>
          <w:sz w:val="24"/>
          <w:szCs w:val="24"/>
          <w:lang w:val="es-ES" w:eastAsia="es-ES"/>
        </w:rPr>
        <w:t>El padre de familia y/o acudiente a través del estudiante puede solicitar al docente mediante comunicación escrita la posibilidad de reunirse en los espacios destinados, previa disponibilidad del docente y de las citaciones que se hayan realizado.</w:t>
      </w:r>
    </w:p>
    <w:p w:rsidR="002D2722" w:rsidRPr="00E8254A" w:rsidRDefault="002D2722" w:rsidP="002D2722">
      <w:pPr>
        <w:autoSpaceDE w:val="0"/>
        <w:autoSpaceDN w:val="0"/>
        <w:adjustRightInd w:val="0"/>
        <w:spacing w:after="0" w:line="240" w:lineRule="auto"/>
        <w:ind w:left="850"/>
        <w:jc w:val="both"/>
        <w:rPr>
          <w:rFonts w:ascii="Arial" w:eastAsia="Times New Roman" w:hAnsi="Arial" w:cs="Arial"/>
          <w:sz w:val="24"/>
          <w:szCs w:val="24"/>
          <w:lang w:val="es-ES" w:eastAsia="es-ES"/>
        </w:rPr>
      </w:pPr>
    </w:p>
    <w:p w:rsidR="002D2722" w:rsidRPr="00E8254A" w:rsidRDefault="002D2722" w:rsidP="002D2722">
      <w:pPr>
        <w:numPr>
          <w:ilvl w:val="0"/>
          <w:numId w:val="63"/>
        </w:numPr>
        <w:autoSpaceDE w:val="0"/>
        <w:autoSpaceDN w:val="0"/>
        <w:adjustRightInd w:val="0"/>
        <w:spacing w:after="0" w:line="240" w:lineRule="auto"/>
        <w:jc w:val="both"/>
        <w:rPr>
          <w:rFonts w:ascii="Arial" w:eastAsia="Times New Roman" w:hAnsi="Arial" w:cs="Arial"/>
          <w:bCs/>
          <w:sz w:val="24"/>
          <w:szCs w:val="24"/>
          <w:u w:val="single"/>
          <w:lang w:val="es-ES" w:eastAsia="es-ES"/>
        </w:rPr>
      </w:pPr>
      <w:r w:rsidRPr="00E8254A">
        <w:rPr>
          <w:rFonts w:ascii="Arial" w:eastAsia="Times New Roman" w:hAnsi="Arial" w:cs="Arial"/>
          <w:bCs/>
          <w:sz w:val="24"/>
          <w:szCs w:val="24"/>
          <w:u w:val="single"/>
          <w:lang w:val="es-ES" w:eastAsia="es-ES"/>
        </w:rPr>
        <w:t>Asistencia en los espacios asignados sin cita previa</w:t>
      </w:r>
      <w:r w:rsidRPr="00E8254A">
        <w:rPr>
          <w:rFonts w:ascii="Arial" w:eastAsia="Times New Roman" w:hAnsi="Arial" w:cs="Arial"/>
          <w:bCs/>
          <w:sz w:val="24"/>
          <w:szCs w:val="24"/>
          <w:lang w:val="es-ES" w:eastAsia="es-ES"/>
        </w:rPr>
        <w:t xml:space="preserve">. </w:t>
      </w:r>
      <w:r w:rsidRPr="00E8254A">
        <w:rPr>
          <w:rFonts w:ascii="Arial" w:eastAsia="Times New Roman" w:hAnsi="Arial" w:cs="Arial"/>
          <w:sz w:val="24"/>
          <w:szCs w:val="24"/>
          <w:lang w:val="es-ES" w:eastAsia="es-ES"/>
        </w:rPr>
        <w:t>El padre de familia y/o acudiente puede acercarse a dialogar con el docente en los horarios establecidos por la institución dependiendo de la disponibilidad del docentes.</w:t>
      </w:r>
    </w:p>
    <w:p w:rsidR="002D2722" w:rsidRPr="00E8254A" w:rsidRDefault="002D2722" w:rsidP="002D2722">
      <w:pPr>
        <w:autoSpaceDE w:val="0"/>
        <w:autoSpaceDN w:val="0"/>
        <w:adjustRightInd w:val="0"/>
        <w:spacing w:after="0" w:line="240" w:lineRule="auto"/>
        <w:ind w:left="850"/>
        <w:jc w:val="both"/>
        <w:rPr>
          <w:rFonts w:ascii="Arial" w:eastAsia="Times New Roman" w:hAnsi="Arial" w:cs="Arial"/>
          <w:bCs/>
          <w:sz w:val="24"/>
          <w:szCs w:val="24"/>
          <w:u w:val="single"/>
          <w:lang w:val="es-ES" w:eastAsia="es-ES"/>
        </w:rPr>
      </w:pPr>
    </w:p>
    <w:p w:rsidR="002D2722" w:rsidRPr="00E8254A" w:rsidRDefault="002D2722" w:rsidP="002D2722">
      <w:pPr>
        <w:autoSpaceDE w:val="0"/>
        <w:autoSpaceDN w:val="0"/>
        <w:adjustRightInd w:val="0"/>
        <w:spacing w:after="0" w:line="240" w:lineRule="auto"/>
        <w:rPr>
          <w:rFonts w:ascii="Arial" w:eastAsia="Times New Roman" w:hAnsi="Arial" w:cs="Arial"/>
          <w:b/>
          <w:bCs/>
          <w:sz w:val="24"/>
          <w:szCs w:val="24"/>
          <w:u w:val="single"/>
          <w:lang w:val="es-ES" w:eastAsia="es-ES"/>
        </w:rPr>
      </w:pPr>
      <w:r w:rsidRPr="00E8254A">
        <w:rPr>
          <w:rFonts w:ascii="Arial" w:eastAsia="Times New Roman" w:hAnsi="Arial" w:cs="Arial"/>
          <w:b/>
          <w:bCs/>
          <w:sz w:val="24"/>
          <w:szCs w:val="24"/>
          <w:u w:val="single"/>
          <w:lang w:val="es-ES" w:eastAsia="es-ES"/>
        </w:rPr>
        <w:t>COMPROMISO PEDAGOGICO.</w:t>
      </w:r>
    </w:p>
    <w:p w:rsidR="002D2722" w:rsidRPr="00E8254A" w:rsidRDefault="002D2722" w:rsidP="002D2722">
      <w:pPr>
        <w:autoSpaceDE w:val="0"/>
        <w:autoSpaceDN w:val="0"/>
        <w:adjustRightInd w:val="0"/>
        <w:spacing w:after="0" w:line="240" w:lineRule="auto"/>
        <w:rPr>
          <w:rFonts w:ascii="Arial" w:eastAsia="Times New Roman" w:hAnsi="Arial" w:cs="Arial"/>
          <w:b/>
          <w:bCs/>
          <w:sz w:val="24"/>
          <w:szCs w:val="24"/>
          <w:u w:val="single"/>
          <w:lang w:val="es-ES" w:eastAsia="es-ES"/>
        </w:rPr>
      </w:pPr>
      <w:r w:rsidRPr="00E8254A">
        <w:rPr>
          <w:rFonts w:ascii="Arial" w:eastAsia="Times New Roman" w:hAnsi="Arial" w:cs="Arial"/>
          <w:sz w:val="24"/>
          <w:szCs w:val="24"/>
          <w:lang w:val="es-ES" w:eastAsia="es-ES"/>
        </w:rPr>
        <w:t xml:space="preserve">Estrategia que se implementa después de obtener los resultados académicos de cada periodo ó del año académico. Busca generar en el estudiante mejoría de su proceso, a través del establecimiento de acciones puntuales y verificables con el apoyo, el conocimiento y aprobación del padre de familia.  Permite también llevar el histórico académico de las dificultades presentadas ó del avance de un estudiante. </w:t>
      </w:r>
    </w:p>
    <w:p w:rsidR="002D2722" w:rsidRPr="00E8254A" w:rsidRDefault="002D2722" w:rsidP="002D2722">
      <w:pPr>
        <w:autoSpaceDE w:val="0"/>
        <w:autoSpaceDN w:val="0"/>
        <w:adjustRightInd w:val="0"/>
        <w:spacing w:after="0" w:line="240" w:lineRule="auto"/>
        <w:jc w:val="both"/>
        <w:rPr>
          <w:rFonts w:ascii="Arial" w:eastAsia="Times New Roman" w:hAnsi="Arial" w:cs="Arial"/>
          <w:b/>
          <w:bCs/>
          <w:sz w:val="24"/>
          <w:szCs w:val="24"/>
          <w:lang w:val="es-ES" w:eastAsia="es-ES"/>
        </w:rPr>
      </w:pPr>
    </w:p>
    <w:p w:rsidR="002D2722" w:rsidRPr="00E8254A" w:rsidRDefault="002D2722" w:rsidP="002D2722">
      <w:pPr>
        <w:autoSpaceDE w:val="0"/>
        <w:autoSpaceDN w:val="0"/>
        <w:adjustRightInd w:val="0"/>
        <w:spacing w:after="0" w:line="240" w:lineRule="auto"/>
        <w:rPr>
          <w:rFonts w:ascii="Arial" w:eastAsia="Times New Roman" w:hAnsi="Arial" w:cs="Arial"/>
          <w:b/>
          <w:bCs/>
          <w:sz w:val="24"/>
          <w:szCs w:val="24"/>
          <w:u w:val="single"/>
          <w:lang w:val="es-ES" w:eastAsia="es-ES"/>
        </w:rPr>
      </w:pPr>
      <w:r w:rsidRPr="00E8254A">
        <w:rPr>
          <w:rFonts w:ascii="Arial" w:eastAsia="Times New Roman" w:hAnsi="Arial" w:cs="Arial"/>
          <w:sz w:val="24"/>
          <w:szCs w:val="24"/>
          <w:lang w:val="es-ES" w:eastAsia="es-ES"/>
        </w:rPr>
        <w:t xml:space="preserve">• </w:t>
      </w:r>
      <w:r w:rsidRPr="00E8254A">
        <w:rPr>
          <w:rFonts w:ascii="Arial" w:eastAsia="Times New Roman" w:hAnsi="Arial" w:cs="Arial"/>
          <w:b/>
          <w:bCs/>
          <w:sz w:val="24"/>
          <w:szCs w:val="24"/>
          <w:u w:val="single"/>
          <w:lang w:val="es-ES" w:eastAsia="es-ES"/>
        </w:rPr>
        <w:t>TALLERES Y ESCUELAS DE PADRES DE FAMILIA:</w:t>
      </w:r>
    </w:p>
    <w:p w:rsidR="002D2722" w:rsidRPr="00E8254A" w:rsidRDefault="002D2722" w:rsidP="002D2722">
      <w:pPr>
        <w:autoSpaceDE w:val="0"/>
        <w:autoSpaceDN w:val="0"/>
        <w:adjustRightInd w:val="0"/>
        <w:spacing w:after="0" w:line="240" w:lineRule="auto"/>
        <w:rPr>
          <w:rFonts w:ascii="Arial" w:eastAsia="Times New Roman" w:hAnsi="Arial" w:cs="Arial"/>
          <w:b/>
          <w:bCs/>
          <w:sz w:val="24"/>
          <w:szCs w:val="24"/>
          <w:u w:val="single"/>
          <w:lang w:val="es-ES" w:eastAsia="es-ES"/>
        </w:rPr>
      </w:pPr>
      <w:r w:rsidRPr="00E8254A">
        <w:rPr>
          <w:rFonts w:ascii="Arial" w:eastAsia="Times New Roman" w:hAnsi="Arial" w:cs="Arial"/>
          <w:sz w:val="24"/>
          <w:szCs w:val="24"/>
          <w:lang w:val="es-ES" w:eastAsia="es-ES"/>
        </w:rPr>
        <w:t>De acuerdo a los resultados obtenidos en el periodo académico se convoca al estudiante y padre de familia y/o acudiente de carácter obligatorio POR COORDINACIÓN / y directores de grupo para analizar la situación y brindar elementos y/ó criterios a tener en cuenta para superar las dificultades presentadas a lo largo del proceso escolar.</w:t>
      </w:r>
    </w:p>
    <w:p w:rsidR="002D2722" w:rsidRPr="00E8254A" w:rsidRDefault="002D2722" w:rsidP="002D2722">
      <w:pPr>
        <w:autoSpaceDE w:val="0"/>
        <w:autoSpaceDN w:val="0"/>
        <w:adjustRightInd w:val="0"/>
        <w:spacing w:after="0" w:line="240" w:lineRule="auto"/>
        <w:rPr>
          <w:rFonts w:ascii="Arial" w:eastAsia="Times New Roman" w:hAnsi="Arial" w:cs="Arial"/>
          <w:bCs/>
          <w:sz w:val="24"/>
          <w:szCs w:val="24"/>
          <w:lang w:val="es-ES" w:eastAsia="es-ES"/>
        </w:rPr>
      </w:pPr>
    </w:p>
    <w:p w:rsidR="002D2722" w:rsidRPr="00E8254A" w:rsidRDefault="002D2722" w:rsidP="002D2722">
      <w:pPr>
        <w:autoSpaceDE w:val="0"/>
        <w:autoSpaceDN w:val="0"/>
        <w:adjustRightInd w:val="0"/>
        <w:spacing w:after="0" w:line="240" w:lineRule="auto"/>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Tendremos tres clases de compromisos, estos son:</w:t>
      </w:r>
    </w:p>
    <w:p w:rsidR="002D2722" w:rsidRPr="00E8254A" w:rsidRDefault="002D2722" w:rsidP="002D2722">
      <w:pPr>
        <w:autoSpaceDE w:val="0"/>
        <w:autoSpaceDN w:val="0"/>
        <w:adjustRightInd w:val="0"/>
        <w:spacing w:after="0" w:line="240" w:lineRule="auto"/>
        <w:rPr>
          <w:rFonts w:ascii="Arial" w:eastAsia="Times New Roman" w:hAnsi="Arial" w:cs="Arial"/>
          <w:sz w:val="24"/>
          <w:szCs w:val="24"/>
          <w:lang w:val="es-ES" w:eastAsia="es-ES"/>
        </w:rPr>
      </w:pPr>
    </w:p>
    <w:p w:rsidR="002D2722" w:rsidRPr="00E8254A" w:rsidRDefault="002D2722" w:rsidP="002D2722">
      <w:pPr>
        <w:numPr>
          <w:ilvl w:val="0"/>
          <w:numId w:val="121"/>
        </w:num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b/>
          <w:bCs/>
          <w:sz w:val="24"/>
          <w:szCs w:val="24"/>
          <w:lang w:val="es-ES" w:eastAsia="es-ES"/>
        </w:rPr>
        <w:t>COMPROMISO ACADÉMICO POR PERIODO</w:t>
      </w:r>
      <w:r w:rsidRPr="00E8254A">
        <w:rPr>
          <w:rFonts w:ascii="Arial" w:eastAsia="Times New Roman" w:hAnsi="Arial" w:cs="Arial"/>
          <w:sz w:val="24"/>
          <w:szCs w:val="24"/>
          <w:lang w:val="es-ES" w:eastAsia="es-ES"/>
        </w:rPr>
        <w:t>. Se implementa esta estrategia a aquellos estudiantes que en sus resultados de período presente dificultades “desempeño bajo” en tres ó más áreas del plan de estudios del grado que este cursando. Se registran las dificultades, al igual que los compromisos que conjuntamente padre y estudiante asumen para mejorar los resultados obtenidos en el periodo. (se dará un formato institucional.)</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p>
    <w:p w:rsidR="002D2722" w:rsidRPr="00E8254A" w:rsidRDefault="002D2722" w:rsidP="002D2722">
      <w:pPr>
        <w:numPr>
          <w:ilvl w:val="0"/>
          <w:numId w:val="122"/>
        </w:num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b/>
          <w:bCs/>
          <w:sz w:val="24"/>
          <w:szCs w:val="24"/>
          <w:lang w:val="es-ES" w:eastAsia="es-ES"/>
        </w:rPr>
        <w:t xml:space="preserve">COMPROMISO ACADÉMICO ESTUDIANTES PROMOVIDOS CON UNA O DOS ÁREAS DEFICITADAS. </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Los estudiantes promovidos con una o dos áreas deficitadas deberán presentar los planes de recuperación en las dos primeras semanas lectivas del año siguiente, previo compromiso con los padres de familia en la entrega de informes, con el docente que sirva el área en el grado correspondiente donde esté matriculado y debe hacerse en jornada contraria de los docentes, como requisito para ingresar al grado donde fue promovido.</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Si alguien no aprueba la recuperación será candidato a cambio de institución y a la reprobación del grado que actualmente está cursando.</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Entrega de taller, actitud, estética 30%, sustentación de las actividades 70%</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p>
    <w:p w:rsidR="002D2722" w:rsidRPr="00E8254A" w:rsidRDefault="002D2722" w:rsidP="002D2722">
      <w:pPr>
        <w:numPr>
          <w:ilvl w:val="0"/>
          <w:numId w:val="130"/>
        </w:num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b/>
          <w:bCs/>
          <w:sz w:val="24"/>
          <w:szCs w:val="24"/>
          <w:lang w:val="es-ES" w:eastAsia="es-ES"/>
        </w:rPr>
        <w:t>COMPROMISO ACADÉMICO ESTUDIANTES REINICIANTES. Esta</w:t>
      </w:r>
      <w:r w:rsidRPr="00E8254A">
        <w:rPr>
          <w:rFonts w:ascii="Arial" w:eastAsia="Times New Roman" w:hAnsi="Arial" w:cs="Arial"/>
          <w:sz w:val="24"/>
          <w:szCs w:val="24"/>
          <w:lang w:val="es-ES" w:eastAsia="es-ES"/>
        </w:rPr>
        <w:t xml:space="preserve"> estrategia se implementa al iniciar el  año escolar y se aplicará en aquellos estudiantes que son reiniciantes por retirarse sin haber terminado el año escolar, por bajo rendimiento </w:t>
      </w:r>
      <w:r w:rsidRPr="00E8254A">
        <w:rPr>
          <w:rFonts w:ascii="Arial" w:eastAsia="Times New Roman" w:hAnsi="Arial" w:cs="Arial"/>
          <w:sz w:val="24"/>
          <w:szCs w:val="24"/>
          <w:lang w:val="es-ES" w:eastAsia="es-ES"/>
        </w:rPr>
        <w:lastRenderedPageBreak/>
        <w:t>académico, por no haber alcanzado los mínimos establecidos para la promoción ó que a lo largo de su proceso tuvo reprobación en tres ó más áreas del plan de estudios para el grado que se encuentra cursando. En este se deja especificado que de darse nuevamente la reprobación del mismo grado podrá darse la pérdida de cupo para el siguiente año. (Criterio de pérdida de cupo).</w:t>
      </w:r>
    </w:p>
    <w:p w:rsidR="002D2722" w:rsidRPr="00E8254A" w:rsidRDefault="002D2722" w:rsidP="002D2722">
      <w:pPr>
        <w:autoSpaceDE w:val="0"/>
        <w:autoSpaceDN w:val="0"/>
        <w:adjustRightInd w:val="0"/>
        <w:spacing w:after="0" w:line="240" w:lineRule="auto"/>
        <w:rPr>
          <w:rFonts w:ascii="Arial" w:eastAsia="Times New Roman" w:hAnsi="Arial" w:cs="Arial"/>
          <w:sz w:val="24"/>
          <w:szCs w:val="24"/>
          <w:lang w:val="es-ES" w:eastAsia="es-ES"/>
        </w:rPr>
      </w:pPr>
    </w:p>
    <w:p w:rsidR="002D2722" w:rsidRPr="00E8254A" w:rsidRDefault="002D2722" w:rsidP="002D2722">
      <w:pPr>
        <w:numPr>
          <w:ilvl w:val="0"/>
          <w:numId w:val="123"/>
        </w:numPr>
        <w:autoSpaceDE w:val="0"/>
        <w:autoSpaceDN w:val="0"/>
        <w:adjustRightInd w:val="0"/>
        <w:spacing w:after="0" w:line="240" w:lineRule="auto"/>
        <w:rPr>
          <w:rFonts w:ascii="Arial" w:eastAsia="Times New Roman" w:hAnsi="Arial" w:cs="Arial"/>
          <w:b/>
          <w:bCs/>
          <w:sz w:val="24"/>
          <w:szCs w:val="24"/>
          <w:lang w:val="es-ES" w:eastAsia="es-ES"/>
        </w:rPr>
      </w:pPr>
      <w:r w:rsidRPr="00E8254A">
        <w:rPr>
          <w:rFonts w:ascii="Arial" w:eastAsia="Times New Roman" w:hAnsi="Arial" w:cs="Arial"/>
          <w:b/>
          <w:bCs/>
          <w:sz w:val="24"/>
          <w:szCs w:val="24"/>
          <w:lang w:val="es-ES" w:eastAsia="es-ES"/>
        </w:rPr>
        <w:t>TALLER O ESCUELA DE  FAMILIA (COORDINACIÓN).</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Estrategia que se implementa posterior a las Comisión de evaluación. Asiste el padre de familia y estudiante,  de  carácter obligatorio para aquellos estudiantes que presentan dificultades académicas.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En este espacio, se brindan estrategias de apoyo para mejorar el desempeño académico de los estudiantes a nivel de hábitos de estudio y pautas ó criterios a tener en cuenta en el proceso escolar y con ello evitar la reprobación ó la pérdida de cupo en la institución.</w:t>
      </w:r>
    </w:p>
    <w:p w:rsidR="002D2722" w:rsidRPr="00E8254A" w:rsidRDefault="002D2722" w:rsidP="002D2722">
      <w:pPr>
        <w:spacing w:after="0" w:line="240" w:lineRule="auto"/>
        <w:jc w:val="both"/>
        <w:rPr>
          <w:rFonts w:ascii="Arial" w:eastAsia="Times New Roman" w:hAnsi="Arial" w:cs="Arial"/>
          <w:sz w:val="24"/>
          <w:szCs w:val="24"/>
          <w:lang w:eastAsia="es-ES"/>
        </w:rPr>
      </w:pPr>
    </w:p>
    <w:p w:rsidR="002D2722" w:rsidRPr="00E8254A" w:rsidRDefault="002D2722" w:rsidP="002D2722">
      <w:pPr>
        <w:spacing w:after="0" w:line="240" w:lineRule="auto"/>
        <w:jc w:val="both"/>
        <w:rPr>
          <w:rFonts w:ascii="Arial" w:eastAsia="Times New Roman" w:hAnsi="Arial" w:cs="Arial"/>
          <w:b/>
          <w:bCs/>
          <w:sz w:val="24"/>
          <w:szCs w:val="24"/>
          <w:lang w:val="es-ES" w:eastAsia="es-ES"/>
        </w:rPr>
      </w:pPr>
      <w:r w:rsidRPr="00E8254A">
        <w:rPr>
          <w:rFonts w:ascii="Arial" w:eastAsia="Times New Roman" w:hAnsi="Arial" w:cs="Arial"/>
          <w:b/>
          <w:bCs/>
          <w:sz w:val="24"/>
          <w:szCs w:val="24"/>
          <w:lang w:val="es-ES" w:eastAsia="es-ES"/>
        </w:rPr>
        <w:t>ARTÍCULO SIETE: LAS ACCIONES PARA GARANTIZAR QUE LOS DIRECTIVOS DOCENTES Y DOCENTES CUMPLAN CON LOS PROCESOS EVALUATIVOS ESTIPULADOS EN EL SISTEMA INSTITUCIONAL DE EVALUACIÓN.</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A nivel institucional con el fin de garantizar el cumplimiento de lo establecido en este Sistema de Evaluación se divulgará y se realizará jornadas de trabajo con los docentes en torno al Sistema de Evaluación en el proceso de inducción, en los espacios de reuniones de área y en el Consejo Académico para lograr que la totalidad de docentes y directivos docentes interioricen y cumplan con cada uno de los aspectos que conforman este proceso.</w:t>
      </w:r>
    </w:p>
    <w:p w:rsidR="002D2722" w:rsidRPr="00E8254A" w:rsidRDefault="002D2722" w:rsidP="002D2722">
      <w:pPr>
        <w:spacing w:after="0" w:line="240" w:lineRule="auto"/>
        <w:jc w:val="both"/>
        <w:rPr>
          <w:rFonts w:ascii="Arial" w:eastAsia="Times New Roman" w:hAnsi="Arial" w:cs="Arial"/>
          <w:sz w:val="24"/>
          <w:szCs w:val="24"/>
          <w:lang w:val="es-ES" w:eastAsia="es-ES"/>
        </w:rPr>
      </w:pPr>
    </w:p>
    <w:p w:rsidR="002D2722" w:rsidRPr="00E8254A" w:rsidRDefault="002D2722" w:rsidP="002D2722">
      <w:pPr>
        <w:spacing w:after="0" w:line="240" w:lineRule="auto"/>
        <w:jc w:val="both"/>
        <w:rPr>
          <w:rFonts w:ascii="Arial" w:eastAsia="Times New Roman" w:hAnsi="Arial" w:cs="Arial"/>
          <w:b/>
          <w:sz w:val="24"/>
          <w:szCs w:val="24"/>
          <w:lang w:eastAsia="es-ES"/>
        </w:rPr>
      </w:pPr>
      <w:r w:rsidRPr="00E8254A">
        <w:rPr>
          <w:rFonts w:ascii="Arial" w:eastAsia="Times New Roman" w:hAnsi="Arial" w:cs="Arial"/>
          <w:b/>
          <w:sz w:val="24"/>
          <w:szCs w:val="24"/>
          <w:lang w:val="es-ES" w:eastAsia="es-ES"/>
        </w:rPr>
        <w:t xml:space="preserve">ARTÍCULO OCHO: ESTRUCTURA DE LOS INFORMES DE LOS ESTUDIANTES: </w:t>
      </w:r>
    </w:p>
    <w:p w:rsidR="002D2722" w:rsidRPr="00E8254A" w:rsidRDefault="002D2722" w:rsidP="002D2722">
      <w:pPr>
        <w:numPr>
          <w:ilvl w:val="0"/>
          <w:numId w:val="124"/>
        </w:num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Datos de encabezado: identificación institucional, período correspondiente, identificación y/o  el código del estudiante</w:t>
      </w:r>
    </w:p>
    <w:p w:rsidR="002D2722" w:rsidRPr="00E8254A" w:rsidRDefault="002D2722" w:rsidP="002D2722">
      <w:pPr>
        <w:numPr>
          <w:ilvl w:val="0"/>
          <w:numId w:val="124"/>
        </w:numPr>
        <w:spacing w:after="0" w:line="240" w:lineRule="auto"/>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Los boletines periódicos se expedirán en dos columnas, una numérica (1 a 5) y otra con el equivalente nacional, además Indicadores de desempeño en cuanto a fortalezas, debilidades, recomendaciones y observaciones.</w:t>
      </w:r>
    </w:p>
    <w:p w:rsidR="002D2722" w:rsidRPr="00E8254A" w:rsidRDefault="002D2722" w:rsidP="002D2722">
      <w:pPr>
        <w:numPr>
          <w:ilvl w:val="0"/>
          <w:numId w:val="124"/>
        </w:numPr>
        <w:spacing w:after="0" w:line="240" w:lineRule="auto"/>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Firmas pertinentes</w:t>
      </w:r>
    </w:p>
    <w:p w:rsidR="002D2722" w:rsidRPr="00E8254A" w:rsidRDefault="002D2722" w:rsidP="002D2722">
      <w:pPr>
        <w:numPr>
          <w:ilvl w:val="0"/>
          <w:numId w:val="124"/>
        </w:numPr>
        <w:spacing w:after="0" w:line="240" w:lineRule="auto"/>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En ningún momento se deben señalar, tachar o resaltar los resultados de las áreas con desempeño bajo.</w:t>
      </w:r>
    </w:p>
    <w:p w:rsidR="002D2722" w:rsidRPr="00E8254A" w:rsidRDefault="002D2722" w:rsidP="002D2722">
      <w:pPr>
        <w:numPr>
          <w:ilvl w:val="0"/>
          <w:numId w:val="124"/>
        </w:numPr>
        <w:spacing w:after="0" w:line="240" w:lineRule="auto"/>
        <w:jc w:val="both"/>
        <w:rPr>
          <w:rFonts w:ascii="Arial" w:eastAsia="Calibri" w:hAnsi="Arial" w:cs="Arial"/>
          <w:sz w:val="24"/>
          <w:szCs w:val="24"/>
          <w:lang w:val="es-ES" w:eastAsia="en-US"/>
        </w:rPr>
      </w:pPr>
      <w:r w:rsidRPr="00E8254A">
        <w:rPr>
          <w:rFonts w:ascii="Arial" w:eastAsia="Calibri" w:hAnsi="Arial" w:cs="Arial"/>
          <w:sz w:val="24"/>
          <w:szCs w:val="24"/>
          <w:lang w:val="es-ES" w:eastAsia="en-US"/>
        </w:rPr>
        <w:t xml:space="preserve">La entrega de informes será cada período  y en el último informe del periodo  se dará el informe final que consolida el año escolar. </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b/>
          <w:bCs/>
          <w:sz w:val="24"/>
          <w:szCs w:val="24"/>
          <w:lang w:val="es-ES" w:eastAsia="es-ES"/>
        </w:rPr>
      </w:pPr>
      <w:r w:rsidRPr="00E8254A">
        <w:rPr>
          <w:rFonts w:ascii="Arial" w:eastAsia="Times New Roman" w:hAnsi="Arial" w:cs="Arial"/>
          <w:b/>
          <w:bCs/>
          <w:sz w:val="24"/>
          <w:szCs w:val="24"/>
          <w:lang w:val="es-ES" w:eastAsia="es-ES"/>
        </w:rPr>
        <w:t>ARTÍCULO NUEVE: LAS INSTANCIAS, PROCEDIMIENTOS Y MECANISMOS DE ATENCIÓN Y RESOLUCIÓN DE RECLAMACIONES SOBRE LA EVALUACIÓN Y PROMOCIÓN.</w:t>
      </w:r>
    </w:p>
    <w:p w:rsidR="002D2722" w:rsidRPr="00E8254A" w:rsidRDefault="002D2722" w:rsidP="002D2722">
      <w:pPr>
        <w:spacing w:after="0" w:line="240" w:lineRule="auto"/>
        <w:jc w:val="both"/>
        <w:rPr>
          <w:rFonts w:ascii="Arial" w:eastAsia="Times New Roman" w:hAnsi="Arial" w:cs="Arial"/>
          <w:sz w:val="24"/>
          <w:szCs w:val="24"/>
          <w:lang w:val="es-ES" w:eastAsia="es-ES"/>
        </w:rPr>
      </w:pPr>
    </w:p>
    <w:p w:rsidR="002D2722" w:rsidRPr="00E8254A" w:rsidRDefault="002D2722" w:rsidP="002D2722">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val="es-ES" w:eastAsia="es-ES"/>
        </w:rPr>
        <w:t xml:space="preserve">Para atender los </w:t>
      </w:r>
      <w:r w:rsidRPr="00E8254A">
        <w:rPr>
          <w:rFonts w:ascii="Arial" w:eastAsia="Times New Roman" w:hAnsi="Arial" w:cs="Arial"/>
          <w:b/>
          <w:sz w:val="24"/>
          <w:szCs w:val="24"/>
          <w:lang w:val="es-ES" w:eastAsia="es-ES"/>
        </w:rPr>
        <w:t>reclamos en evaluación</w:t>
      </w:r>
      <w:r w:rsidRPr="00E8254A">
        <w:rPr>
          <w:rFonts w:ascii="Arial" w:eastAsia="Times New Roman" w:hAnsi="Arial" w:cs="Arial"/>
          <w:sz w:val="24"/>
          <w:szCs w:val="24"/>
          <w:lang w:val="es-ES" w:eastAsia="es-ES"/>
        </w:rPr>
        <w:t xml:space="preserve"> se seguirá el siguiente procedimiento: </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1°Al docente del área o asignatura; </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2°Ante la  coordinación </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3º Ante la comisión de evaluación y promoción. </w:t>
      </w:r>
    </w:p>
    <w:p w:rsidR="002D2722" w:rsidRPr="00E8254A" w:rsidRDefault="002D2722" w:rsidP="002D2722">
      <w:pPr>
        <w:spacing w:after="0" w:line="240" w:lineRule="auto"/>
        <w:jc w:val="both"/>
        <w:rPr>
          <w:rFonts w:ascii="Arial" w:eastAsia="Times New Roman" w:hAnsi="Arial" w:cs="Arial"/>
          <w:sz w:val="24"/>
          <w:szCs w:val="24"/>
          <w:lang w:val="es-ES" w:eastAsia="es-ES"/>
        </w:rPr>
      </w:pP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Para los reclamos respecto de promoción, el procedimiento es:</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1° Solicitud escrita de revisión a la comisión de evaluación; </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lastRenderedPageBreak/>
        <w:t>2° Apelación ante el consejo académico y / o consejo directivo</w:t>
      </w:r>
    </w:p>
    <w:p w:rsidR="002D2722" w:rsidRPr="00E8254A" w:rsidRDefault="002D2722" w:rsidP="002D2722">
      <w:pPr>
        <w:spacing w:after="0" w:line="240" w:lineRule="auto"/>
        <w:jc w:val="both"/>
        <w:rPr>
          <w:rFonts w:ascii="Arial" w:eastAsia="Times New Roman" w:hAnsi="Arial" w:cs="Arial"/>
          <w:sz w:val="24"/>
          <w:szCs w:val="24"/>
          <w:lang w:val="es-ES" w:eastAsia="es-ES"/>
        </w:rPr>
      </w:pP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Las anteriores solicitudes deben responderse de forma escrita y se requiere notificación.</w:t>
      </w:r>
    </w:p>
    <w:p w:rsidR="002D2722" w:rsidRPr="00E8254A" w:rsidRDefault="002D2722" w:rsidP="002D2722">
      <w:pPr>
        <w:spacing w:after="0" w:line="240" w:lineRule="auto"/>
        <w:jc w:val="both"/>
        <w:rPr>
          <w:rFonts w:ascii="Arial" w:eastAsia="Times New Roman" w:hAnsi="Arial" w:cs="Arial"/>
          <w:sz w:val="24"/>
          <w:szCs w:val="24"/>
          <w:lang w:val="es-ES" w:eastAsia="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Para garantizar el cumplimiento de lo establecido en este Sistema de Evaluación en la institución educativa la Independencia, cualquier miembro de la comunidad educativa ó de cualquiera de sus órganos de participación (Comisiones de Evaluación y promoción, Consejo estudiantil, Consejo de Padres, Consejo Académico y Consejo Directivo) podrá informar de irregularidades a las disposiciones que en este Sistema de Evaluación se emiten haciendo uso del conducto regular, en el orden que se menciona a continuación.</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Docente de área o asignatura</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Director de grupo</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 Coordinación </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Comisiones de Evaluación y promoción y /o Comité de Convivencia según el caso</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Consejo Académico</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  • Rectoría y  Consejo Directivo</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p>
    <w:p w:rsidR="002D2722" w:rsidRPr="00E8254A" w:rsidRDefault="002D2722" w:rsidP="002D2722">
      <w:pPr>
        <w:spacing w:after="0" w:line="240" w:lineRule="auto"/>
        <w:jc w:val="both"/>
        <w:rPr>
          <w:rFonts w:ascii="Arial" w:eastAsia="Times New Roman" w:hAnsi="Arial" w:cs="Arial"/>
          <w:b/>
          <w:bCs/>
          <w:sz w:val="24"/>
          <w:szCs w:val="24"/>
          <w:lang w:val="es-ES" w:eastAsia="es-ES"/>
        </w:rPr>
      </w:pPr>
      <w:r w:rsidRPr="00E8254A">
        <w:rPr>
          <w:rFonts w:ascii="Arial" w:eastAsia="Times New Roman" w:hAnsi="Arial" w:cs="Arial"/>
          <w:b/>
          <w:bCs/>
          <w:sz w:val="24"/>
          <w:szCs w:val="24"/>
          <w:lang w:val="es-ES" w:eastAsia="es-ES"/>
        </w:rPr>
        <w:t>ARTÍCULO DIEZ: LOS MECANISMOS DE PARTICIPACIÓN DE LA COMUNIDAD EDUCATIVA EN LA CONSTRUCCIÓN DEL SISTEMA INSTITUCIONAL DE EVALUACIÓN DE LOS ESTUDIANTES</w:t>
      </w:r>
    </w:p>
    <w:p w:rsidR="002D2722" w:rsidRPr="00E8254A" w:rsidRDefault="002D2722" w:rsidP="002D2722">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val="es-ES" w:eastAsia="es-ES"/>
        </w:rPr>
        <w:t xml:space="preserve">Se promueve la participación de la comunidad educativa mediante: </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a) Consulta abierta a estudiantes, padres, ex alumnos, y personal docente; </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b) Escuelas  de familia con temáticas especificas </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c) foros, conversatorios con estudiantes, padres, ex alumnos y docentes.</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d. convocatorias a asambleas para conformación del los diferentes organismos  de participación</w:t>
      </w:r>
    </w:p>
    <w:p w:rsidR="002D2722" w:rsidRPr="00E8254A" w:rsidRDefault="002D2722" w:rsidP="002D2722">
      <w:pPr>
        <w:spacing w:after="0" w:line="240" w:lineRule="auto"/>
        <w:jc w:val="both"/>
        <w:rPr>
          <w:rFonts w:ascii="Arial" w:eastAsia="Times New Roman" w:hAnsi="Arial" w:cs="Arial"/>
          <w:b/>
          <w:sz w:val="24"/>
          <w:szCs w:val="24"/>
          <w:lang w:val="es-ES" w:eastAsia="en-US"/>
        </w:rPr>
      </w:pPr>
    </w:p>
    <w:p w:rsidR="002D2722" w:rsidRPr="00E8254A" w:rsidRDefault="002D2722" w:rsidP="002D2722">
      <w:pPr>
        <w:spacing w:after="0" w:line="240" w:lineRule="auto"/>
        <w:jc w:val="both"/>
        <w:rPr>
          <w:rFonts w:ascii="Arial" w:eastAsia="Times New Roman" w:hAnsi="Arial" w:cs="Arial"/>
          <w:sz w:val="24"/>
          <w:szCs w:val="24"/>
          <w:lang w:val="es-ES"/>
        </w:rPr>
      </w:pPr>
      <w:r w:rsidRPr="00E8254A">
        <w:rPr>
          <w:rFonts w:ascii="Arial" w:eastAsia="Times New Roman" w:hAnsi="Arial" w:cs="Arial"/>
          <w:b/>
          <w:sz w:val="24"/>
          <w:szCs w:val="24"/>
          <w:lang w:val="es-ES" w:eastAsia="en-US"/>
        </w:rPr>
        <w:t>ARTÍCULO ONCE: ESCALA DE VALORACIÓN NACIONAL</w:t>
      </w:r>
      <w:r w:rsidRPr="00E8254A">
        <w:rPr>
          <w:rFonts w:ascii="Arial" w:eastAsia="Times New Roman" w:hAnsi="Arial" w:cs="Arial"/>
          <w:sz w:val="24"/>
          <w:szCs w:val="24"/>
          <w:lang w:val="es-ES" w:eastAsia="en-US"/>
        </w:rPr>
        <w:t>:</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Respecto de la escala de valoración se asume la escala propuesta por el decreto 12-90  y se definirá un referente porcentual para cada categoría. Ej.: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1"/>
        <w:gridCol w:w="4395"/>
      </w:tblGrid>
      <w:tr w:rsidR="002D2722" w:rsidRPr="00E8254A" w:rsidTr="00FC2827">
        <w:tc>
          <w:tcPr>
            <w:tcW w:w="4531" w:type="dxa"/>
            <w:tcBorders>
              <w:top w:val="single" w:sz="4" w:space="0" w:color="000000"/>
              <w:left w:val="single" w:sz="4" w:space="0" w:color="000000"/>
              <w:bottom w:val="single" w:sz="4" w:space="0" w:color="000000"/>
              <w:right w:val="single" w:sz="4" w:space="0" w:color="000000"/>
            </w:tcBorders>
            <w:shd w:val="clear" w:color="auto" w:fill="FFFFFF"/>
            <w:hideMark/>
          </w:tcPr>
          <w:p w:rsidR="002D2722" w:rsidRPr="00E8254A" w:rsidRDefault="002D2722" w:rsidP="00FC2827">
            <w:pPr>
              <w:spacing w:after="0" w:line="240" w:lineRule="auto"/>
              <w:jc w:val="both"/>
              <w:rPr>
                <w:rFonts w:ascii="Arial" w:eastAsia="Times New Roman" w:hAnsi="Arial" w:cs="Arial"/>
                <w:b/>
                <w:sz w:val="24"/>
                <w:szCs w:val="24"/>
                <w:lang w:val="es-ES" w:eastAsia="es-ES"/>
              </w:rPr>
            </w:pPr>
            <w:r w:rsidRPr="00E8254A">
              <w:rPr>
                <w:rFonts w:ascii="Arial" w:eastAsia="Times New Roman" w:hAnsi="Arial" w:cs="Arial"/>
                <w:b/>
                <w:sz w:val="24"/>
                <w:szCs w:val="24"/>
                <w:lang w:val="es-ES" w:eastAsia="es-ES"/>
              </w:rPr>
              <w:t>Desempeño superior</w:t>
            </w:r>
          </w:p>
        </w:tc>
        <w:tc>
          <w:tcPr>
            <w:tcW w:w="4395" w:type="dxa"/>
            <w:tcBorders>
              <w:top w:val="single" w:sz="4" w:space="0" w:color="000000"/>
              <w:left w:val="single" w:sz="4" w:space="0" w:color="000000"/>
              <w:bottom w:val="single" w:sz="4" w:space="0" w:color="000000"/>
              <w:right w:val="single" w:sz="4" w:space="0" w:color="000000"/>
            </w:tcBorders>
            <w:shd w:val="clear" w:color="auto" w:fill="FFFFFF"/>
            <w:hideMark/>
          </w:tcPr>
          <w:p w:rsidR="002D2722" w:rsidRPr="00E8254A" w:rsidRDefault="002D2722" w:rsidP="00FC2827">
            <w:pPr>
              <w:spacing w:after="0" w:line="240" w:lineRule="auto"/>
              <w:jc w:val="both"/>
              <w:rPr>
                <w:rFonts w:ascii="Arial" w:eastAsia="Times New Roman" w:hAnsi="Arial" w:cs="Arial"/>
                <w:b/>
                <w:sz w:val="24"/>
                <w:szCs w:val="24"/>
                <w:lang w:val="es-ES" w:eastAsia="es-ES"/>
              </w:rPr>
            </w:pPr>
            <w:r w:rsidRPr="00E8254A">
              <w:rPr>
                <w:rFonts w:ascii="Arial" w:eastAsia="Times New Roman" w:hAnsi="Arial" w:cs="Arial"/>
                <w:b/>
                <w:sz w:val="24"/>
                <w:szCs w:val="24"/>
                <w:lang w:val="es-ES" w:eastAsia="es-ES"/>
              </w:rPr>
              <w:t xml:space="preserve">De 4.6  a  5.0 </w:t>
            </w:r>
          </w:p>
        </w:tc>
      </w:tr>
      <w:tr w:rsidR="002D2722" w:rsidRPr="00E8254A" w:rsidTr="00FC2827">
        <w:tc>
          <w:tcPr>
            <w:tcW w:w="4531" w:type="dxa"/>
            <w:tcBorders>
              <w:top w:val="single" w:sz="4" w:space="0" w:color="000000"/>
              <w:left w:val="single" w:sz="4" w:space="0" w:color="000000"/>
              <w:bottom w:val="single" w:sz="4" w:space="0" w:color="000000"/>
              <w:right w:val="single" w:sz="4" w:space="0" w:color="000000"/>
            </w:tcBorders>
            <w:shd w:val="clear" w:color="auto" w:fill="FFFFFF"/>
            <w:hideMark/>
          </w:tcPr>
          <w:p w:rsidR="002D2722" w:rsidRPr="00E8254A" w:rsidRDefault="002D2722" w:rsidP="00FC2827">
            <w:pPr>
              <w:spacing w:after="0" w:line="240" w:lineRule="auto"/>
              <w:jc w:val="both"/>
              <w:rPr>
                <w:rFonts w:ascii="Arial" w:eastAsia="Times New Roman" w:hAnsi="Arial" w:cs="Arial"/>
                <w:b/>
                <w:sz w:val="24"/>
                <w:szCs w:val="24"/>
                <w:lang w:val="es-ES" w:eastAsia="es-ES"/>
              </w:rPr>
            </w:pPr>
            <w:r w:rsidRPr="00E8254A">
              <w:rPr>
                <w:rFonts w:ascii="Arial" w:eastAsia="Times New Roman" w:hAnsi="Arial" w:cs="Arial"/>
                <w:b/>
                <w:sz w:val="24"/>
                <w:szCs w:val="24"/>
                <w:lang w:val="es-ES" w:eastAsia="es-ES"/>
              </w:rPr>
              <w:t>Desempeño alto</w:t>
            </w:r>
          </w:p>
        </w:tc>
        <w:tc>
          <w:tcPr>
            <w:tcW w:w="4395" w:type="dxa"/>
            <w:tcBorders>
              <w:top w:val="single" w:sz="4" w:space="0" w:color="000000"/>
              <w:left w:val="single" w:sz="4" w:space="0" w:color="000000"/>
              <w:bottom w:val="single" w:sz="4" w:space="0" w:color="000000"/>
              <w:right w:val="single" w:sz="4" w:space="0" w:color="000000"/>
            </w:tcBorders>
            <w:shd w:val="clear" w:color="auto" w:fill="FFFFFF"/>
            <w:hideMark/>
          </w:tcPr>
          <w:p w:rsidR="002D2722" w:rsidRPr="00E8254A" w:rsidRDefault="002D2722" w:rsidP="00FC2827">
            <w:pPr>
              <w:spacing w:after="0" w:line="240" w:lineRule="auto"/>
              <w:jc w:val="both"/>
              <w:rPr>
                <w:rFonts w:ascii="Arial" w:eastAsia="Times New Roman" w:hAnsi="Arial" w:cs="Arial"/>
                <w:b/>
                <w:sz w:val="24"/>
                <w:szCs w:val="24"/>
                <w:lang w:val="es-ES" w:eastAsia="es-ES"/>
              </w:rPr>
            </w:pPr>
            <w:r w:rsidRPr="00E8254A">
              <w:rPr>
                <w:rFonts w:ascii="Arial" w:eastAsia="Times New Roman" w:hAnsi="Arial" w:cs="Arial"/>
                <w:b/>
                <w:sz w:val="24"/>
                <w:szCs w:val="24"/>
                <w:lang w:val="es-ES" w:eastAsia="es-ES"/>
              </w:rPr>
              <w:t>De 4.0  a  4.5</w:t>
            </w:r>
          </w:p>
        </w:tc>
      </w:tr>
      <w:tr w:rsidR="002D2722" w:rsidRPr="00E8254A" w:rsidTr="00FC2827">
        <w:tc>
          <w:tcPr>
            <w:tcW w:w="4531" w:type="dxa"/>
            <w:tcBorders>
              <w:top w:val="single" w:sz="4" w:space="0" w:color="000000"/>
              <w:left w:val="single" w:sz="4" w:space="0" w:color="000000"/>
              <w:bottom w:val="single" w:sz="4" w:space="0" w:color="000000"/>
              <w:right w:val="single" w:sz="4" w:space="0" w:color="000000"/>
            </w:tcBorders>
            <w:shd w:val="clear" w:color="auto" w:fill="FFFFFF"/>
            <w:hideMark/>
          </w:tcPr>
          <w:p w:rsidR="002D2722" w:rsidRPr="00E8254A" w:rsidRDefault="002D2722" w:rsidP="00FC2827">
            <w:pPr>
              <w:spacing w:after="0" w:line="240" w:lineRule="auto"/>
              <w:jc w:val="both"/>
              <w:rPr>
                <w:rFonts w:ascii="Arial" w:eastAsia="Times New Roman" w:hAnsi="Arial" w:cs="Arial"/>
                <w:b/>
                <w:sz w:val="24"/>
                <w:szCs w:val="24"/>
                <w:lang w:val="es-ES" w:eastAsia="es-ES"/>
              </w:rPr>
            </w:pPr>
            <w:r w:rsidRPr="00E8254A">
              <w:rPr>
                <w:rFonts w:ascii="Arial" w:eastAsia="Times New Roman" w:hAnsi="Arial" w:cs="Arial"/>
                <w:b/>
                <w:sz w:val="24"/>
                <w:szCs w:val="24"/>
                <w:lang w:val="es-ES" w:eastAsia="es-ES"/>
              </w:rPr>
              <w:t xml:space="preserve">Desempeño básico </w:t>
            </w:r>
          </w:p>
        </w:tc>
        <w:tc>
          <w:tcPr>
            <w:tcW w:w="4395" w:type="dxa"/>
            <w:tcBorders>
              <w:top w:val="single" w:sz="4" w:space="0" w:color="000000"/>
              <w:left w:val="single" w:sz="4" w:space="0" w:color="000000"/>
              <w:bottom w:val="single" w:sz="4" w:space="0" w:color="000000"/>
              <w:right w:val="single" w:sz="4" w:space="0" w:color="000000"/>
            </w:tcBorders>
            <w:shd w:val="clear" w:color="auto" w:fill="FFFFFF"/>
            <w:hideMark/>
          </w:tcPr>
          <w:p w:rsidR="002D2722" w:rsidRPr="00E8254A" w:rsidRDefault="002D2722" w:rsidP="00FC2827">
            <w:pPr>
              <w:spacing w:after="0" w:line="240" w:lineRule="auto"/>
              <w:jc w:val="both"/>
              <w:rPr>
                <w:rFonts w:ascii="Arial" w:eastAsia="Times New Roman" w:hAnsi="Arial" w:cs="Arial"/>
                <w:b/>
                <w:sz w:val="24"/>
                <w:szCs w:val="24"/>
                <w:lang w:val="es-ES" w:eastAsia="es-ES"/>
              </w:rPr>
            </w:pPr>
            <w:r w:rsidRPr="00E8254A">
              <w:rPr>
                <w:rFonts w:ascii="Arial" w:eastAsia="Times New Roman" w:hAnsi="Arial" w:cs="Arial"/>
                <w:b/>
                <w:sz w:val="24"/>
                <w:szCs w:val="24"/>
                <w:lang w:val="es-ES" w:eastAsia="es-ES"/>
              </w:rPr>
              <w:t>De 3.0  a  3.9</w:t>
            </w:r>
          </w:p>
        </w:tc>
      </w:tr>
      <w:tr w:rsidR="002D2722" w:rsidRPr="00E8254A" w:rsidTr="00FC2827">
        <w:tc>
          <w:tcPr>
            <w:tcW w:w="4531" w:type="dxa"/>
            <w:tcBorders>
              <w:top w:val="single" w:sz="4" w:space="0" w:color="000000"/>
              <w:left w:val="single" w:sz="4" w:space="0" w:color="000000"/>
              <w:bottom w:val="single" w:sz="4" w:space="0" w:color="000000"/>
              <w:right w:val="single" w:sz="4" w:space="0" w:color="000000"/>
            </w:tcBorders>
            <w:shd w:val="clear" w:color="auto" w:fill="FFFFFF"/>
            <w:hideMark/>
          </w:tcPr>
          <w:p w:rsidR="002D2722" w:rsidRPr="00E8254A" w:rsidRDefault="002D2722" w:rsidP="00FC2827">
            <w:pPr>
              <w:spacing w:after="0" w:line="240" w:lineRule="auto"/>
              <w:jc w:val="both"/>
              <w:rPr>
                <w:rFonts w:ascii="Arial" w:eastAsia="Times New Roman" w:hAnsi="Arial" w:cs="Arial"/>
                <w:b/>
                <w:sz w:val="24"/>
                <w:szCs w:val="24"/>
                <w:lang w:val="es-ES" w:eastAsia="es-ES"/>
              </w:rPr>
            </w:pPr>
            <w:r w:rsidRPr="00E8254A">
              <w:rPr>
                <w:rFonts w:ascii="Arial" w:eastAsia="Times New Roman" w:hAnsi="Arial" w:cs="Arial"/>
                <w:b/>
                <w:sz w:val="24"/>
                <w:szCs w:val="24"/>
                <w:lang w:val="es-ES" w:eastAsia="es-ES"/>
              </w:rPr>
              <w:t>Desempeño bajo</w:t>
            </w:r>
          </w:p>
        </w:tc>
        <w:tc>
          <w:tcPr>
            <w:tcW w:w="4395" w:type="dxa"/>
            <w:tcBorders>
              <w:top w:val="single" w:sz="4" w:space="0" w:color="000000"/>
              <w:left w:val="single" w:sz="4" w:space="0" w:color="000000"/>
              <w:bottom w:val="single" w:sz="4" w:space="0" w:color="000000"/>
              <w:right w:val="single" w:sz="4" w:space="0" w:color="000000"/>
            </w:tcBorders>
            <w:shd w:val="clear" w:color="auto" w:fill="FFFFFF"/>
            <w:hideMark/>
          </w:tcPr>
          <w:p w:rsidR="002D2722" w:rsidRPr="00E8254A" w:rsidRDefault="002D2722" w:rsidP="00FC2827">
            <w:pPr>
              <w:spacing w:after="0" w:line="240" w:lineRule="auto"/>
              <w:ind w:left="-136"/>
              <w:jc w:val="both"/>
              <w:rPr>
                <w:rFonts w:ascii="Arial" w:eastAsia="Times New Roman" w:hAnsi="Arial" w:cs="Arial"/>
                <w:b/>
                <w:sz w:val="24"/>
                <w:szCs w:val="24"/>
                <w:lang w:val="es-ES" w:eastAsia="es-ES"/>
              </w:rPr>
            </w:pPr>
            <w:r w:rsidRPr="00E8254A">
              <w:rPr>
                <w:rFonts w:ascii="Arial" w:eastAsia="Times New Roman" w:hAnsi="Arial" w:cs="Arial"/>
                <w:b/>
                <w:sz w:val="24"/>
                <w:szCs w:val="24"/>
                <w:lang w:val="es-ES" w:eastAsia="es-ES"/>
              </w:rPr>
              <w:t xml:space="preserve">  De 1.0  a  2.9</w:t>
            </w:r>
          </w:p>
        </w:tc>
      </w:tr>
    </w:tbl>
    <w:p w:rsidR="002D2722" w:rsidRPr="00E8254A" w:rsidRDefault="002D2722" w:rsidP="002D2722">
      <w:pPr>
        <w:autoSpaceDE w:val="0"/>
        <w:autoSpaceDN w:val="0"/>
        <w:adjustRightInd w:val="0"/>
        <w:spacing w:after="150" w:line="240" w:lineRule="auto"/>
        <w:jc w:val="both"/>
        <w:rPr>
          <w:rFonts w:ascii="Arial" w:eastAsia="Times New Roman" w:hAnsi="Arial" w:cs="Arial"/>
          <w:bCs/>
          <w:sz w:val="24"/>
          <w:szCs w:val="24"/>
          <w:u w:val="single"/>
          <w:lang w:val="es-ES" w:eastAsia="es-ES"/>
        </w:rPr>
      </w:pPr>
    </w:p>
    <w:p w:rsidR="002D2722" w:rsidRPr="00E8254A" w:rsidRDefault="002D2722" w:rsidP="002D2722">
      <w:pPr>
        <w:autoSpaceDE w:val="0"/>
        <w:autoSpaceDN w:val="0"/>
        <w:adjustRightInd w:val="0"/>
        <w:spacing w:after="150" w:line="240" w:lineRule="auto"/>
        <w:jc w:val="both"/>
        <w:rPr>
          <w:rFonts w:ascii="Arial" w:eastAsia="Times New Roman" w:hAnsi="Arial" w:cs="Arial"/>
          <w:sz w:val="24"/>
          <w:szCs w:val="24"/>
          <w:lang w:val="es-ES" w:eastAsia="es-ES"/>
        </w:rPr>
      </w:pPr>
      <w:r w:rsidRPr="00E8254A">
        <w:rPr>
          <w:rFonts w:ascii="Arial" w:eastAsia="Times New Roman" w:hAnsi="Arial" w:cs="Arial"/>
          <w:b/>
          <w:sz w:val="24"/>
          <w:szCs w:val="24"/>
          <w:lang w:val="es-ES" w:eastAsia="es-ES"/>
        </w:rPr>
        <w:t>ARTÍCULO DOCE:</w:t>
      </w:r>
      <w:r w:rsidRPr="00E8254A">
        <w:rPr>
          <w:rFonts w:ascii="Arial" w:eastAsia="Times New Roman" w:hAnsi="Arial" w:cs="Arial"/>
          <w:sz w:val="24"/>
          <w:szCs w:val="24"/>
          <w:lang w:val="es-ES" w:eastAsia="es-ES"/>
        </w:rPr>
        <w:t xml:space="preserve"> Los porcentajes de las áreas con varias asignaturas quedaron así:</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52"/>
        <w:gridCol w:w="1897"/>
        <w:gridCol w:w="2295"/>
        <w:gridCol w:w="1840"/>
        <w:gridCol w:w="1771"/>
      </w:tblGrid>
      <w:tr w:rsidR="002D2722" w:rsidRPr="00E8254A" w:rsidTr="00FC2827">
        <w:tc>
          <w:tcPr>
            <w:tcW w:w="2067" w:type="dxa"/>
            <w:tcBorders>
              <w:top w:val="single" w:sz="4" w:space="0" w:color="000000"/>
              <w:left w:val="single" w:sz="4" w:space="0" w:color="000000"/>
              <w:bottom w:val="single" w:sz="4" w:space="0" w:color="000000"/>
              <w:right w:val="single" w:sz="4" w:space="0" w:color="000000"/>
            </w:tcBorders>
            <w:vAlign w:val="center"/>
            <w:hideMark/>
          </w:tcPr>
          <w:p w:rsidR="002D2722" w:rsidRPr="00E8254A" w:rsidRDefault="002D2722" w:rsidP="00FC2827">
            <w:pPr>
              <w:autoSpaceDE w:val="0"/>
              <w:autoSpaceDN w:val="0"/>
              <w:adjustRightInd w:val="0"/>
              <w:spacing w:after="150" w:line="240" w:lineRule="auto"/>
              <w:jc w:val="center"/>
              <w:rPr>
                <w:rFonts w:ascii="Arial" w:eastAsia="Times New Roman" w:hAnsi="Arial" w:cs="Arial"/>
                <w:b/>
                <w:sz w:val="24"/>
                <w:szCs w:val="24"/>
                <w:lang w:val="es-ES" w:eastAsia="es-ES"/>
              </w:rPr>
            </w:pPr>
            <w:r w:rsidRPr="00E8254A">
              <w:rPr>
                <w:rFonts w:ascii="Arial" w:eastAsia="Times New Roman" w:hAnsi="Arial" w:cs="Arial"/>
                <w:b/>
                <w:sz w:val="24"/>
                <w:szCs w:val="24"/>
                <w:lang w:val="es-ES" w:eastAsia="es-ES"/>
              </w:rPr>
              <w:t>ÁREAS Y ASIGNATURAS</w:t>
            </w:r>
          </w:p>
        </w:tc>
        <w:tc>
          <w:tcPr>
            <w:tcW w:w="2016" w:type="dxa"/>
            <w:tcBorders>
              <w:top w:val="single" w:sz="4" w:space="0" w:color="000000"/>
              <w:left w:val="single" w:sz="4" w:space="0" w:color="000000"/>
              <w:bottom w:val="single" w:sz="4" w:space="0" w:color="000000"/>
              <w:right w:val="single" w:sz="4" w:space="0" w:color="000000"/>
            </w:tcBorders>
            <w:vAlign w:val="center"/>
            <w:hideMark/>
          </w:tcPr>
          <w:p w:rsidR="002D2722" w:rsidRPr="00E8254A" w:rsidRDefault="002D2722" w:rsidP="00FC2827">
            <w:pPr>
              <w:autoSpaceDE w:val="0"/>
              <w:autoSpaceDN w:val="0"/>
              <w:adjustRightInd w:val="0"/>
              <w:spacing w:after="150" w:line="240" w:lineRule="auto"/>
              <w:jc w:val="center"/>
              <w:rPr>
                <w:rFonts w:ascii="Arial" w:eastAsia="Times New Roman" w:hAnsi="Arial" w:cs="Arial"/>
                <w:b/>
                <w:sz w:val="24"/>
                <w:szCs w:val="24"/>
                <w:lang w:val="es-ES" w:eastAsia="es-ES"/>
              </w:rPr>
            </w:pPr>
            <w:r w:rsidRPr="00E8254A">
              <w:rPr>
                <w:rFonts w:ascii="Arial" w:eastAsia="Times New Roman" w:hAnsi="Arial" w:cs="Arial"/>
                <w:b/>
                <w:sz w:val="24"/>
                <w:szCs w:val="24"/>
                <w:lang w:val="es-ES" w:eastAsia="es-ES"/>
              </w:rPr>
              <w:t>MEDIA TÉCNICA</w:t>
            </w:r>
          </w:p>
        </w:tc>
        <w:tc>
          <w:tcPr>
            <w:tcW w:w="2417" w:type="dxa"/>
            <w:tcBorders>
              <w:top w:val="single" w:sz="4" w:space="0" w:color="000000"/>
              <w:left w:val="single" w:sz="4" w:space="0" w:color="000000"/>
              <w:bottom w:val="single" w:sz="4" w:space="0" w:color="000000"/>
              <w:right w:val="single" w:sz="4" w:space="0" w:color="000000"/>
            </w:tcBorders>
            <w:vAlign w:val="center"/>
            <w:hideMark/>
          </w:tcPr>
          <w:p w:rsidR="002D2722" w:rsidRPr="00E8254A" w:rsidRDefault="002D2722" w:rsidP="00FC2827">
            <w:pPr>
              <w:autoSpaceDE w:val="0"/>
              <w:autoSpaceDN w:val="0"/>
              <w:adjustRightInd w:val="0"/>
              <w:spacing w:after="150" w:line="240" w:lineRule="auto"/>
              <w:jc w:val="center"/>
              <w:rPr>
                <w:rFonts w:ascii="Arial" w:eastAsia="Times New Roman" w:hAnsi="Arial" w:cs="Arial"/>
                <w:b/>
                <w:sz w:val="24"/>
                <w:szCs w:val="24"/>
                <w:lang w:val="es-ES" w:eastAsia="es-ES"/>
              </w:rPr>
            </w:pPr>
            <w:r w:rsidRPr="00E8254A">
              <w:rPr>
                <w:rFonts w:ascii="Arial" w:eastAsia="Times New Roman" w:hAnsi="Arial" w:cs="Arial"/>
                <w:b/>
                <w:sz w:val="24"/>
                <w:szCs w:val="24"/>
                <w:lang w:val="es-ES" w:eastAsia="es-ES"/>
              </w:rPr>
              <w:t>MEDIA ACADÉMICA</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2D2722" w:rsidRPr="00E8254A" w:rsidRDefault="002D2722" w:rsidP="00FC2827">
            <w:pPr>
              <w:autoSpaceDE w:val="0"/>
              <w:autoSpaceDN w:val="0"/>
              <w:adjustRightInd w:val="0"/>
              <w:spacing w:after="150" w:line="240" w:lineRule="auto"/>
              <w:jc w:val="center"/>
              <w:rPr>
                <w:rFonts w:ascii="Arial" w:eastAsia="Times New Roman" w:hAnsi="Arial" w:cs="Arial"/>
                <w:b/>
                <w:sz w:val="24"/>
                <w:szCs w:val="24"/>
                <w:lang w:val="es-ES" w:eastAsia="es-ES"/>
              </w:rPr>
            </w:pPr>
            <w:r w:rsidRPr="00E8254A">
              <w:rPr>
                <w:rFonts w:ascii="Arial" w:eastAsia="Times New Roman" w:hAnsi="Arial" w:cs="Arial"/>
                <w:b/>
                <w:sz w:val="24"/>
                <w:szCs w:val="24"/>
                <w:lang w:val="es-ES" w:eastAsia="es-ES"/>
              </w:rPr>
              <w:t>BÁSICA SECUNDARIA</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2D2722" w:rsidRPr="00E8254A" w:rsidRDefault="002D2722" w:rsidP="00FC2827">
            <w:pPr>
              <w:autoSpaceDE w:val="0"/>
              <w:autoSpaceDN w:val="0"/>
              <w:adjustRightInd w:val="0"/>
              <w:spacing w:after="150" w:line="240" w:lineRule="auto"/>
              <w:jc w:val="center"/>
              <w:rPr>
                <w:rFonts w:ascii="Arial" w:eastAsia="Times New Roman" w:hAnsi="Arial" w:cs="Arial"/>
                <w:b/>
                <w:sz w:val="24"/>
                <w:szCs w:val="24"/>
                <w:lang w:val="es-ES" w:eastAsia="es-ES"/>
              </w:rPr>
            </w:pPr>
            <w:r w:rsidRPr="00E8254A">
              <w:rPr>
                <w:rFonts w:ascii="Arial" w:eastAsia="Times New Roman" w:hAnsi="Arial" w:cs="Arial"/>
                <w:b/>
                <w:sz w:val="24"/>
                <w:szCs w:val="24"/>
                <w:lang w:val="es-ES" w:eastAsia="es-ES"/>
              </w:rPr>
              <w:t>BÁSICA PRIMARIA</w:t>
            </w:r>
          </w:p>
        </w:tc>
      </w:tr>
      <w:tr w:rsidR="002D2722" w:rsidRPr="00E8254A" w:rsidTr="00FC2827">
        <w:tc>
          <w:tcPr>
            <w:tcW w:w="2067" w:type="dxa"/>
            <w:tcBorders>
              <w:top w:val="single" w:sz="4" w:space="0" w:color="000000"/>
              <w:left w:val="single" w:sz="4" w:space="0" w:color="000000"/>
              <w:bottom w:val="single" w:sz="4" w:space="0" w:color="000000"/>
              <w:right w:val="single" w:sz="4" w:space="0" w:color="000000"/>
            </w:tcBorders>
            <w:vAlign w:val="center"/>
            <w:hideMark/>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Ciencias Naturales</w:t>
            </w:r>
          </w:p>
        </w:tc>
        <w:tc>
          <w:tcPr>
            <w:tcW w:w="2016" w:type="dxa"/>
            <w:tcBorders>
              <w:top w:val="single" w:sz="4" w:space="0" w:color="000000"/>
              <w:left w:val="single" w:sz="4" w:space="0" w:color="000000"/>
              <w:bottom w:val="single" w:sz="4" w:space="0" w:color="000000"/>
              <w:right w:val="single" w:sz="4" w:space="0" w:color="000000"/>
            </w:tcBorders>
            <w:vAlign w:val="center"/>
            <w:hideMark/>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60% Química</w:t>
            </w:r>
          </w:p>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40% Física</w:t>
            </w:r>
          </w:p>
        </w:tc>
        <w:tc>
          <w:tcPr>
            <w:tcW w:w="2417" w:type="dxa"/>
            <w:tcBorders>
              <w:top w:val="single" w:sz="4" w:space="0" w:color="000000"/>
              <w:left w:val="single" w:sz="4" w:space="0" w:color="000000"/>
              <w:bottom w:val="single" w:sz="4" w:space="0" w:color="000000"/>
              <w:right w:val="single" w:sz="4" w:space="0" w:color="000000"/>
            </w:tcBorders>
            <w:vAlign w:val="center"/>
            <w:hideMark/>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60% Química</w:t>
            </w:r>
          </w:p>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40% física</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100%</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100%</w:t>
            </w:r>
          </w:p>
        </w:tc>
      </w:tr>
      <w:tr w:rsidR="002D2722" w:rsidRPr="00E8254A" w:rsidTr="00FC2827">
        <w:tc>
          <w:tcPr>
            <w:tcW w:w="2067" w:type="dxa"/>
            <w:tcBorders>
              <w:top w:val="single" w:sz="4" w:space="0" w:color="000000"/>
              <w:left w:val="single" w:sz="4" w:space="0" w:color="000000"/>
              <w:bottom w:val="single" w:sz="4" w:space="0" w:color="000000"/>
              <w:right w:val="single" w:sz="4" w:space="0" w:color="000000"/>
            </w:tcBorders>
            <w:vAlign w:val="center"/>
            <w:hideMark/>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Humanidades</w:t>
            </w:r>
          </w:p>
        </w:tc>
        <w:tc>
          <w:tcPr>
            <w:tcW w:w="2016" w:type="dxa"/>
            <w:tcBorders>
              <w:top w:val="single" w:sz="4" w:space="0" w:color="000000"/>
              <w:left w:val="single" w:sz="4" w:space="0" w:color="000000"/>
              <w:bottom w:val="single" w:sz="4" w:space="0" w:color="000000"/>
              <w:right w:val="single" w:sz="4" w:space="0" w:color="000000"/>
            </w:tcBorders>
            <w:vAlign w:val="center"/>
            <w:hideMark/>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60% Lengua castellana</w:t>
            </w:r>
          </w:p>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40% Inglés</w:t>
            </w:r>
          </w:p>
        </w:tc>
        <w:tc>
          <w:tcPr>
            <w:tcW w:w="2417" w:type="dxa"/>
            <w:tcBorders>
              <w:top w:val="single" w:sz="4" w:space="0" w:color="000000"/>
              <w:left w:val="single" w:sz="4" w:space="0" w:color="000000"/>
              <w:bottom w:val="single" w:sz="4" w:space="0" w:color="000000"/>
              <w:right w:val="single" w:sz="4" w:space="0" w:color="000000"/>
            </w:tcBorders>
            <w:vAlign w:val="center"/>
            <w:hideMark/>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60% Lengua castellana</w:t>
            </w:r>
          </w:p>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40% Inglés</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60% Lengua castellana</w:t>
            </w:r>
          </w:p>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40% Inglés</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90% Lengua castellana</w:t>
            </w:r>
          </w:p>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10% Inglès</w:t>
            </w:r>
          </w:p>
        </w:tc>
      </w:tr>
      <w:tr w:rsidR="002D2722" w:rsidRPr="00E8254A" w:rsidTr="00FC2827">
        <w:trPr>
          <w:trHeight w:val="912"/>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lastRenderedPageBreak/>
              <w:t>Matemáticas</w:t>
            </w:r>
          </w:p>
        </w:tc>
        <w:tc>
          <w:tcPr>
            <w:tcW w:w="6277" w:type="dxa"/>
            <w:gridSpan w:val="3"/>
            <w:tcBorders>
              <w:top w:val="single" w:sz="4" w:space="0" w:color="000000"/>
              <w:left w:val="single" w:sz="4" w:space="0" w:color="000000"/>
              <w:bottom w:val="single" w:sz="4" w:space="0" w:color="000000"/>
              <w:right w:val="single" w:sz="4" w:space="0" w:color="000000"/>
            </w:tcBorders>
            <w:vAlign w:val="center"/>
            <w:hideMark/>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Matemáticas 60%</w:t>
            </w:r>
          </w:p>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Geometría 20%</w:t>
            </w:r>
          </w:p>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Estadística 20%</w:t>
            </w:r>
          </w:p>
        </w:tc>
        <w:tc>
          <w:tcPr>
            <w:tcW w:w="1844" w:type="dxa"/>
            <w:tcBorders>
              <w:top w:val="single" w:sz="4" w:space="0" w:color="000000"/>
              <w:left w:val="single" w:sz="4" w:space="0" w:color="000000"/>
              <w:bottom w:val="single" w:sz="4" w:space="0" w:color="000000"/>
              <w:right w:val="single" w:sz="4" w:space="0" w:color="000000"/>
            </w:tcBorders>
            <w:vAlign w:val="center"/>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p>
        </w:tc>
      </w:tr>
      <w:tr w:rsidR="002D2722" w:rsidRPr="00E8254A" w:rsidTr="00FC2827">
        <w:tc>
          <w:tcPr>
            <w:tcW w:w="2067" w:type="dxa"/>
            <w:tcBorders>
              <w:top w:val="single" w:sz="4" w:space="0" w:color="000000"/>
              <w:left w:val="single" w:sz="4" w:space="0" w:color="000000"/>
              <w:bottom w:val="single" w:sz="4" w:space="0" w:color="000000"/>
              <w:right w:val="single" w:sz="4" w:space="0" w:color="000000"/>
            </w:tcBorders>
            <w:vAlign w:val="center"/>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p>
        </w:tc>
        <w:tc>
          <w:tcPr>
            <w:tcW w:w="8121" w:type="dxa"/>
            <w:gridSpan w:val="4"/>
            <w:tcBorders>
              <w:top w:val="single" w:sz="4" w:space="0" w:color="000000"/>
              <w:left w:val="single" w:sz="4" w:space="0" w:color="000000"/>
              <w:bottom w:val="single" w:sz="4" w:space="0" w:color="000000"/>
              <w:right w:val="single" w:sz="4" w:space="0" w:color="000000"/>
            </w:tcBorders>
            <w:vAlign w:val="center"/>
            <w:hideMark/>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Tecnología 70%</w:t>
            </w:r>
          </w:p>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Emprendimiento 30%</w:t>
            </w:r>
          </w:p>
        </w:tc>
      </w:tr>
      <w:tr w:rsidR="002D2722" w:rsidRPr="00E8254A" w:rsidTr="00FC2827">
        <w:trPr>
          <w:trHeight w:val="526"/>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Filosofía</w:t>
            </w:r>
          </w:p>
        </w:tc>
        <w:tc>
          <w:tcPr>
            <w:tcW w:w="2016" w:type="dxa"/>
            <w:tcBorders>
              <w:top w:val="single" w:sz="4" w:space="0" w:color="000000"/>
              <w:left w:val="single" w:sz="4" w:space="0" w:color="000000"/>
              <w:bottom w:val="single" w:sz="4" w:space="0" w:color="000000"/>
              <w:right w:val="single" w:sz="4" w:space="0" w:color="000000"/>
            </w:tcBorders>
            <w:vAlign w:val="center"/>
            <w:hideMark/>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100%</w:t>
            </w:r>
          </w:p>
        </w:tc>
        <w:tc>
          <w:tcPr>
            <w:tcW w:w="2417" w:type="dxa"/>
            <w:tcBorders>
              <w:top w:val="single" w:sz="4" w:space="0" w:color="000000"/>
              <w:left w:val="single" w:sz="4" w:space="0" w:color="000000"/>
              <w:bottom w:val="single" w:sz="4" w:space="0" w:color="000000"/>
              <w:right w:val="single" w:sz="4" w:space="0" w:color="000000"/>
            </w:tcBorders>
            <w:vAlign w:val="center"/>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p>
        </w:tc>
        <w:tc>
          <w:tcPr>
            <w:tcW w:w="1844" w:type="dxa"/>
            <w:tcBorders>
              <w:top w:val="single" w:sz="4" w:space="0" w:color="000000"/>
              <w:left w:val="single" w:sz="4" w:space="0" w:color="000000"/>
              <w:bottom w:val="single" w:sz="4" w:space="0" w:color="000000"/>
              <w:right w:val="single" w:sz="4" w:space="0" w:color="000000"/>
            </w:tcBorders>
            <w:vAlign w:val="center"/>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p>
        </w:tc>
        <w:tc>
          <w:tcPr>
            <w:tcW w:w="1844" w:type="dxa"/>
            <w:tcBorders>
              <w:top w:val="single" w:sz="4" w:space="0" w:color="000000"/>
              <w:left w:val="single" w:sz="4" w:space="0" w:color="000000"/>
              <w:bottom w:val="single" w:sz="4" w:space="0" w:color="000000"/>
              <w:right w:val="single" w:sz="4" w:space="0" w:color="000000"/>
            </w:tcBorders>
            <w:vAlign w:val="center"/>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p>
        </w:tc>
      </w:tr>
      <w:tr w:rsidR="002D2722" w:rsidRPr="00E8254A" w:rsidTr="00FC2827">
        <w:trPr>
          <w:trHeight w:val="526"/>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Ciencia política</w:t>
            </w:r>
          </w:p>
        </w:tc>
        <w:tc>
          <w:tcPr>
            <w:tcW w:w="2016" w:type="dxa"/>
            <w:tcBorders>
              <w:top w:val="single" w:sz="4" w:space="0" w:color="000000"/>
              <w:left w:val="single" w:sz="4" w:space="0" w:color="000000"/>
              <w:bottom w:val="single" w:sz="4" w:space="0" w:color="000000"/>
              <w:right w:val="single" w:sz="4" w:space="0" w:color="000000"/>
            </w:tcBorders>
            <w:vAlign w:val="center"/>
            <w:hideMark/>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100%</w:t>
            </w:r>
          </w:p>
        </w:tc>
        <w:tc>
          <w:tcPr>
            <w:tcW w:w="2417" w:type="dxa"/>
            <w:tcBorders>
              <w:top w:val="single" w:sz="4" w:space="0" w:color="000000"/>
              <w:left w:val="single" w:sz="4" w:space="0" w:color="000000"/>
              <w:bottom w:val="single" w:sz="4" w:space="0" w:color="000000"/>
              <w:right w:val="single" w:sz="4" w:space="0" w:color="000000"/>
            </w:tcBorders>
            <w:vAlign w:val="center"/>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p>
        </w:tc>
        <w:tc>
          <w:tcPr>
            <w:tcW w:w="1844" w:type="dxa"/>
            <w:tcBorders>
              <w:top w:val="single" w:sz="4" w:space="0" w:color="000000"/>
              <w:left w:val="single" w:sz="4" w:space="0" w:color="000000"/>
              <w:bottom w:val="single" w:sz="4" w:space="0" w:color="000000"/>
              <w:right w:val="single" w:sz="4" w:space="0" w:color="000000"/>
            </w:tcBorders>
            <w:vAlign w:val="center"/>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p>
        </w:tc>
        <w:tc>
          <w:tcPr>
            <w:tcW w:w="1844" w:type="dxa"/>
            <w:tcBorders>
              <w:top w:val="single" w:sz="4" w:space="0" w:color="000000"/>
              <w:left w:val="single" w:sz="4" w:space="0" w:color="000000"/>
              <w:bottom w:val="single" w:sz="4" w:space="0" w:color="000000"/>
              <w:right w:val="single" w:sz="4" w:space="0" w:color="000000"/>
            </w:tcBorders>
            <w:vAlign w:val="center"/>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p>
        </w:tc>
      </w:tr>
      <w:tr w:rsidR="002D2722" w:rsidRPr="00E8254A" w:rsidTr="00FC2827">
        <w:trPr>
          <w:trHeight w:val="526"/>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Ciencia económicas</w:t>
            </w:r>
          </w:p>
        </w:tc>
        <w:tc>
          <w:tcPr>
            <w:tcW w:w="2016" w:type="dxa"/>
            <w:tcBorders>
              <w:top w:val="single" w:sz="4" w:space="0" w:color="000000"/>
              <w:left w:val="single" w:sz="4" w:space="0" w:color="000000"/>
              <w:bottom w:val="single" w:sz="4" w:space="0" w:color="000000"/>
              <w:right w:val="single" w:sz="4" w:space="0" w:color="000000"/>
            </w:tcBorders>
            <w:vAlign w:val="center"/>
            <w:hideMark/>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100%</w:t>
            </w:r>
          </w:p>
        </w:tc>
        <w:tc>
          <w:tcPr>
            <w:tcW w:w="2417" w:type="dxa"/>
            <w:tcBorders>
              <w:top w:val="single" w:sz="4" w:space="0" w:color="000000"/>
              <w:left w:val="single" w:sz="4" w:space="0" w:color="000000"/>
              <w:bottom w:val="single" w:sz="4" w:space="0" w:color="000000"/>
              <w:right w:val="single" w:sz="4" w:space="0" w:color="000000"/>
            </w:tcBorders>
            <w:vAlign w:val="center"/>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p>
        </w:tc>
        <w:tc>
          <w:tcPr>
            <w:tcW w:w="1844" w:type="dxa"/>
            <w:tcBorders>
              <w:top w:val="single" w:sz="4" w:space="0" w:color="000000"/>
              <w:left w:val="single" w:sz="4" w:space="0" w:color="000000"/>
              <w:bottom w:val="single" w:sz="4" w:space="0" w:color="000000"/>
              <w:right w:val="single" w:sz="4" w:space="0" w:color="000000"/>
            </w:tcBorders>
            <w:vAlign w:val="center"/>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p>
        </w:tc>
        <w:tc>
          <w:tcPr>
            <w:tcW w:w="1844" w:type="dxa"/>
            <w:tcBorders>
              <w:top w:val="single" w:sz="4" w:space="0" w:color="000000"/>
              <w:left w:val="single" w:sz="4" w:space="0" w:color="000000"/>
              <w:bottom w:val="single" w:sz="4" w:space="0" w:color="000000"/>
              <w:right w:val="single" w:sz="4" w:space="0" w:color="000000"/>
            </w:tcBorders>
            <w:vAlign w:val="center"/>
          </w:tcPr>
          <w:p w:rsidR="002D2722" w:rsidRPr="00E8254A" w:rsidRDefault="002D2722" w:rsidP="00FC2827">
            <w:pPr>
              <w:autoSpaceDE w:val="0"/>
              <w:autoSpaceDN w:val="0"/>
              <w:adjustRightInd w:val="0"/>
              <w:spacing w:after="0" w:line="240" w:lineRule="auto"/>
              <w:jc w:val="center"/>
              <w:rPr>
                <w:rFonts w:ascii="Arial" w:eastAsia="Times New Roman" w:hAnsi="Arial" w:cs="Arial"/>
                <w:sz w:val="24"/>
                <w:szCs w:val="24"/>
                <w:lang w:val="es-ES" w:eastAsia="es-ES"/>
              </w:rPr>
            </w:pPr>
          </w:p>
        </w:tc>
      </w:tr>
    </w:tbl>
    <w:p w:rsidR="002D2722" w:rsidRPr="00E8254A" w:rsidRDefault="002D2722" w:rsidP="002D2722">
      <w:pPr>
        <w:spacing w:after="0" w:line="240" w:lineRule="auto"/>
        <w:jc w:val="both"/>
        <w:rPr>
          <w:rFonts w:ascii="Arial" w:eastAsia="Times New Roman" w:hAnsi="Arial" w:cs="Arial"/>
          <w:b/>
          <w:sz w:val="24"/>
          <w:szCs w:val="24"/>
          <w:lang w:val="es-ES" w:eastAsia="es-ES"/>
        </w:rPr>
      </w:pPr>
      <w:r w:rsidRPr="00E8254A">
        <w:rPr>
          <w:rFonts w:ascii="Arial" w:eastAsia="Times New Roman" w:hAnsi="Arial" w:cs="Arial"/>
          <w:b/>
          <w:sz w:val="24"/>
          <w:szCs w:val="24"/>
          <w:lang w:val="es-ES" w:eastAsia="es-ES"/>
        </w:rPr>
        <w:t xml:space="preserve">Nota: </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Con respecto a la media técnica se tiene en cuenta el convenio con el Politécnico Jaime Izasa  Cadavid se trabaja por ciclos propedéuticos, el politécnico es responsable del proceso evaluativo. Los estudiantes de la media técnica deben aprobar las áreas de la modalidad para poder graduarse en ceremonia. </w:t>
      </w:r>
    </w:p>
    <w:p w:rsidR="002D2722" w:rsidRPr="00E8254A" w:rsidRDefault="002D2722" w:rsidP="002D2722">
      <w:pPr>
        <w:spacing w:after="0" w:line="240" w:lineRule="auto"/>
        <w:jc w:val="both"/>
        <w:rPr>
          <w:rFonts w:ascii="Arial" w:eastAsia="Times New Roman" w:hAnsi="Arial" w:cs="Arial"/>
          <w:sz w:val="24"/>
          <w:szCs w:val="24"/>
          <w:lang w:val="es-ES" w:eastAsia="es-ES"/>
        </w:rPr>
      </w:pPr>
    </w:p>
    <w:p w:rsidR="002D2722" w:rsidRPr="00E8254A" w:rsidRDefault="002D2722" w:rsidP="002D2722">
      <w:pPr>
        <w:spacing w:after="0" w:line="240" w:lineRule="auto"/>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La evaluación de las áreas se hará en forma numérica de 1 a 5, pero la valoración definitiva  corresponderá  a la adquisición  de las competencias consideradas como requisito en los planes de área y en ningún momento al promedio numérico de los períodos.</w:t>
      </w:r>
    </w:p>
    <w:p w:rsidR="002D2722" w:rsidRPr="00E8254A" w:rsidRDefault="002D2722" w:rsidP="002D2722">
      <w:pPr>
        <w:spacing w:after="0" w:line="240" w:lineRule="auto"/>
        <w:jc w:val="both"/>
        <w:rPr>
          <w:rFonts w:ascii="Arial" w:eastAsia="Times New Roman" w:hAnsi="Arial" w:cs="Arial"/>
          <w:sz w:val="24"/>
          <w:szCs w:val="24"/>
          <w:lang w:val="es-ES" w:eastAsia="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b/>
          <w:sz w:val="24"/>
          <w:szCs w:val="24"/>
          <w:lang w:val="es-ES" w:eastAsia="en-US"/>
        </w:rPr>
        <w:t>ARTÍCULO DOCE:</w:t>
      </w:r>
      <w:r w:rsidRPr="00E8254A">
        <w:rPr>
          <w:rFonts w:ascii="Arial" w:eastAsia="Times New Roman" w:hAnsi="Arial" w:cs="Arial"/>
          <w:sz w:val="24"/>
          <w:szCs w:val="24"/>
          <w:lang w:val="es-ES" w:eastAsia="es-ES"/>
        </w:rPr>
        <w:t xml:space="preserve"> se definen 3 períodos académicos de 13 semanas y la  semana 40 de planes de apoyo y recuperación.</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b/>
          <w:sz w:val="24"/>
          <w:szCs w:val="24"/>
          <w:lang w:val="es-ES" w:eastAsia="es-ES"/>
        </w:rPr>
        <w:t>ARTÍCULO TRECE</w:t>
      </w:r>
      <w:r w:rsidRPr="00E8254A">
        <w:rPr>
          <w:rFonts w:ascii="Arial" w:eastAsia="Times New Roman" w:hAnsi="Arial" w:cs="Arial"/>
          <w:sz w:val="24"/>
          <w:szCs w:val="24"/>
          <w:lang w:val="es-ES" w:eastAsia="es-ES"/>
        </w:rPr>
        <w:t xml:space="preserve">: criterios para la realización de las  pruebas de período: </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Las pruebas son individuales y se aplican en la semana once del período, el tiempo de la aplicación será de una hora de clase para cada área.</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La estructura de las pruebas debe ser acorde con las políticas de las pruebas saber y deben ser presentadas a coordinación  una semana previa a las fechas de presentación.</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p>
    <w:p w:rsidR="002D2722" w:rsidRPr="00E8254A" w:rsidRDefault="002D2722" w:rsidP="002D2722">
      <w:pPr>
        <w:autoSpaceDE w:val="0"/>
        <w:autoSpaceDN w:val="0"/>
        <w:adjustRightInd w:val="0"/>
        <w:spacing w:after="0" w:line="240" w:lineRule="auto"/>
        <w:jc w:val="both"/>
        <w:rPr>
          <w:rFonts w:ascii="Arial" w:eastAsia="Calibri" w:hAnsi="Arial" w:cs="Arial"/>
          <w:b/>
          <w:sz w:val="24"/>
          <w:szCs w:val="24"/>
          <w:lang w:eastAsia="en-US"/>
        </w:rPr>
      </w:pPr>
      <w:r w:rsidRPr="00E8254A">
        <w:rPr>
          <w:rFonts w:ascii="Arial" w:eastAsia="Times New Roman" w:hAnsi="Arial" w:cs="Arial"/>
          <w:sz w:val="24"/>
          <w:szCs w:val="24"/>
          <w:lang w:val="es-ES" w:eastAsia="es-ES"/>
        </w:rPr>
        <w:t>Tendrán un valor del 20% para el período, en los grados 4º a 11º se realizarán en todas las áreas. En  los grados primero, segundo y tercero de básica, se harán pruebas impresas de matemáticas,  Lengua Castellana y  áreas integradas.</w:t>
      </w:r>
    </w:p>
    <w:p w:rsidR="002D2722" w:rsidRPr="00E8254A" w:rsidRDefault="002D2722" w:rsidP="002D2722">
      <w:pPr>
        <w:spacing w:after="0" w:line="240" w:lineRule="auto"/>
        <w:jc w:val="both"/>
        <w:rPr>
          <w:rFonts w:ascii="Arial" w:eastAsia="Times New Roman" w:hAnsi="Arial" w:cs="Arial"/>
          <w:b/>
          <w:sz w:val="24"/>
          <w:szCs w:val="24"/>
          <w:lang w:val="es-ES" w:eastAsia="en-US"/>
        </w:rPr>
      </w:pPr>
    </w:p>
    <w:p w:rsidR="002D2722" w:rsidRPr="00E8254A" w:rsidRDefault="002D2722" w:rsidP="002D2722">
      <w:pPr>
        <w:spacing w:after="0" w:line="240" w:lineRule="auto"/>
        <w:jc w:val="both"/>
        <w:rPr>
          <w:rFonts w:ascii="Arial" w:eastAsia="Times New Roman" w:hAnsi="Arial" w:cs="Arial"/>
          <w:b/>
          <w:sz w:val="24"/>
          <w:szCs w:val="24"/>
          <w:lang w:val="es-ES"/>
        </w:rPr>
      </w:pPr>
      <w:r w:rsidRPr="00E8254A">
        <w:rPr>
          <w:rFonts w:ascii="Arial" w:eastAsia="Times New Roman" w:hAnsi="Arial" w:cs="Arial"/>
          <w:b/>
          <w:sz w:val="24"/>
          <w:szCs w:val="24"/>
          <w:lang w:val="es-ES" w:eastAsia="en-US"/>
        </w:rPr>
        <w:t>ARTÍCULO CATORCE: PROMOCIÓN ESCOLAR.</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Se establece la </w:t>
      </w:r>
      <w:r w:rsidRPr="00E8254A">
        <w:rPr>
          <w:rFonts w:ascii="Arial" w:eastAsia="Times New Roman" w:hAnsi="Arial" w:cs="Arial"/>
          <w:bCs/>
          <w:sz w:val="24"/>
          <w:szCs w:val="24"/>
          <w:lang w:val="es-ES" w:eastAsia="es-ES"/>
        </w:rPr>
        <w:t>aprobación</w:t>
      </w:r>
      <w:r w:rsidRPr="00E8254A">
        <w:rPr>
          <w:rFonts w:ascii="Arial" w:eastAsia="Times New Roman" w:hAnsi="Arial" w:cs="Arial"/>
          <w:sz w:val="24"/>
          <w:szCs w:val="24"/>
          <w:lang w:val="es-ES" w:eastAsia="es-ES"/>
        </w:rPr>
        <w:t>del grado cuando:</w:t>
      </w:r>
    </w:p>
    <w:p w:rsidR="002D2722" w:rsidRPr="00E8254A" w:rsidRDefault="002D2722" w:rsidP="002D2722">
      <w:pPr>
        <w:numPr>
          <w:ilvl w:val="0"/>
          <w:numId w:val="125"/>
        </w:num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El estudiante, obtiene la valoración de desempeño básico, alto o superior y valoración numérica 3.0 a 5 0  en todas  las áreas.</w:t>
      </w:r>
    </w:p>
    <w:p w:rsidR="002D2722" w:rsidRPr="00E8254A" w:rsidRDefault="002D2722" w:rsidP="002D2722">
      <w:pPr>
        <w:numPr>
          <w:ilvl w:val="0"/>
          <w:numId w:val="125"/>
        </w:num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El estudiante obtiene valoración de desempeño bajo  inferior o Igual a 2.9 en una o dos áreas del plan del estudio siempre y cuando no sea matemáticas y humanidades.(simultáneamente)</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b/>
          <w:sz w:val="24"/>
          <w:szCs w:val="24"/>
          <w:lang w:val="es-ES" w:eastAsia="es-ES"/>
        </w:rPr>
        <w:t xml:space="preserve">La </w:t>
      </w:r>
      <w:r w:rsidRPr="00E8254A">
        <w:rPr>
          <w:rFonts w:ascii="Arial" w:eastAsia="Times New Roman" w:hAnsi="Arial" w:cs="Arial"/>
          <w:b/>
          <w:bCs/>
          <w:sz w:val="24"/>
          <w:szCs w:val="24"/>
          <w:lang w:val="es-ES" w:eastAsia="es-ES"/>
        </w:rPr>
        <w:t xml:space="preserve">reprobación </w:t>
      </w:r>
      <w:r w:rsidRPr="00E8254A">
        <w:rPr>
          <w:rFonts w:ascii="Arial" w:eastAsia="Times New Roman" w:hAnsi="Arial" w:cs="Arial"/>
          <w:b/>
          <w:sz w:val="24"/>
          <w:szCs w:val="24"/>
          <w:lang w:val="es-ES" w:eastAsia="es-ES"/>
        </w:rPr>
        <w:t>del año escolar se da cuando</w:t>
      </w:r>
      <w:r w:rsidRPr="00E8254A">
        <w:rPr>
          <w:rFonts w:ascii="Arial" w:eastAsia="Times New Roman" w:hAnsi="Arial" w:cs="Arial"/>
          <w:sz w:val="24"/>
          <w:szCs w:val="24"/>
          <w:lang w:val="es-ES" w:eastAsia="es-ES"/>
        </w:rPr>
        <w:t>:</w:t>
      </w:r>
    </w:p>
    <w:p w:rsidR="002D2722" w:rsidRPr="00E8254A" w:rsidRDefault="002D2722" w:rsidP="002D2722">
      <w:pPr>
        <w:numPr>
          <w:ilvl w:val="0"/>
          <w:numId w:val="126"/>
        </w:num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El estudiante no aprueba 3 o más áreas del plan de estudios</w:t>
      </w:r>
    </w:p>
    <w:p w:rsidR="002D2722" w:rsidRPr="00E8254A" w:rsidRDefault="002D2722" w:rsidP="002D2722">
      <w:pPr>
        <w:numPr>
          <w:ilvl w:val="0"/>
          <w:numId w:val="126"/>
        </w:num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lastRenderedPageBreak/>
        <w:t xml:space="preserve">El estudiante ha dejado de asistir el 25% ó más de las actividades académicas, en cada área o asignatura y/o actividades curriculares durante el año escolar sin causa justificada. </w:t>
      </w:r>
    </w:p>
    <w:p w:rsidR="002D2722" w:rsidRPr="00E8254A" w:rsidRDefault="002D2722" w:rsidP="002D2722">
      <w:pPr>
        <w:numPr>
          <w:ilvl w:val="0"/>
          <w:numId w:val="126"/>
        </w:num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El estudiante que no apruebe las áreas de matemática y humanidades, después del proceso de recuperación de fin de año, no será promovido.</w:t>
      </w:r>
    </w:p>
    <w:p w:rsidR="002D2722" w:rsidRPr="00E8254A" w:rsidRDefault="002D2722" w:rsidP="002D2722">
      <w:pPr>
        <w:numPr>
          <w:ilvl w:val="0"/>
          <w:numId w:val="123"/>
        </w:numPr>
        <w:autoSpaceDE w:val="0"/>
        <w:autoSpaceDN w:val="0"/>
        <w:adjustRightInd w:val="0"/>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val="es-ES" w:eastAsia="es-ES"/>
        </w:rPr>
        <w:t>Para participar en la media técnica el estudiante debe aprobar todas las áreas del grado noveno.</w:t>
      </w:r>
    </w:p>
    <w:p w:rsidR="002D2722" w:rsidRPr="00E8254A" w:rsidRDefault="002D2722" w:rsidP="002D2722">
      <w:pPr>
        <w:numPr>
          <w:ilvl w:val="0"/>
          <w:numId w:val="123"/>
        </w:num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El estudiante que inicia el proceso de la media técnica debe culminar satisfactoriamente el ciclo de los dos años, en caso de no aprobar las áreas técnicas deberá buscar otra institución para culminar su ciclo académico.</w:t>
      </w:r>
    </w:p>
    <w:p w:rsidR="002D2722" w:rsidRPr="00E8254A" w:rsidRDefault="002D2722" w:rsidP="002D2722">
      <w:pPr>
        <w:numPr>
          <w:ilvl w:val="0"/>
          <w:numId w:val="123"/>
        </w:num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Si el estudiante aprueba las áreas técnicas y no es promovido en lo académico, se ajustará a los criterios establecidos por el politécnico.</w:t>
      </w:r>
    </w:p>
    <w:p w:rsidR="002D2722" w:rsidRPr="00E8254A" w:rsidRDefault="002D2722" w:rsidP="002D2722">
      <w:pPr>
        <w:autoSpaceDE w:val="0"/>
        <w:autoSpaceDN w:val="0"/>
        <w:adjustRightInd w:val="0"/>
        <w:spacing w:after="0" w:line="240" w:lineRule="auto"/>
        <w:ind w:left="720"/>
        <w:jc w:val="both"/>
        <w:rPr>
          <w:rFonts w:ascii="Arial" w:eastAsia="Times New Roman" w:hAnsi="Arial" w:cs="Arial"/>
          <w:sz w:val="24"/>
          <w:szCs w:val="24"/>
          <w:lang w:val="es-ES" w:eastAsia="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b/>
          <w:sz w:val="24"/>
          <w:szCs w:val="24"/>
          <w:lang w:val="es-ES" w:eastAsia="es-ES"/>
        </w:rPr>
      </w:pPr>
      <w:r w:rsidRPr="00E8254A">
        <w:rPr>
          <w:rFonts w:ascii="Arial" w:eastAsia="Times New Roman" w:hAnsi="Arial" w:cs="Arial"/>
          <w:b/>
          <w:sz w:val="24"/>
          <w:szCs w:val="24"/>
          <w:lang w:val="es-ES" w:eastAsia="es-ES"/>
        </w:rPr>
        <w:t>Situación de estudiantes que necesitan ausentarse definitivamente de la institución por orden públic0 y definir su año lectivo:</w:t>
      </w:r>
    </w:p>
    <w:p w:rsidR="002D2722" w:rsidRPr="00E8254A" w:rsidRDefault="002D2722" w:rsidP="002D2722">
      <w:pPr>
        <w:numPr>
          <w:ilvl w:val="0"/>
          <w:numId w:val="131"/>
        </w:numPr>
        <w:spacing w:after="0" w:line="240" w:lineRule="auto"/>
        <w:jc w:val="both"/>
        <w:rPr>
          <w:rFonts w:ascii="Arial" w:eastAsia="Times New Roman" w:hAnsi="Arial" w:cs="Arial"/>
          <w:sz w:val="24"/>
          <w:szCs w:val="24"/>
        </w:rPr>
      </w:pPr>
      <w:r w:rsidRPr="00E8254A">
        <w:rPr>
          <w:rFonts w:ascii="Arial" w:eastAsia="Times New Roman" w:hAnsi="Arial" w:cs="Arial"/>
          <w:sz w:val="24"/>
          <w:szCs w:val="24"/>
        </w:rPr>
        <w:t>Que haya transcurrido por lo menos el 80% de año lectivo.</w:t>
      </w:r>
    </w:p>
    <w:p w:rsidR="002D2722" w:rsidRPr="00E8254A" w:rsidRDefault="002D2722" w:rsidP="002D2722">
      <w:pPr>
        <w:numPr>
          <w:ilvl w:val="0"/>
          <w:numId w:val="131"/>
        </w:numPr>
        <w:spacing w:after="0" w:line="240" w:lineRule="auto"/>
        <w:jc w:val="both"/>
        <w:rPr>
          <w:rFonts w:ascii="Arial" w:eastAsia="Times New Roman" w:hAnsi="Arial" w:cs="Arial"/>
          <w:sz w:val="24"/>
          <w:szCs w:val="24"/>
        </w:rPr>
      </w:pPr>
      <w:r w:rsidRPr="00E8254A">
        <w:rPr>
          <w:rFonts w:ascii="Arial" w:eastAsia="Times New Roman" w:hAnsi="Arial" w:cs="Arial"/>
          <w:sz w:val="24"/>
          <w:szCs w:val="24"/>
        </w:rPr>
        <w:t>Que el estudiante lleve el año aprobado.</w:t>
      </w:r>
    </w:p>
    <w:p w:rsidR="002D2722" w:rsidRPr="00E8254A" w:rsidRDefault="002D2722" w:rsidP="002D2722">
      <w:pPr>
        <w:numPr>
          <w:ilvl w:val="0"/>
          <w:numId w:val="131"/>
        </w:numPr>
        <w:spacing w:after="0" w:line="240" w:lineRule="auto"/>
        <w:jc w:val="both"/>
        <w:rPr>
          <w:rFonts w:ascii="Arial" w:eastAsia="Times New Roman" w:hAnsi="Arial" w:cs="Arial"/>
          <w:sz w:val="24"/>
          <w:szCs w:val="24"/>
        </w:rPr>
      </w:pPr>
      <w:r w:rsidRPr="00E8254A">
        <w:rPr>
          <w:rFonts w:ascii="Arial" w:eastAsia="Times New Roman" w:hAnsi="Arial" w:cs="Arial"/>
          <w:sz w:val="24"/>
          <w:szCs w:val="24"/>
        </w:rPr>
        <w:t>Sí tiene deficiencias en una o do áreas deberá culminar el proceso con planes de apoyo.</w:t>
      </w:r>
    </w:p>
    <w:p w:rsidR="002D2722" w:rsidRPr="00E8254A" w:rsidRDefault="002D2722" w:rsidP="002D2722">
      <w:pPr>
        <w:numPr>
          <w:ilvl w:val="0"/>
          <w:numId w:val="131"/>
        </w:numPr>
        <w:spacing w:after="0" w:line="240" w:lineRule="auto"/>
        <w:jc w:val="both"/>
        <w:rPr>
          <w:rFonts w:ascii="Arial" w:eastAsia="Times New Roman" w:hAnsi="Arial" w:cs="Arial"/>
          <w:sz w:val="24"/>
          <w:szCs w:val="24"/>
        </w:rPr>
      </w:pPr>
      <w:r w:rsidRPr="00E8254A">
        <w:rPr>
          <w:rFonts w:ascii="Arial" w:eastAsia="Times New Roman" w:hAnsi="Arial" w:cs="Arial"/>
          <w:sz w:val="24"/>
          <w:szCs w:val="24"/>
        </w:rPr>
        <w:t>Que haya una evidencia legal del riesgo o amenaza que corre el estudiante y o la familia.</w:t>
      </w:r>
    </w:p>
    <w:p w:rsidR="002D2722" w:rsidRPr="00E8254A" w:rsidRDefault="002D2722" w:rsidP="002D2722">
      <w:pPr>
        <w:numPr>
          <w:ilvl w:val="0"/>
          <w:numId w:val="131"/>
        </w:numPr>
        <w:spacing w:after="0" w:line="240" w:lineRule="auto"/>
        <w:jc w:val="both"/>
        <w:rPr>
          <w:rFonts w:ascii="Arial" w:eastAsia="Times New Roman" w:hAnsi="Arial" w:cs="Arial"/>
          <w:sz w:val="24"/>
          <w:szCs w:val="24"/>
        </w:rPr>
      </w:pPr>
      <w:r w:rsidRPr="00E8254A">
        <w:rPr>
          <w:rFonts w:ascii="Arial" w:eastAsia="Times New Roman" w:hAnsi="Arial" w:cs="Arial"/>
          <w:sz w:val="24"/>
          <w:szCs w:val="24"/>
        </w:rPr>
        <w:t>Si tiene tres o más áreas deficitadas, deberá reiniciar el proceso en otra institución.</w:t>
      </w:r>
    </w:p>
    <w:p w:rsidR="002D2722" w:rsidRPr="00E8254A" w:rsidRDefault="002D2722" w:rsidP="002D2722">
      <w:pPr>
        <w:numPr>
          <w:ilvl w:val="0"/>
          <w:numId w:val="131"/>
        </w:numPr>
        <w:spacing w:after="0" w:line="240" w:lineRule="auto"/>
        <w:jc w:val="both"/>
        <w:rPr>
          <w:rFonts w:ascii="Arial" w:eastAsia="Times New Roman" w:hAnsi="Arial" w:cs="Arial"/>
          <w:sz w:val="24"/>
          <w:szCs w:val="24"/>
        </w:rPr>
      </w:pPr>
      <w:r w:rsidRPr="00E8254A">
        <w:rPr>
          <w:rFonts w:ascii="Arial" w:eastAsia="Times New Roman" w:hAnsi="Arial" w:cs="Arial"/>
          <w:sz w:val="24"/>
          <w:szCs w:val="24"/>
        </w:rPr>
        <w:t>En caso de incapacidad médica por enfermedad se envían talleres, máximo durante un período académico, de continuar la incapacidad se estudiará el caso en el consejo académico.</w:t>
      </w:r>
    </w:p>
    <w:p w:rsidR="002D2722" w:rsidRPr="00E8254A" w:rsidRDefault="002D2722" w:rsidP="002D2722">
      <w:pPr>
        <w:numPr>
          <w:ilvl w:val="0"/>
          <w:numId w:val="131"/>
        </w:numPr>
        <w:spacing w:after="0" w:line="240" w:lineRule="auto"/>
        <w:jc w:val="both"/>
        <w:rPr>
          <w:rFonts w:ascii="Arial" w:eastAsia="Times New Roman" w:hAnsi="Arial" w:cs="Arial"/>
          <w:sz w:val="24"/>
          <w:szCs w:val="24"/>
        </w:rPr>
      </w:pPr>
      <w:r w:rsidRPr="00E8254A">
        <w:rPr>
          <w:rFonts w:ascii="Arial" w:eastAsia="Times New Roman" w:hAnsi="Arial" w:cs="Arial"/>
          <w:sz w:val="24"/>
          <w:szCs w:val="24"/>
        </w:rPr>
        <w:t>En caso de Licencia de maternidad se enviarán talleres hasta un máximo de 40 días</w:t>
      </w:r>
    </w:p>
    <w:p w:rsidR="002D2722" w:rsidRPr="00E8254A" w:rsidRDefault="002D2722" w:rsidP="002D2722">
      <w:pPr>
        <w:spacing w:after="0" w:line="240" w:lineRule="auto"/>
        <w:jc w:val="both"/>
        <w:rPr>
          <w:rFonts w:ascii="Arial" w:eastAsia="Times New Roman" w:hAnsi="Arial" w:cs="Arial"/>
          <w:sz w:val="24"/>
          <w:szCs w:val="24"/>
        </w:rPr>
      </w:pPr>
    </w:p>
    <w:p w:rsidR="002D2722" w:rsidRPr="00E8254A" w:rsidRDefault="002D2722" w:rsidP="002D2722">
      <w:pPr>
        <w:spacing w:after="0" w:line="240" w:lineRule="auto"/>
        <w:jc w:val="both"/>
        <w:rPr>
          <w:rFonts w:ascii="Arial" w:eastAsia="Times New Roman" w:hAnsi="Arial" w:cs="Arial"/>
          <w:b/>
          <w:sz w:val="24"/>
          <w:szCs w:val="24"/>
        </w:rPr>
      </w:pPr>
      <w:r w:rsidRPr="00E8254A">
        <w:rPr>
          <w:rFonts w:ascii="Arial" w:eastAsia="Times New Roman" w:hAnsi="Arial" w:cs="Arial"/>
          <w:b/>
          <w:sz w:val="24"/>
          <w:szCs w:val="24"/>
        </w:rPr>
        <w:t>Situación de estudiantes que llegan a la institución sin notas, por desplazamiento o situaciones de orden público.</w:t>
      </w:r>
    </w:p>
    <w:p w:rsidR="002D2722" w:rsidRPr="00E8254A" w:rsidRDefault="002D2722" w:rsidP="002D2722">
      <w:pPr>
        <w:spacing w:after="0" w:line="240" w:lineRule="auto"/>
        <w:jc w:val="both"/>
        <w:rPr>
          <w:rFonts w:ascii="Arial" w:eastAsia="Times New Roman" w:hAnsi="Arial" w:cs="Arial"/>
          <w:sz w:val="24"/>
          <w:szCs w:val="24"/>
        </w:rPr>
      </w:pPr>
      <w:r w:rsidRPr="00E8254A">
        <w:rPr>
          <w:rFonts w:ascii="Arial" w:eastAsia="Times New Roman" w:hAnsi="Arial" w:cs="Arial"/>
          <w:sz w:val="24"/>
          <w:szCs w:val="24"/>
        </w:rPr>
        <w:t>Si durante el año escolar se solicita cupo para un estudiante en situación de desplazamiento y no trae notas que acrediten su escolaridad, se harán evaluaciones pertinentes al grado que la familia y el estudiante manifiestan estar cursando, si se le asigna cupo en la institución, se realizará con ellos un plan de nivelación  que favorezca la adquisición de las competencias necesarias para lograr su promoción al finalizar el año escolar.</w:t>
      </w:r>
    </w:p>
    <w:p w:rsidR="002D2722" w:rsidRPr="00E8254A" w:rsidRDefault="002D2722" w:rsidP="002D2722">
      <w:pPr>
        <w:autoSpaceDE w:val="0"/>
        <w:autoSpaceDN w:val="0"/>
        <w:adjustRightInd w:val="0"/>
        <w:spacing w:after="0" w:line="240" w:lineRule="auto"/>
        <w:jc w:val="both"/>
        <w:rPr>
          <w:rFonts w:ascii="Arial" w:eastAsia="Times New Roman" w:hAnsi="Arial" w:cs="Arial"/>
          <w:b/>
          <w:bCs/>
          <w:sz w:val="24"/>
          <w:szCs w:val="24"/>
          <w:u w:val="single"/>
          <w:lang w:val="es-ES" w:eastAsia="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eastAsia="en-US"/>
        </w:rPr>
      </w:pPr>
      <w:r w:rsidRPr="00E8254A">
        <w:rPr>
          <w:rFonts w:ascii="Arial" w:eastAsia="Times New Roman" w:hAnsi="Arial" w:cs="Arial"/>
          <w:b/>
          <w:sz w:val="24"/>
          <w:szCs w:val="24"/>
          <w:lang w:val="es-ES" w:eastAsia="en-US"/>
        </w:rPr>
        <w:t>ARTÍCULO QUINCE: PROMOCIÓN ANTICIPADA DE GRADO.</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rPr>
      </w:pPr>
      <w:r w:rsidRPr="00E8254A">
        <w:rPr>
          <w:rFonts w:ascii="Arial" w:eastAsia="Times New Roman" w:hAnsi="Arial" w:cs="Arial"/>
          <w:sz w:val="24"/>
          <w:szCs w:val="24"/>
          <w:lang w:val="es-ES" w:eastAsia="es-ES"/>
        </w:rPr>
        <w:t xml:space="preserve">Se aplica a los estudiantes de los grados del nivel de Básica Primaria y Secundaria y el grado decimo que demuestren amplia superación de los propósitos planteados para el grado que se encuentra cursando. </w:t>
      </w:r>
    </w:p>
    <w:p w:rsidR="002D2722" w:rsidRPr="00E8254A" w:rsidRDefault="002D2722" w:rsidP="002D2722">
      <w:pPr>
        <w:spacing w:after="15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También puede aplicarse a los estudiantes que no fueron promovidos al finalizar el año escolar, previa solicitud escrita de padres o acudientes y podrán promoverse al finalizar el primer período académico del  año  siguiente, una vez obtenido desempeño alto en todas las áreas.</w:t>
      </w:r>
    </w:p>
    <w:p w:rsidR="002D2722" w:rsidRPr="00E8254A" w:rsidRDefault="002D2722" w:rsidP="002D2722">
      <w:pPr>
        <w:autoSpaceDE w:val="0"/>
        <w:autoSpaceDN w:val="0"/>
        <w:adjustRightInd w:val="0"/>
        <w:spacing w:after="0" w:line="240" w:lineRule="auto"/>
        <w:jc w:val="both"/>
        <w:rPr>
          <w:rFonts w:ascii="Arial" w:eastAsia="Calibri" w:hAnsi="Arial" w:cs="Arial"/>
          <w:sz w:val="24"/>
          <w:szCs w:val="24"/>
          <w:lang w:val="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b/>
          <w:sz w:val="24"/>
          <w:szCs w:val="24"/>
          <w:lang w:val="es-ES" w:eastAsia="es-ES"/>
        </w:rPr>
      </w:pPr>
      <w:r w:rsidRPr="00E8254A">
        <w:rPr>
          <w:rFonts w:ascii="Arial" w:eastAsia="Times New Roman" w:hAnsi="Arial" w:cs="Arial"/>
          <w:b/>
          <w:sz w:val="24"/>
          <w:szCs w:val="24"/>
          <w:lang w:val="es-ES" w:eastAsia="es-ES"/>
        </w:rPr>
        <w:lastRenderedPageBreak/>
        <w:t>PROCEDIMIENTO PARA ACCEDER A LA PROMOCION ANTICIPADA ES:</w:t>
      </w:r>
    </w:p>
    <w:p w:rsidR="002D2722" w:rsidRPr="00E8254A" w:rsidRDefault="002D2722" w:rsidP="002D2722">
      <w:pPr>
        <w:numPr>
          <w:ilvl w:val="0"/>
          <w:numId w:val="127"/>
        </w:numPr>
        <w:autoSpaceDE w:val="0"/>
        <w:autoSpaceDN w:val="0"/>
        <w:adjustRightInd w:val="0"/>
        <w:spacing w:after="0" w:line="240" w:lineRule="auto"/>
        <w:jc w:val="both"/>
        <w:rPr>
          <w:rFonts w:ascii="Arial" w:eastAsia="Times New Roman" w:hAnsi="Arial" w:cs="Arial"/>
          <w:b/>
          <w:sz w:val="24"/>
          <w:szCs w:val="24"/>
          <w:lang w:val="es-ES" w:eastAsia="es-ES"/>
        </w:rPr>
      </w:pPr>
      <w:r w:rsidRPr="00E8254A">
        <w:rPr>
          <w:rFonts w:ascii="Arial" w:eastAsia="Times New Roman" w:hAnsi="Arial" w:cs="Arial"/>
          <w:bCs/>
          <w:sz w:val="24"/>
          <w:szCs w:val="24"/>
          <w:lang w:val="es-ES" w:eastAsia="es-ES"/>
        </w:rPr>
        <w:t>La solicitud escrita  de la Promoción Anticipada ante el consejo académico. Puede ser presentada por el propio estudiante, el Director de Curso, el Padre de Familia y/o Acudiente. En el  primer periodo académico.</w:t>
      </w:r>
    </w:p>
    <w:p w:rsidR="002D2722" w:rsidRPr="00E8254A" w:rsidRDefault="002D2722" w:rsidP="002D2722">
      <w:pPr>
        <w:numPr>
          <w:ilvl w:val="0"/>
          <w:numId w:val="128"/>
        </w:numPr>
        <w:autoSpaceDE w:val="0"/>
        <w:autoSpaceDN w:val="0"/>
        <w:adjustRightInd w:val="0"/>
        <w:spacing w:after="0" w:line="240" w:lineRule="auto"/>
        <w:jc w:val="both"/>
        <w:rPr>
          <w:rFonts w:ascii="Arial" w:eastAsia="Times New Roman" w:hAnsi="Arial" w:cs="Arial"/>
          <w:bCs/>
          <w:sz w:val="24"/>
          <w:szCs w:val="24"/>
          <w:lang w:val="es-ES" w:eastAsia="es-ES"/>
        </w:rPr>
      </w:pPr>
      <w:r w:rsidRPr="00E8254A">
        <w:rPr>
          <w:rFonts w:ascii="Arial" w:eastAsia="Times New Roman" w:hAnsi="Arial" w:cs="Arial"/>
          <w:bCs/>
          <w:sz w:val="24"/>
          <w:szCs w:val="24"/>
          <w:lang w:val="es-ES" w:eastAsia="es-ES"/>
        </w:rPr>
        <w:t>Estudio de las solicitudes de acuerdo a los criterios.</w:t>
      </w:r>
    </w:p>
    <w:p w:rsidR="002D2722" w:rsidRPr="00E8254A" w:rsidRDefault="002D2722" w:rsidP="002D2722">
      <w:pPr>
        <w:numPr>
          <w:ilvl w:val="0"/>
          <w:numId w:val="128"/>
        </w:numPr>
        <w:autoSpaceDE w:val="0"/>
        <w:autoSpaceDN w:val="0"/>
        <w:adjustRightInd w:val="0"/>
        <w:spacing w:after="0" w:line="240" w:lineRule="auto"/>
        <w:jc w:val="both"/>
        <w:rPr>
          <w:rFonts w:ascii="Arial" w:eastAsia="Times New Roman" w:hAnsi="Arial" w:cs="Arial"/>
          <w:bCs/>
          <w:sz w:val="24"/>
          <w:szCs w:val="24"/>
          <w:lang w:val="es-ES" w:eastAsia="es-ES"/>
        </w:rPr>
      </w:pPr>
      <w:r w:rsidRPr="00E8254A">
        <w:rPr>
          <w:rFonts w:ascii="Arial" w:eastAsia="Times New Roman" w:hAnsi="Arial" w:cs="Arial"/>
          <w:bCs/>
          <w:sz w:val="24"/>
          <w:szCs w:val="24"/>
          <w:lang w:val="es-ES" w:eastAsia="es-ES"/>
        </w:rPr>
        <w:t>Aprobación de la solicitud.</w:t>
      </w:r>
    </w:p>
    <w:p w:rsidR="002D2722" w:rsidRPr="00E8254A" w:rsidRDefault="002D2722" w:rsidP="002D2722">
      <w:pPr>
        <w:numPr>
          <w:ilvl w:val="0"/>
          <w:numId w:val="128"/>
        </w:numPr>
        <w:autoSpaceDE w:val="0"/>
        <w:autoSpaceDN w:val="0"/>
        <w:adjustRightInd w:val="0"/>
        <w:spacing w:after="0" w:line="240" w:lineRule="auto"/>
        <w:jc w:val="both"/>
        <w:rPr>
          <w:rFonts w:ascii="Arial" w:eastAsia="Times New Roman" w:hAnsi="Arial" w:cs="Arial"/>
          <w:bCs/>
          <w:sz w:val="24"/>
          <w:szCs w:val="24"/>
          <w:lang w:val="es-ES" w:eastAsia="es-ES"/>
        </w:rPr>
      </w:pPr>
      <w:r w:rsidRPr="00E8254A">
        <w:rPr>
          <w:rFonts w:ascii="Arial" w:eastAsia="Times New Roman" w:hAnsi="Arial" w:cs="Arial"/>
          <w:bCs/>
          <w:sz w:val="24"/>
          <w:szCs w:val="24"/>
          <w:lang w:val="es-ES" w:eastAsia="es-ES"/>
        </w:rPr>
        <w:t xml:space="preserve">Promoción hecha por el consejo académico y el  consejo  directivo hace el acuerdo. </w:t>
      </w:r>
    </w:p>
    <w:p w:rsidR="002D2722" w:rsidRPr="00E8254A" w:rsidRDefault="002D2722" w:rsidP="002D2722">
      <w:pPr>
        <w:numPr>
          <w:ilvl w:val="0"/>
          <w:numId w:val="128"/>
        </w:numPr>
        <w:autoSpaceDE w:val="0"/>
        <w:autoSpaceDN w:val="0"/>
        <w:adjustRightInd w:val="0"/>
        <w:spacing w:after="0" w:line="240" w:lineRule="auto"/>
        <w:jc w:val="both"/>
        <w:rPr>
          <w:rFonts w:ascii="Arial" w:eastAsia="Times New Roman" w:hAnsi="Arial" w:cs="Arial"/>
          <w:bCs/>
          <w:sz w:val="24"/>
          <w:szCs w:val="24"/>
          <w:lang w:val="es-ES" w:eastAsia="es-ES"/>
        </w:rPr>
      </w:pPr>
      <w:r w:rsidRPr="00E8254A">
        <w:rPr>
          <w:rFonts w:ascii="Arial" w:eastAsia="Times New Roman" w:hAnsi="Arial" w:cs="Arial"/>
          <w:bCs/>
          <w:sz w:val="24"/>
          <w:szCs w:val="24"/>
          <w:lang w:val="es-ES" w:eastAsia="es-ES"/>
        </w:rPr>
        <w:t>Matricula</w:t>
      </w:r>
    </w:p>
    <w:p w:rsidR="002D2722" w:rsidRPr="00E8254A" w:rsidRDefault="002D2722" w:rsidP="002D2722">
      <w:pPr>
        <w:numPr>
          <w:ilvl w:val="0"/>
          <w:numId w:val="128"/>
        </w:numPr>
        <w:autoSpaceDE w:val="0"/>
        <w:autoSpaceDN w:val="0"/>
        <w:adjustRightInd w:val="0"/>
        <w:spacing w:after="0" w:line="240" w:lineRule="auto"/>
        <w:jc w:val="both"/>
        <w:rPr>
          <w:rFonts w:ascii="Arial" w:eastAsia="Times New Roman" w:hAnsi="Arial" w:cs="Arial"/>
          <w:bCs/>
          <w:sz w:val="24"/>
          <w:szCs w:val="24"/>
          <w:lang w:val="es-ES" w:eastAsia="es-ES"/>
        </w:rPr>
      </w:pPr>
      <w:r w:rsidRPr="00E8254A">
        <w:rPr>
          <w:rFonts w:ascii="Arial" w:eastAsia="Times New Roman" w:hAnsi="Arial" w:cs="Arial"/>
          <w:bCs/>
          <w:sz w:val="24"/>
          <w:szCs w:val="24"/>
          <w:lang w:val="es-ES" w:eastAsia="es-ES"/>
        </w:rPr>
        <w:t>Nivelación y seguimiento.</w:t>
      </w:r>
    </w:p>
    <w:p w:rsidR="002D2722" w:rsidRPr="00E8254A" w:rsidRDefault="002D2722" w:rsidP="002D2722">
      <w:pPr>
        <w:numPr>
          <w:ilvl w:val="0"/>
          <w:numId w:val="128"/>
        </w:numPr>
        <w:autoSpaceDE w:val="0"/>
        <w:autoSpaceDN w:val="0"/>
        <w:adjustRightInd w:val="0"/>
        <w:spacing w:after="0" w:line="240" w:lineRule="auto"/>
        <w:jc w:val="both"/>
        <w:rPr>
          <w:rFonts w:ascii="Arial" w:eastAsia="Times New Roman" w:hAnsi="Arial" w:cs="Arial"/>
          <w:bCs/>
          <w:sz w:val="24"/>
          <w:szCs w:val="24"/>
          <w:lang w:val="es-ES" w:eastAsia="es-ES"/>
        </w:rPr>
      </w:pPr>
      <w:r w:rsidRPr="00E8254A">
        <w:rPr>
          <w:rFonts w:ascii="Arial" w:eastAsia="Times New Roman" w:hAnsi="Arial" w:cs="Arial"/>
          <w:sz w:val="24"/>
          <w:szCs w:val="24"/>
          <w:lang w:val="es-ES" w:eastAsia="es-ES"/>
        </w:rPr>
        <w:t>No haber tenido promoción anticipada en el año anterior excepto valoración de profesionales.</w:t>
      </w:r>
    </w:p>
    <w:p w:rsidR="002D2722" w:rsidRPr="00E8254A" w:rsidRDefault="002D2722" w:rsidP="002D2722">
      <w:pPr>
        <w:numPr>
          <w:ilvl w:val="0"/>
          <w:numId w:val="128"/>
        </w:numPr>
        <w:autoSpaceDE w:val="0"/>
        <w:autoSpaceDN w:val="0"/>
        <w:adjustRightInd w:val="0"/>
        <w:spacing w:after="0" w:line="240" w:lineRule="auto"/>
        <w:jc w:val="both"/>
        <w:rPr>
          <w:rFonts w:ascii="Arial" w:eastAsia="Times New Roman" w:hAnsi="Arial" w:cs="Arial"/>
          <w:bCs/>
          <w:sz w:val="24"/>
          <w:szCs w:val="24"/>
          <w:lang w:val="es-ES" w:eastAsia="es-ES"/>
        </w:rPr>
      </w:pPr>
      <w:r w:rsidRPr="00E8254A">
        <w:rPr>
          <w:rFonts w:ascii="Arial" w:eastAsia="Times New Roman" w:hAnsi="Arial" w:cs="Arial"/>
          <w:sz w:val="24"/>
          <w:szCs w:val="24"/>
          <w:lang w:val="es-ES" w:eastAsia="es-ES"/>
        </w:rPr>
        <w:t>Aceptación del estudiante, Padre de Familia y/o acudiente.</w:t>
      </w:r>
    </w:p>
    <w:p w:rsidR="002D2722" w:rsidRPr="00E8254A" w:rsidRDefault="002D2722" w:rsidP="002D2722">
      <w:pPr>
        <w:autoSpaceDE w:val="0"/>
        <w:autoSpaceDN w:val="0"/>
        <w:adjustRightInd w:val="0"/>
        <w:spacing w:after="0" w:line="240" w:lineRule="auto"/>
        <w:ind w:left="502"/>
        <w:jc w:val="both"/>
        <w:rPr>
          <w:rFonts w:ascii="Arial" w:eastAsia="Times New Roman" w:hAnsi="Arial" w:cs="Arial"/>
          <w:sz w:val="24"/>
          <w:szCs w:val="24"/>
          <w:lang w:val="es-ES" w:eastAsia="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b/>
          <w:sz w:val="24"/>
          <w:szCs w:val="24"/>
          <w:lang w:val="es-ES" w:eastAsia="es-ES"/>
        </w:rPr>
      </w:pPr>
      <w:r w:rsidRPr="00E8254A">
        <w:rPr>
          <w:rFonts w:ascii="Arial" w:eastAsia="Times New Roman" w:hAnsi="Arial" w:cs="Arial"/>
          <w:b/>
          <w:sz w:val="24"/>
          <w:szCs w:val="24"/>
          <w:lang w:val="es-ES" w:eastAsia="es-ES"/>
        </w:rPr>
        <w:t>ARTÌCULO DIECISEIS: ESTUDIANTES CON NEE. Y TALENTOS EXCEPCIONALES.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El ámbito de los estudiantes con necesidades educativas especiales se articula al planteamiento del decreto 1290 (artículo 8 numeral 4), El sistema institucional de evaluación pretende que durante todo el proceso de enseñanza, aprendizaje  y evaluación,  se responda a las necesidades educativas comunes de los estudiantes de la institución, pero sin perder de vista que uno de los propósitos de la evaluación es el de lograr información que permita identificar las características personales, ritmos de desarrollo y estilos de aprendizaje de los estudiantes, (artículo 3 numeral 1), con el fin, no solo de hacer evidente las diferencias existentes entre unos y otros, sino para que la institución educativa  establezca estrategias de apoyo que permitan lograr exitosamente  el desempeño de los estudiantes de acuerdo a sus necesidades educativas individuales </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A los estudiantes que presenten dificultades en sus dispositivos básicos de aprendizaje (Memoria, Habituación, Motivación, atención, lenguaje, percepción) que sean repitentes de grado, y que requieran de un apoyo especial, se remitirán a la docente de apoyo  quien realizará el tamizaje y remitirá a los especialistas indicados para el diagnóstico respectivo, con el propósito de implementar estrategias de mejoramiento. </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La docente de apoyo orientara al docente en estrategias que le permitan favorecer el aprendizaje de todos y todas las estudiantes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Es necesario el análisis por docentes de grado y área del diseño pedagógico en lo que respecta al  plan de estudios,  de áreas y/o asignatura y a través de una reflexión conjunta con la maestra de apoyo, seleccionar los contenidos básicos a evaluar, determinar las estrategias  metodológicas necesarias, fijar los criterios de evaluación y promoción de acuerdo a las habilidades básicas, procesos de pensamiento y competencias para resolver problemas que presentan los estudiantes con nee. </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 La flexibilización curricular  se considera significativa cuando se amplían los indicadores  los logros y los criterios de evaluación para lograr procesos equitativos y de calidad para todos los estudiantes.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No se puede desconocer que una de las características de la evaluación del decreto 1290 es la de ser equitativa, y así lo pretende cuando establece como propósito de la evaluación el “Identificar las características personales, intereses, ritmos de desarrollo y estilos de aprendizaje del estudiante para valorar sus avances.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lastRenderedPageBreak/>
        <w:t>La valoración de los avances del estudiante  no están dados para todos con un mismo criterio valorativo,, sino que se tendrá en cuenta las condiciones de algunos estudiantes excepcionales con desempeños superiores y su nivel de exigencia de desempeños podrá ser mayor, aunque deberá respetarse los desempeños básicos para la promoción de esos estudiantes.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La promoción de los estudiantes con N.E.E. dependerá de la obtención de los logros básicos establecidos para el grado respectivo, teniendo en cuenta su estilo y ritmo de aprendizaje y las condiciones de vulnerabilidad; la promoción  puede hacerse al finalizar el año o en cualquier otro momento del año escolar, acudiendo a la figura de la promoción anticipada.</w:t>
      </w:r>
    </w:p>
    <w:p w:rsidR="002D2722" w:rsidRPr="00E8254A" w:rsidRDefault="002D2722" w:rsidP="002D2722">
      <w:pPr>
        <w:autoSpaceDE w:val="0"/>
        <w:autoSpaceDN w:val="0"/>
        <w:adjustRightInd w:val="0"/>
        <w:spacing w:after="0" w:line="240" w:lineRule="auto"/>
        <w:ind w:left="850"/>
        <w:jc w:val="both"/>
        <w:rPr>
          <w:rFonts w:ascii="Arial" w:eastAsia="Times New Roman" w:hAnsi="Arial" w:cs="Arial"/>
          <w:bCs/>
          <w:sz w:val="24"/>
          <w:szCs w:val="24"/>
          <w:lang w:val="es-ES" w:eastAsia="es-ES"/>
        </w:rPr>
      </w:pPr>
    </w:p>
    <w:p w:rsidR="002D2722" w:rsidRPr="00E8254A" w:rsidRDefault="002D2722" w:rsidP="002D2722">
      <w:pPr>
        <w:spacing w:after="0" w:line="240" w:lineRule="auto"/>
        <w:jc w:val="both"/>
        <w:rPr>
          <w:rFonts w:ascii="Arial" w:eastAsia="Times New Roman" w:hAnsi="Arial" w:cs="Arial"/>
          <w:b/>
          <w:sz w:val="24"/>
          <w:szCs w:val="24"/>
          <w:lang w:eastAsia="en-US"/>
        </w:rPr>
      </w:pPr>
      <w:r w:rsidRPr="00E8254A">
        <w:rPr>
          <w:rFonts w:ascii="Arial" w:eastAsia="Times New Roman" w:hAnsi="Arial" w:cs="Arial"/>
          <w:b/>
          <w:sz w:val="24"/>
          <w:szCs w:val="24"/>
          <w:lang w:val="es-ES" w:eastAsia="en-US"/>
        </w:rPr>
        <w:t>ARTÍCULO DIECISIETE: CREACIÓN, SOCIALIZACIÓN, AJUSTE  DEL SISTEMA INSTITUCIONAL DE EVALUACIÓN DE LOS ESTUDIANTES:</w:t>
      </w:r>
    </w:p>
    <w:p w:rsidR="002D2722" w:rsidRPr="00E8254A" w:rsidRDefault="002D2722" w:rsidP="002D2722">
      <w:pPr>
        <w:spacing w:after="0" w:line="240" w:lineRule="auto"/>
        <w:jc w:val="both"/>
        <w:rPr>
          <w:rFonts w:ascii="Arial" w:eastAsia="Times New Roman" w:hAnsi="Arial" w:cs="Arial"/>
          <w:sz w:val="24"/>
          <w:szCs w:val="24"/>
          <w:lang w:val="es-ES"/>
        </w:rPr>
      </w:pPr>
      <w:r w:rsidRPr="00E8254A">
        <w:rPr>
          <w:rFonts w:ascii="Arial" w:eastAsia="Times New Roman" w:hAnsi="Arial" w:cs="Arial"/>
          <w:sz w:val="24"/>
          <w:szCs w:val="24"/>
          <w:lang w:val="es-ES" w:eastAsia="es-ES"/>
        </w:rPr>
        <w:t>1. Estudiar, analizar, construir, plantear y definir el sistema institucional de evaluación es competencia del consejo académico.</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2. Socializar el sistema institucional de evaluación en las asambleas con los diferentes estamentos, durante el año lectivo.</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3. La aprobación del sistema institucional de evaluación es competencia del consejo directivo.</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4. El sistema institucional de evaluación se debe  incorpora al proyecto educativo en el componente académico y en el manual de convivencia.</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5. Para la divulgación se utilizarán recursos tales como circulares, volantes, plegables, formaciones generales, direcciones de grupo, escuelas de familia, jornadas pedagógicas, el cuaderno comuniquémonos y/o la agenda escolar y  carteleras de la institución.</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6. Los mismos para la divulgación de procedimientos y mecanismos de reclamación.</w:t>
      </w:r>
    </w:p>
    <w:p w:rsidR="002D2722" w:rsidRPr="00E8254A" w:rsidRDefault="002D2722" w:rsidP="002D2722">
      <w:pPr>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7. Se informará el sistema de evaluación del desempeño a los nuevos estudiantes y sus acudientes en los procesos de admisión o en la inducción.</w:t>
      </w:r>
    </w:p>
    <w:p w:rsidR="002D2722" w:rsidRPr="00E8254A" w:rsidRDefault="002D2722" w:rsidP="002D2722">
      <w:pPr>
        <w:spacing w:after="0" w:line="240" w:lineRule="auto"/>
        <w:jc w:val="both"/>
        <w:rPr>
          <w:rFonts w:ascii="Arial" w:eastAsia="Times New Roman" w:hAnsi="Arial" w:cs="Arial"/>
          <w:b/>
          <w:sz w:val="24"/>
          <w:szCs w:val="24"/>
          <w:lang w:val="es-ES" w:eastAsia="en-US"/>
        </w:rPr>
      </w:pPr>
    </w:p>
    <w:p w:rsidR="002D2722" w:rsidRPr="00E8254A" w:rsidRDefault="002D2722" w:rsidP="002D2722">
      <w:pPr>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b/>
          <w:sz w:val="24"/>
          <w:szCs w:val="24"/>
          <w:lang w:val="es-ES" w:eastAsia="en-US"/>
        </w:rPr>
        <w:t>ARTÍCULO DIECIOCHO: RESPONSABILIDADES DEL MINISTERIO DE EDUCACIÓN NACIONAL</w:t>
      </w:r>
      <w:r w:rsidRPr="00E8254A">
        <w:rPr>
          <w:rFonts w:ascii="Arial" w:eastAsia="Times New Roman" w:hAnsi="Arial" w:cs="Arial"/>
          <w:sz w:val="24"/>
          <w:szCs w:val="24"/>
          <w:lang w:val="es-ES" w:eastAsia="en-US"/>
        </w:rPr>
        <w:t>.</w:t>
      </w:r>
    </w:p>
    <w:p w:rsidR="002D2722" w:rsidRPr="00E8254A" w:rsidRDefault="002D2722" w:rsidP="002D2722">
      <w:pPr>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s-ES"/>
        </w:rPr>
        <w:t xml:space="preserve">Se asumen las </w:t>
      </w:r>
      <w:r w:rsidRPr="00E8254A">
        <w:rPr>
          <w:rFonts w:ascii="Arial" w:eastAsia="Times New Roman" w:hAnsi="Arial" w:cs="Arial"/>
          <w:b/>
          <w:sz w:val="24"/>
          <w:szCs w:val="24"/>
          <w:lang w:val="es-ES" w:eastAsia="es-ES"/>
        </w:rPr>
        <w:t>responsabilidades</w:t>
      </w:r>
      <w:r w:rsidRPr="00E8254A">
        <w:rPr>
          <w:rFonts w:ascii="Arial" w:eastAsia="Times New Roman" w:hAnsi="Arial" w:cs="Arial"/>
          <w:sz w:val="24"/>
          <w:szCs w:val="24"/>
          <w:lang w:val="es-ES" w:eastAsia="es-ES"/>
        </w:rPr>
        <w:t xml:space="preserve"> que el decreto define en los artículos 9 a 11 y los </w:t>
      </w:r>
      <w:r w:rsidRPr="00E8254A">
        <w:rPr>
          <w:rFonts w:ascii="Arial" w:eastAsia="Times New Roman" w:hAnsi="Arial" w:cs="Arial"/>
          <w:b/>
          <w:sz w:val="24"/>
          <w:szCs w:val="24"/>
          <w:lang w:val="es-ES" w:eastAsia="es-ES"/>
        </w:rPr>
        <w:t>derechos y deberes</w:t>
      </w:r>
      <w:r w:rsidRPr="00E8254A">
        <w:rPr>
          <w:rFonts w:ascii="Arial" w:eastAsia="Times New Roman" w:hAnsi="Arial" w:cs="Arial"/>
          <w:sz w:val="24"/>
          <w:szCs w:val="24"/>
          <w:lang w:val="es-ES" w:eastAsia="es-ES"/>
        </w:rPr>
        <w:t xml:space="preserve"> que establece en los artículos 12 a 15.</w:t>
      </w:r>
    </w:p>
    <w:p w:rsidR="002D2722" w:rsidRPr="00E8254A" w:rsidRDefault="002D2722" w:rsidP="002D2722">
      <w:pPr>
        <w:autoSpaceDE w:val="0"/>
        <w:autoSpaceDN w:val="0"/>
        <w:adjustRightInd w:val="0"/>
        <w:spacing w:after="0" w:line="240" w:lineRule="auto"/>
        <w:ind w:left="850"/>
        <w:jc w:val="both"/>
        <w:rPr>
          <w:rFonts w:ascii="Arial" w:eastAsia="Times New Roman" w:hAnsi="Arial" w:cs="Arial"/>
          <w:bCs/>
          <w:sz w:val="24"/>
          <w:szCs w:val="24"/>
          <w:u w:val="single"/>
          <w:lang w:val="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b/>
          <w:sz w:val="24"/>
          <w:szCs w:val="24"/>
          <w:lang w:val="es-ES" w:eastAsia="en-US"/>
        </w:rPr>
        <w:t>ARTÍCULO DIECINUEVE: RESPONSABILIDADES DE LA SECRETARÍA DE EDUCACIÓN</w:t>
      </w:r>
      <w:r w:rsidRPr="00E8254A">
        <w:rPr>
          <w:rFonts w:ascii="Arial" w:eastAsia="Times New Roman" w:hAnsi="Arial" w:cs="Arial"/>
          <w:sz w:val="24"/>
          <w:szCs w:val="24"/>
          <w:lang w:val="es-ES" w:eastAsia="en-US"/>
        </w:rPr>
        <w:t>. En cumplimiento de las funciones establecidas en la ley, La Secretaria de Educación debe:</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1. Analizar los resultados de las pruebas externas de los establecimientos educativos de su jurisdicción y contrastarlos con los resultados de las evaluaciones de los sistemas institucionales de evaluación de los estudiantes.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2. Orientar, acompañar y realizar seguimiento a los establecimientos educativos de su jurisdicción en la definición e implementación del sistema institucional de evaluación de estudiantes.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3. Trabajar en equipo con los directivos docentes de los establecimientos educativos de su jurisdicción para facilitar la divulgación e implementación de las disposiciones de este decreto.</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lastRenderedPageBreak/>
        <w:t>4. Resolver las reclamaciones que se presenten con respecto a la movilidad de estudiantes entre establecimientos educativos de su jurisdicción.</w:t>
      </w:r>
    </w:p>
    <w:p w:rsidR="002D2722" w:rsidRPr="00E8254A" w:rsidRDefault="002D2722" w:rsidP="002D2722">
      <w:pPr>
        <w:autoSpaceDE w:val="0"/>
        <w:autoSpaceDN w:val="0"/>
        <w:adjustRightInd w:val="0"/>
        <w:spacing w:after="0" w:line="240" w:lineRule="auto"/>
        <w:ind w:left="850"/>
        <w:jc w:val="both"/>
        <w:rPr>
          <w:rFonts w:ascii="Arial" w:eastAsia="Times New Roman" w:hAnsi="Arial" w:cs="Arial"/>
          <w:bCs/>
          <w:sz w:val="24"/>
          <w:szCs w:val="24"/>
          <w:u w:val="single"/>
          <w:lang w:val="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b/>
          <w:sz w:val="24"/>
          <w:szCs w:val="24"/>
          <w:lang w:val="es-ES" w:eastAsia="en-US"/>
        </w:rPr>
      </w:pPr>
      <w:r w:rsidRPr="00E8254A">
        <w:rPr>
          <w:rFonts w:ascii="Arial" w:eastAsia="Times New Roman" w:hAnsi="Arial" w:cs="Arial"/>
          <w:b/>
          <w:sz w:val="24"/>
          <w:szCs w:val="24"/>
          <w:lang w:val="es-ES" w:eastAsia="en-US"/>
        </w:rPr>
        <w:t xml:space="preserve">ARTÍCULO VEINTE: RESPONSABILIDAD DE LA INSTITUCIÓN EDUCATIVA LA INDEPENDENCIA. </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En cumplimiento de las funciones establecidas en la ley, el establecimiento educativo, debe:</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1. Definir, adoptar y divulgar el sistema institucional de evaluación de estudiantes, después de su aprobación por el consejo académico.</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2. Incorporar en el proyecto educativo institucional los criterios, procesos y procedimientos de evaluación; estrategias para la superación de debilidades y promoción de los estudiantes, definidos por el consejo directivo.</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3. Realizar reuniones de docentes y directivos docentes para analizar, diseñar e implementar estrategias permanentes de evaluación y de apoyo para la superación de debilidades de los estudiantes y dar recomendaciones a estudiantes, padres de familia y docentes.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4. Promover y mantener la interlocución con los padres de familia y el estudiante, con el fin de presentar los informes periódicos de evaluación, el plan de actividades de apoyo para la superación de las debilidades, y acordar los compromisos por parte de todos los involucrados.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5. Crear comisiones u otras instancias para realizar el seguimiento de los procesos de evaluación y promoción de los estudiantes si lo considera pertinente.</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6. Atender los requerimientos de los padres de familia y de los estudiantes, y programar reuniones con ellos cuando sea necesario.</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7. A través de consejo directivo servir de instancia para decidir sobre reclamaciones que presenten los estudiantes o sus padres de familia en relación con la evaluación o promoción.</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8. Analizar periódicamente los informes de evaluación con el fin de identificar prácticas escolares que puedan estar afectando el desempeño de los estudiantes, e introducir las modificaciones que sean necesarias para mejorar.</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9. Presentar a las pruebas censales del ICFES la totalidad de los estudiantes que se encuentren matriculados en los grados evaluados, y colaborar con éste en los procesos de inscripción y aplicación de las pruebas, según se le requiera.</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b/>
          <w:sz w:val="24"/>
          <w:szCs w:val="24"/>
          <w:lang w:val="es-ES" w:eastAsia="en-US"/>
        </w:rPr>
        <w:t>ARTÍCULO VEINTIUNO: DERECHOS DEL ESTUDIANTE</w:t>
      </w:r>
      <w:r w:rsidRPr="00E8254A">
        <w:rPr>
          <w:rFonts w:ascii="Arial" w:eastAsia="Times New Roman" w:hAnsi="Arial" w:cs="Arial"/>
          <w:sz w:val="24"/>
          <w:szCs w:val="24"/>
          <w:lang w:val="es-ES" w:eastAsia="en-US"/>
        </w:rPr>
        <w:t>.</w:t>
      </w:r>
    </w:p>
    <w:p w:rsidR="002D2722" w:rsidRPr="00E8254A" w:rsidRDefault="002D2722" w:rsidP="002D2722">
      <w:pPr>
        <w:spacing w:after="0" w:line="240" w:lineRule="auto"/>
        <w:jc w:val="both"/>
        <w:rPr>
          <w:rFonts w:ascii="Arial" w:eastAsia="Times New Roman" w:hAnsi="Arial" w:cs="Arial"/>
          <w:sz w:val="24"/>
          <w:szCs w:val="24"/>
          <w:lang w:val="es-ES"/>
        </w:rPr>
      </w:pPr>
      <w:r w:rsidRPr="00E8254A">
        <w:rPr>
          <w:rFonts w:ascii="Arial" w:eastAsia="Times New Roman" w:hAnsi="Arial" w:cs="Arial"/>
          <w:sz w:val="24"/>
          <w:szCs w:val="24"/>
          <w:lang w:val="es-ES" w:eastAsia="es-ES"/>
        </w:rPr>
        <w:t>Se asumen los del decreto y los del manual de convivencia.</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El estudiante, para el mejor desarrollo de su proceso formativo, tiene derecho a:</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1. Ser evaluado de manera integral en todos los aspectos académicos, personales y sociales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2. Conocer el sistema institucional de evaluación de los estudiantes: criterios, procedimientos e instrumentos de evaluación y promoción desde el inicio de año escolar.</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3. Conocer los resultados de los procesos de evaluación y recibir oportunamente las respuestas a las inquietudes y solicitudes presentadas respecto a estas.</w:t>
      </w:r>
    </w:p>
    <w:p w:rsidR="002D2722" w:rsidRPr="00E8254A" w:rsidRDefault="002D2722" w:rsidP="002D2722">
      <w:pPr>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4. Recibir la asesoría y acompañamiento de los docentes para superar sus debilidades en el aprendizaje</w:t>
      </w:r>
    </w:p>
    <w:p w:rsidR="002D2722" w:rsidRPr="00E8254A" w:rsidRDefault="002D2722" w:rsidP="002D2722">
      <w:pPr>
        <w:spacing w:after="0" w:line="240" w:lineRule="auto"/>
        <w:jc w:val="both"/>
        <w:rPr>
          <w:rFonts w:ascii="Arial" w:eastAsia="Times New Roman" w:hAnsi="Arial" w:cs="Arial"/>
          <w:sz w:val="24"/>
          <w:szCs w:val="24"/>
          <w:lang w:val="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b/>
          <w:sz w:val="24"/>
          <w:szCs w:val="24"/>
          <w:lang w:val="es-ES" w:eastAsia="en-US"/>
        </w:rPr>
        <w:t>ARTÍCULO VEINTIDOS: DEBERES DEL ESTUDIANTE</w:t>
      </w:r>
      <w:r w:rsidRPr="00E8254A">
        <w:rPr>
          <w:rFonts w:ascii="Arial" w:eastAsia="Times New Roman" w:hAnsi="Arial" w:cs="Arial"/>
          <w:sz w:val="24"/>
          <w:szCs w:val="24"/>
          <w:lang w:val="es-ES" w:eastAsia="en-US"/>
        </w:rPr>
        <w:t>.</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lastRenderedPageBreak/>
        <w:t xml:space="preserve"> El estudiante, para el mejor desarrollo de su proceso formativo, debe:</w:t>
      </w:r>
    </w:p>
    <w:p w:rsidR="002D2722" w:rsidRPr="00E8254A" w:rsidRDefault="002D2722" w:rsidP="002D2722">
      <w:pPr>
        <w:numPr>
          <w:ilvl w:val="0"/>
          <w:numId w:val="129"/>
        </w:num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Cumplir con los compromisos académicos y de convivencia definidos por el establecimiento educativo.</w:t>
      </w:r>
    </w:p>
    <w:p w:rsidR="002D2722" w:rsidRPr="00E8254A" w:rsidRDefault="002D2722" w:rsidP="002D2722">
      <w:pPr>
        <w:numPr>
          <w:ilvl w:val="0"/>
          <w:numId w:val="129"/>
        </w:num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 xml:space="preserve"> Cumplir con las recomendaciones y compromisos adquiridos para la superación de sus debilidades.</w:t>
      </w:r>
    </w:p>
    <w:p w:rsidR="002D2722" w:rsidRPr="00E8254A" w:rsidRDefault="002D2722" w:rsidP="002D2722">
      <w:pPr>
        <w:autoSpaceDE w:val="0"/>
        <w:autoSpaceDN w:val="0"/>
        <w:adjustRightInd w:val="0"/>
        <w:spacing w:after="0" w:line="240" w:lineRule="auto"/>
        <w:ind w:left="765"/>
        <w:jc w:val="both"/>
        <w:rPr>
          <w:rFonts w:ascii="Arial" w:eastAsia="Times New Roman" w:hAnsi="Arial" w:cs="Arial"/>
          <w:sz w:val="24"/>
          <w:szCs w:val="24"/>
          <w:lang w:val="es-ES" w:eastAsia="en-US"/>
        </w:rPr>
      </w:pP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b/>
          <w:sz w:val="24"/>
          <w:szCs w:val="24"/>
          <w:lang w:val="es-ES" w:eastAsia="en-US"/>
        </w:rPr>
        <w:t>ARTÍCULO VEINTITRES: DERECHOS  Y DEBERES DE LOS PADRES DE FAMILIA</w:t>
      </w:r>
      <w:r w:rsidRPr="00E8254A">
        <w:rPr>
          <w:rFonts w:ascii="Arial" w:eastAsia="Times New Roman" w:hAnsi="Arial" w:cs="Arial"/>
          <w:sz w:val="24"/>
          <w:szCs w:val="24"/>
          <w:lang w:val="es-ES" w:eastAsia="en-US"/>
        </w:rPr>
        <w:t xml:space="preserve">. </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En el proceso formativo de sus hijos, los padres de familia tienen los siguientes derechos: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1. Conocer el sistema institucional de evaluación de los estudiantes: criterios, procedimientos e instrumentos de evaluación y promoción desde el inicio de año escolar.</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2. Acompañar el proceso evaluativo de los estudiantes.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3. Recibir los informes periódicos de evaluación.</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4. Recibir oportunamente respuestas a las inquietudes y solicitudes presentadas sobre el proceso de evaluación de sus hijos.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n-US"/>
        </w:rPr>
      </w:pP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b/>
          <w:bCs/>
          <w:sz w:val="24"/>
          <w:szCs w:val="24"/>
          <w:lang w:val="es-ES" w:eastAsia="es-ES"/>
        </w:rPr>
        <w:t>ARTICULO VEINTICUATRO: DEBERES DE LOS PADRES DE FAMILIA</w:t>
      </w:r>
      <w:r w:rsidRPr="00E8254A">
        <w:rPr>
          <w:rFonts w:ascii="Arial" w:eastAsia="Times New Roman" w:hAnsi="Arial" w:cs="Arial"/>
          <w:sz w:val="24"/>
          <w:szCs w:val="24"/>
          <w:lang w:val="es-ES" w:eastAsia="es-ES"/>
        </w:rPr>
        <w:t xml:space="preserve">. </w:t>
      </w:r>
      <w:r w:rsidRPr="00E8254A">
        <w:rPr>
          <w:rFonts w:ascii="Arial" w:eastAsia="Times New Roman" w:hAnsi="Arial" w:cs="Arial"/>
          <w:b/>
          <w:bCs/>
          <w:sz w:val="24"/>
          <w:szCs w:val="24"/>
          <w:lang w:val="es-ES" w:eastAsia="es-ES"/>
        </w:rPr>
        <w:t>(Art. 15)</w:t>
      </w:r>
      <w:r w:rsidRPr="00E8254A">
        <w:rPr>
          <w:rFonts w:ascii="Arial" w:eastAsia="Times New Roman" w:hAnsi="Arial" w:cs="Arial"/>
          <w:sz w:val="24"/>
          <w:szCs w:val="24"/>
          <w:lang w:val="es-ES" w:eastAsia="es-ES"/>
        </w:rPr>
        <w:t>. De conformidad con las normas vigentes, los padres de familia deben:</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1. Participar, a través de las instancias del gobierno escolar, en la definición de criterios y procedimientos de la evaluación del aprendizaje de los estudiantes y promoción escolar</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2. Realizar seguimiento permanente al proceso evaluativo de sus hijos.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3. Analizar los informes periódicos de evaluación.</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eastAsia="en-US"/>
        </w:rPr>
      </w:pPr>
    </w:p>
    <w:p w:rsidR="002D2722" w:rsidRPr="00E8254A" w:rsidRDefault="002D2722" w:rsidP="002D2722">
      <w:pPr>
        <w:spacing w:after="0" w:line="240" w:lineRule="auto"/>
        <w:jc w:val="both"/>
        <w:rPr>
          <w:rFonts w:ascii="Arial" w:eastAsia="Times New Roman" w:hAnsi="Arial" w:cs="Arial"/>
          <w:sz w:val="24"/>
          <w:szCs w:val="24"/>
          <w:lang w:val="es-ES" w:eastAsia="en-US"/>
        </w:rPr>
      </w:pPr>
      <w:r w:rsidRPr="00E8254A">
        <w:rPr>
          <w:rFonts w:ascii="Arial" w:eastAsia="Times New Roman" w:hAnsi="Arial" w:cs="Arial"/>
          <w:b/>
          <w:sz w:val="24"/>
          <w:szCs w:val="24"/>
          <w:lang w:val="es-ES" w:eastAsia="en-US"/>
        </w:rPr>
        <w:t>ARTÍCULO VEINTICINCO: REGISTRO ESCOLAR</w:t>
      </w:r>
      <w:r w:rsidRPr="00E8254A">
        <w:rPr>
          <w:rFonts w:ascii="Arial" w:eastAsia="Times New Roman" w:hAnsi="Arial" w:cs="Arial"/>
          <w:sz w:val="24"/>
          <w:szCs w:val="24"/>
          <w:lang w:val="es-ES" w:eastAsia="en-US"/>
        </w:rPr>
        <w:t>. Los Establecimientos educativos deben llevar un registro actualizado de los estudiantes que contenga, además de los datos de identificación personal, el informe de valoración por grados y el estado de la evaluación, que incluya las novedades académicas que surjan, es decir dejar las evidencias.</w:t>
      </w:r>
    </w:p>
    <w:p w:rsidR="002D2722" w:rsidRPr="00E8254A" w:rsidRDefault="002D2722" w:rsidP="002D2722">
      <w:pPr>
        <w:spacing w:after="0" w:line="240" w:lineRule="auto"/>
        <w:jc w:val="both"/>
        <w:rPr>
          <w:rFonts w:ascii="Arial" w:eastAsia="Times New Roman" w:hAnsi="Arial" w:cs="Arial"/>
          <w:sz w:val="24"/>
          <w:szCs w:val="24"/>
          <w:lang w:val="es-ES"/>
        </w:rPr>
      </w:pPr>
    </w:p>
    <w:p w:rsidR="002D2722" w:rsidRPr="00E8254A" w:rsidRDefault="002D2722" w:rsidP="002D2722">
      <w:pPr>
        <w:spacing w:after="0" w:line="240" w:lineRule="auto"/>
        <w:jc w:val="both"/>
        <w:rPr>
          <w:rFonts w:ascii="Arial" w:eastAsia="Times New Roman" w:hAnsi="Arial" w:cs="Arial"/>
          <w:b/>
          <w:sz w:val="24"/>
          <w:szCs w:val="24"/>
          <w:lang w:val="es-ES" w:eastAsia="en-US"/>
        </w:rPr>
      </w:pPr>
      <w:r w:rsidRPr="00E8254A">
        <w:rPr>
          <w:rFonts w:ascii="Arial" w:eastAsia="Times New Roman" w:hAnsi="Arial" w:cs="Arial"/>
          <w:b/>
          <w:sz w:val="24"/>
          <w:szCs w:val="24"/>
          <w:lang w:val="es-ES" w:eastAsia="en-US"/>
        </w:rPr>
        <w:t>ARTÍCULO VEINTISEIS: GRADUACIÓN EN CEREMONIA</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rPr>
      </w:pPr>
      <w:r w:rsidRPr="00E8254A">
        <w:rPr>
          <w:rFonts w:ascii="Arial" w:eastAsia="Times New Roman" w:hAnsi="Arial" w:cs="Arial"/>
          <w:b/>
          <w:sz w:val="24"/>
          <w:szCs w:val="24"/>
          <w:lang w:val="es-ES" w:eastAsia="es-ES"/>
        </w:rPr>
        <w:t>La graduación</w:t>
      </w:r>
      <w:r w:rsidRPr="00E8254A">
        <w:rPr>
          <w:rFonts w:ascii="Arial" w:eastAsia="Times New Roman" w:hAnsi="Arial" w:cs="Arial"/>
          <w:sz w:val="24"/>
          <w:szCs w:val="24"/>
          <w:lang w:val="es-ES" w:eastAsia="es-ES"/>
        </w:rPr>
        <w:t xml:space="preserve"> de estudiantes se hará conforme reglamente el decreto, cuando hayan cumplido todos los requisitos de promoción adoptados institucionalmente, los cuales son:</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_Haber aprobado todas las áreas con desempeño básico, alto o superior.</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 xml:space="preserve">_QUIENES CURSARON LA MEDIA TECNICA deben aprobar la totalidad de las áreas de la especialidad </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_Haber presentado el servicio social obligatorio (90 horas)</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_Haber participado en las 50 horas de formación en democracia.</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_Estar a paz y salvo por todo concepto con la Institución Educativa.</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Presentar la documentación legal exigida por la institución (CC. Ti…..?</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t>Los estudiantes que no cumplan con los requisitos para la proclamación de bachilleres, serán notificados por escrito y serán graduados por ventanilla en el momento en que cumplan con todos los requisitos.</w:t>
      </w:r>
    </w:p>
    <w:p w:rsidR="002D2722" w:rsidRPr="00E8254A" w:rsidRDefault="002D2722" w:rsidP="002D2722">
      <w:pPr>
        <w:autoSpaceDE w:val="0"/>
        <w:autoSpaceDN w:val="0"/>
        <w:adjustRightInd w:val="0"/>
        <w:spacing w:after="0" w:line="240" w:lineRule="auto"/>
        <w:jc w:val="both"/>
        <w:rPr>
          <w:rFonts w:ascii="Arial" w:eastAsia="Times New Roman" w:hAnsi="Arial" w:cs="Arial"/>
          <w:bCs/>
          <w:sz w:val="24"/>
          <w:szCs w:val="24"/>
          <w:u w:val="single"/>
          <w:lang w:val="es-ES" w:eastAsia="es-ES"/>
        </w:rPr>
      </w:pP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b/>
          <w:sz w:val="24"/>
          <w:szCs w:val="24"/>
          <w:lang w:val="es-ES" w:eastAsia="en-US"/>
        </w:rPr>
        <w:t xml:space="preserve">ARTÍCULO  VEINTISIETE: </w:t>
      </w:r>
      <w:r w:rsidRPr="00E8254A">
        <w:rPr>
          <w:rFonts w:ascii="Arial" w:eastAsia="Times New Roman" w:hAnsi="Arial" w:cs="Arial"/>
          <w:b/>
          <w:bCs/>
          <w:sz w:val="24"/>
          <w:szCs w:val="24"/>
          <w:lang w:val="es-ES" w:eastAsia="es-ES"/>
        </w:rPr>
        <w:t>SEGUIMIENTO, REVISIÓN Y AJUSTES AL SISTEMA INSTITUCIONAL DE EVALUACIÓN DE ESTUDIANTES</w:t>
      </w:r>
      <w:r w:rsidRPr="00E8254A">
        <w:rPr>
          <w:rFonts w:ascii="Arial" w:eastAsia="Times New Roman" w:hAnsi="Arial" w:cs="Arial"/>
          <w:sz w:val="24"/>
          <w:szCs w:val="24"/>
          <w:lang w:val="es-ES" w:eastAsia="es-ES"/>
        </w:rPr>
        <w:t>.</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r w:rsidRPr="00E8254A">
        <w:rPr>
          <w:rFonts w:ascii="Arial" w:eastAsia="Times New Roman" w:hAnsi="Arial" w:cs="Arial"/>
          <w:sz w:val="24"/>
          <w:szCs w:val="24"/>
          <w:lang w:val="es-ES" w:eastAsia="es-ES"/>
        </w:rPr>
        <w:lastRenderedPageBreak/>
        <w:t>Durante el año lectivo se establecerá un monitoreo o seguimiento permanente al Sistema Institucional de Evaluación que servirá de referencia y análisis para establecer acciones correctivas y de mejora. Otros aspectos que no aparecen en estos acuerdos serán tomados de forma textual del Decreto 1290.</w:t>
      </w:r>
    </w:p>
    <w:p w:rsidR="002D2722" w:rsidRPr="00E8254A" w:rsidRDefault="002D2722" w:rsidP="002D2722">
      <w:pPr>
        <w:autoSpaceDE w:val="0"/>
        <w:autoSpaceDN w:val="0"/>
        <w:adjustRightInd w:val="0"/>
        <w:spacing w:after="0" w:line="240" w:lineRule="auto"/>
        <w:jc w:val="both"/>
        <w:rPr>
          <w:rFonts w:ascii="Arial" w:eastAsia="Times New Roman" w:hAnsi="Arial" w:cs="Arial"/>
          <w:sz w:val="24"/>
          <w:szCs w:val="24"/>
          <w:lang w:val="es-ES" w:eastAsia="es-ES"/>
        </w:rPr>
      </w:pPr>
    </w:p>
    <w:p w:rsidR="002D2722" w:rsidRPr="00E8254A" w:rsidRDefault="002D2722" w:rsidP="002D2722">
      <w:pPr>
        <w:spacing w:after="0" w:line="240" w:lineRule="auto"/>
        <w:jc w:val="both"/>
        <w:rPr>
          <w:rFonts w:ascii="Arial" w:eastAsia="Times New Roman" w:hAnsi="Arial" w:cs="Arial"/>
          <w:b/>
          <w:sz w:val="24"/>
          <w:szCs w:val="24"/>
          <w:lang w:eastAsia="en-US"/>
        </w:rPr>
      </w:pPr>
      <w:r w:rsidRPr="00E8254A">
        <w:rPr>
          <w:rFonts w:ascii="Arial" w:eastAsia="Times New Roman" w:hAnsi="Arial" w:cs="Arial"/>
          <w:b/>
          <w:sz w:val="24"/>
          <w:szCs w:val="24"/>
          <w:lang w:val="es-ES" w:eastAsia="en-US"/>
        </w:rPr>
        <w:t>ARTICULO VEINTIOCHO: VIGENCIA.</w:t>
      </w:r>
    </w:p>
    <w:p w:rsidR="002D2722" w:rsidRPr="00E8254A" w:rsidRDefault="002D2722" w:rsidP="002D2722">
      <w:pPr>
        <w:spacing w:after="0" w:line="240" w:lineRule="auto"/>
        <w:rPr>
          <w:rFonts w:ascii="Arial" w:eastAsia="Times New Roman" w:hAnsi="Arial" w:cs="Arial"/>
          <w:b/>
          <w:sz w:val="24"/>
          <w:szCs w:val="24"/>
          <w:lang w:val="es-ES" w:eastAsia="en-US"/>
        </w:rPr>
      </w:pPr>
    </w:p>
    <w:p w:rsidR="002D2722" w:rsidRPr="00E8254A" w:rsidRDefault="002D2722" w:rsidP="002D2722">
      <w:pPr>
        <w:spacing w:after="0" w:line="240" w:lineRule="auto"/>
        <w:rPr>
          <w:rFonts w:ascii="Arial" w:eastAsia="Times New Roman" w:hAnsi="Arial" w:cs="Arial"/>
          <w:sz w:val="24"/>
          <w:szCs w:val="24"/>
          <w:lang w:val="es-ES" w:eastAsia="en-US"/>
        </w:rPr>
      </w:pPr>
      <w:r w:rsidRPr="00E8254A">
        <w:rPr>
          <w:rFonts w:ascii="Arial" w:eastAsia="Times New Roman" w:hAnsi="Arial" w:cs="Arial"/>
          <w:sz w:val="24"/>
          <w:szCs w:val="24"/>
          <w:lang w:val="es-ES" w:eastAsia="en-US"/>
        </w:rPr>
        <w:t>El presente acuerdo rige a partir de la fecha de expedición y deroga todas las normas anteriores de carácter interno que le sean contrarias.</w:t>
      </w:r>
    </w:p>
    <w:p w:rsidR="002D2722" w:rsidRPr="00E8254A" w:rsidRDefault="002D2722" w:rsidP="002D2722">
      <w:pPr>
        <w:spacing w:after="0" w:line="240" w:lineRule="auto"/>
        <w:jc w:val="center"/>
        <w:rPr>
          <w:rFonts w:ascii="Arial" w:eastAsia="Times New Roman" w:hAnsi="Arial" w:cs="Arial"/>
          <w:b/>
          <w:sz w:val="24"/>
          <w:szCs w:val="24"/>
          <w:lang w:val="es-ES" w:eastAsia="en-US"/>
        </w:rPr>
      </w:pPr>
      <w:r w:rsidRPr="00E8254A">
        <w:rPr>
          <w:rFonts w:ascii="Arial" w:eastAsia="Times New Roman" w:hAnsi="Arial" w:cs="Arial"/>
          <w:noProof/>
          <w:sz w:val="24"/>
          <w:szCs w:val="24"/>
        </w:rPr>
        <w:drawing>
          <wp:inline distT="0" distB="0" distL="0" distR="0">
            <wp:extent cx="2700866" cy="3338446"/>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899" t="8528" r="30960" b="7408"/>
                    <a:stretch>
                      <a:fillRect/>
                    </a:stretch>
                  </pic:blipFill>
                  <pic:spPr bwMode="auto">
                    <a:xfrm>
                      <a:off x="0" y="0"/>
                      <a:ext cx="2700908" cy="3338497"/>
                    </a:xfrm>
                    <a:prstGeom prst="rect">
                      <a:avLst/>
                    </a:prstGeom>
                    <a:noFill/>
                    <a:ln>
                      <a:noFill/>
                    </a:ln>
                  </pic:spPr>
                </pic:pic>
              </a:graphicData>
            </a:graphic>
          </wp:inline>
        </w:drawing>
      </w:r>
    </w:p>
    <w:p w:rsidR="00E8254A" w:rsidRPr="00E8254A" w:rsidRDefault="002D2722" w:rsidP="00E4760D">
      <w:pPr>
        <w:pStyle w:val="Ttulo1"/>
        <w:numPr>
          <w:ilvl w:val="0"/>
          <w:numId w:val="0"/>
        </w:numPr>
        <w:ind w:left="432" w:hanging="432"/>
      </w:pPr>
      <w:bookmarkStart w:id="192" w:name="_Toc419751943"/>
      <w:r>
        <w:t>9</w:t>
      </w:r>
      <w:r w:rsidR="00E4760D">
        <w:t>.</w:t>
      </w:r>
      <w:r w:rsidR="00E8254A" w:rsidRPr="00E8254A">
        <w:t>CAPITULO</w:t>
      </w:r>
      <w:r w:rsidR="00E4760D">
        <w:t>4</w:t>
      </w:r>
      <w:bookmarkEnd w:id="192"/>
    </w:p>
    <w:p w:rsidR="00E8254A" w:rsidRPr="002D2722" w:rsidRDefault="002D2722" w:rsidP="002D2722">
      <w:pPr>
        <w:pStyle w:val="Ttulo3"/>
        <w:numPr>
          <w:ilvl w:val="0"/>
          <w:numId w:val="0"/>
        </w:numPr>
        <w:ind w:left="576" w:hanging="576"/>
        <w:jc w:val="both"/>
        <w:rPr>
          <w:sz w:val="24"/>
        </w:rPr>
      </w:pPr>
      <w:bookmarkStart w:id="193" w:name="_Toc419751944"/>
      <w:r>
        <w:rPr>
          <w:sz w:val="24"/>
        </w:rPr>
        <w:t>9.1</w:t>
      </w:r>
      <w:r w:rsidR="00E8254A" w:rsidRPr="002D2722">
        <w:rPr>
          <w:sz w:val="24"/>
        </w:rPr>
        <w:t>Otras disposiciones</w:t>
      </w:r>
      <w:bookmarkEnd w:id="193"/>
    </w:p>
    <w:p w:rsidR="00E8254A" w:rsidRPr="00E8254A" w:rsidRDefault="00E8254A" w:rsidP="00E8254A">
      <w:pPr>
        <w:spacing w:after="0" w:line="240" w:lineRule="auto"/>
        <w:jc w:val="center"/>
        <w:rPr>
          <w:rFonts w:ascii="Arial" w:eastAsia="Times New Roman" w:hAnsi="Arial" w:cs="Arial"/>
          <w:b/>
          <w:sz w:val="24"/>
          <w:szCs w:val="24"/>
          <w:lang w:eastAsia="es-ES"/>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Los </w:t>
      </w:r>
      <w:r w:rsidRPr="00E8254A">
        <w:rPr>
          <w:rFonts w:ascii="Arial" w:eastAsia="Times New Roman" w:hAnsi="Arial" w:cs="Arial"/>
          <w:b/>
          <w:i/>
          <w:sz w:val="24"/>
          <w:szCs w:val="24"/>
          <w:lang w:eastAsia="es-ES"/>
        </w:rPr>
        <w:t>servicios lúdicos</w:t>
      </w:r>
      <w:r w:rsidRPr="00E8254A">
        <w:rPr>
          <w:rFonts w:ascii="Arial" w:eastAsia="Times New Roman" w:hAnsi="Arial" w:cs="Arial"/>
          <w:sz w:val="24"/>
          <w:szCs w:val="24"/>
          <w:lang w:eastAsia="es-ES"/>
        </w:rPr>
        <w:t xml:space="preserve"> de gimnasio, porrismo, danza y teatro hacen parte de la institución, y como tal cualquier falta que se tenga en ellos serán informados por el coordinador de la actividad a un educador para que se inicie el debido proceso según el tipo de falta.</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Los </w:t>
      </w:r>
      <w:r w:rsidRPr="00E8254A">
        <w:rPr>
          <w:rFonts w:ascii="Arial" w:eastAsia="Times New Roman" w:hAnsi="Arial" w:cs="Arial"/>
          <w:b/>
          <w:i/>
          <w:sz w:val="24"/>
          <w:szCs w:val="24"/>
          <w:lang w:eastAsia="es-ES"/>
        </w:rPr>
        <w:t>equipos deportivos</w:t>
      </w:r>
      <w:r w:rsidRPr="00E8254A">
        <w:rPr>
          <w:rFonts w:ascii="Arial" w:eastAsia="Times New Roman" w:hAnsi="Arial" w:cs="Arial"/>
          <w:sz w:val="24"/>
          <w:szCs w:val="24"/>
          <w:lang w:eastAsia="es-ES"/>
        </w:rPr>
        <w:t xml:space="preserve"> que representen a la institución, deberán ajustarse a las reglas establecidas por las entidades que los convoca, presentarse a los entrenamientos que sea citado y en todo momento honrar a la institución. Si incurre en una falta perteneciendo a uno de estos grupos, el educador encargado, deberá iniciar el proceso según lo estipulado en el Manual.</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Las aplicaciones de las estrategias pedagógicas para modificar comportamientos y/o las sanciones deberán ajustarse al debido proceso, según el cual debe determinar de manera precisa el tipo de acción ante el incumplimiento de las normas contempladas en el Manual  para la Convivencia Institucional.  El estudiante debe conocer claramente y por escrito de </w:t>
      </w:r>
      <w:r w:rsidRPr="00E8254A">
        <w:rPr>
          <w:rFonts w:ascii="Arial" w:eastAsia="Times New Roman" w:hAnsi="Arial" w:cs="Arial"/>
          <w:sz w:val="24"/>
          <w:szCs w:val="24"/>
          <w:lang w:eastAsia="es-ES"/>
        </w:rPr>
        <w:lastRenderedPageBreak/>
        <w:t xml:space="preserve">que se le acusa, para ejercer el </w:t>
      </w:r>
      <w:r w:rsidRPr="00E8254A">
        <w:rPr>
          <w:rFonts w:ascii="Arial" w:eastAsia="Times New Roman" w:hAnsi="Arial" w:cs="Arial"/>
          <w:i/>
          <w:sz w:val="24"/>
          <w:szCs w:val="24"/>
          <w:lang w:eastAsia="es-ES"/>
        </w:rPr>
        <w:t>derecho de defensa</w:t>
      </w:r>
      <w:r w:rsidRPr="00E8254A">
        <w:rPr>
          <w:rFonts w:ascii="Arial" w:eastAsia="Times New Roman" w:hAnsi="Arial" w:cs="Arial"/>
          <w:sz w:val="24"/>
          <w:szCs w:val="24"/>
          <w:lang w:eastAsia="es-ES"/>
        </w:rPr>
        <w:t>, presentar pruebas y controvertir las que se lleguen en su contra.  Tiene derecho a pedir la revisión de la decisión de manera fundamentada en el Manual, legal o constitucionalmente, y a que no se le siga el mismo proceso dos veces por el mismo hecho.</w:t>
      </w:r>
    </w:p>
    <w:p w:rsidR="00E8254A" w:rsidRPr="00E8254A" w:rsidRDefault="00E8254A" w:rsidP="00E8254A">
      <w:pPr>
        <w:spacing w:after="0" w:line="240" w:lineRule="auto"/>
        <w:jc w:val="both"/>
        <w:rPr>
          <w:rFonts w:ascii="Arial" w:eastAsia="Times New Roman" w:hAnsi="Arial" w:cs="Arial"/>
          <w:b/>
          <w:sz w:val="24"/>
          <w:szCs w:val="24"/>
          <w:lang w:eastAsia="es-ES"/>
        </w:rPr>
      </w:pPr>
    </w:p>
    <w:p w:rsidR="00E8254A" w:rsidRPr="00E4760D" w:rsidRDefault="002D2722" w:rsidP="002D2722">
      <w:pPr>
        <w:pStyle w:val="Ttulo3"/>
        <w:numPr>
          <w:ilvl w:val="0"/>
          <w:numId w:val="0"/>
        </w:numPr>
        <w:jc w:val="left"/>
        <w:rPr>
          <w:sz w:val="24"/>
        </w:rPr>
      </w:pPr>
      <w:bookmarkStart w:id="194" w:name="_Toc419751945"/>
      <w:r>
        <w:rPr>
          <w:sz w:val="24"/>
        </w:rPr>
        <w:t>9</w:t>
      </w:r>
      <w:r w:rsidR="00E4760D" w:rsidRPr="00E4760D">
        <w:rPr>
          <w:sz w:val="24"/>
        </w:rPr>
        <w:t xml:space="preserve">.2 </w:t>
      </w:r>
      <w:r w:rsidR="00E8254A" w:rsidRPr="00E4760D">
        <w:rPr>
          <w:sz w:val="24"/>
        </w:rPr>
        <w:t>ATENCIÓN A PADRES DE FAMILIA Y/O ACUDIENTES</w:t>
      </w:r>
      <w:bookmarkEnd w:id="194"/>
    </w:p>
    <w:p w:rsidR="00E8254A" w:rsidRPr="00E8254A" w:rsidRDefault="00E8254A" w:rsidP="002D2722">
      <w:pPr>
        <w:shd w:val="clear" w:color="auto" w:fill="FFFFFF"/>
        <w:spacing w:after="0" w:line="240" w:lineRule="auto"/>
        <w:jc w:val="both"/>
        <w:rPr>
          <w:rFonts w:ascii="Arial" w:eastAsia="Times New Roman" w:hAnsi="Arial" w:cs="Arial"/>
          <w:color w:val="000000"/>
          <w:sz w:val="24"/>
          <w:szCs w:val="24"/>
          <w:bdr w:val="none" w:sz="0" w:space="0" w:color="auto" w:frame="1"/>
          <w:lang w:val="es-GT" w:eastAsia="es-ES"/>
        </w:rPr>
      </w:pPr>
      <w:r w:rsidRPr="00E8254A">
        <w:rPr>
          <w:rFonts w:ascii="Arial" w:eastAsia="Times New Roman" w:hAnsi="Arial" w:cs="Arial"/>
          <w:color w:val="000000"/>
          <w:sz w:val="24"/>
          <w:szCs w:val="24"/>
          <w:bdr w:val="none" w:sz="0" w:space="0" w:color="auto" w:frame="1"/>
          <w:lang w:val="es-GT" w:eastAsia="es-ES"/>
        </w:rPr>
        <w:t xml:space="preserve">Las reuniones de padres de familia son una parte vital para el sistema de evaluación de  los estudiantes que les da la oportunidad a los padres a participar personalmente en la formación de su hijo y es el momento de conocer los progresos, avances, dificultades académicos y  de convivencia en cada periodo y así realizar planes de mejoramiento.  </w:t>
      </w:r>
    </w:p>
    <w:p w:rsidR="00E8254A" w:rsidRPr="00E8254A" w:rsidRDefault="00E8254A" w:rsidP="002D2722">
      <w:pPr>
        <w:shd w:val="clear" w:color="auto" w:fill="FFFFFF"/>
        <w:spacing w:after="0" w:line="240" w:lineRule="auto"/>
        <w:jc w:val="both"/>
        <w:rPr>
          <w:rFonts w:ascii="Arial" w:eastAsia="Times New Roman" w:hAnsi="Arial" w:cs="Arial"/>
          <w:color w:val="000000"/>
          <w:sz w:val="24"/>
          <w:szCs w:val="24"/>
          <w:bdr w:val="none" w:sz="0" w:space="0" w:color="auto" w:frame="1"/>
          <w:lang w:val="es-GT" w:eastAsia="es-ES"/>
        </w:rPr>
      </w:pPr>
      <w:r w:rsidRPr="00E8254A">
        <w:rPr>
          <w:rFonts w:ascii="Arial" w:eastAsia="Times New Roman" w:hAnsi="Arial" w:cs="Arial"/>
          <w:color w:val="000000"/>
          <w:sz w:val="24"/>
          <w:szCs w:val="24"/>
          <w:bdr w:val="none" w:sz="0" w:space="0" w:color="auto" w:frame="1"/>
          <w:lang w:val="es-GT" w:eastAsia="es-ES"/>
        </w:rPr>
        <w:t xml:space="preserve">Puesto que las reuniones de entrega de informes, de alertas académicas y de convivencia, las asambleas generales y las escuelas de familia son importantes, animamos a los padres o acudientes a estar presentes. Cuando un formulario o circular  de reunión es enviado a casa, por favor devolverlo firmado inmediatamente  para estar seguro que conoció la citación o convocatoria. </w:t>
      </w:r>
    </w:p>
    <w:p w:rsidR="00E8254A" w:rsidRPr="00E8254A" w:rsidRDefault="00E8254A" w:rsidP="002D2722">
      <w:pPr>
        <w:shd w:val="clear" w:color="auto" w:fill="FFFFFF"/>
        <w:spacing w:after="0" w:line="240" w:lineRule="auto"/>
        <w:jc w:val="both"/>
        <w:rPr>
          <w:rFonts w:ascii="Arial" w:eastAsia="Times New Roman" w:hAnsi="Arial" w:cs="Arial"/>
          <w:color w:val="000000"/>
          <w:sz w:val="24"/>
          <w:szCs w:val="24"/>
          <w:bdr w:val="none" w:sz="0" w:space="0" w:color="auto" w:frame="1"/>
          <w:lang w:val="es-GT" w:eastAsia="es-ES"/>
        </w:rPr>
      </w:pPr>
    </w:p>
    <w:p w:rsidR="00E8254A" w:rsidRPr="00E8254A" w:rsidRDefault="00E8254A" w:rsidP="002D2722">
      <w:pPr>
        <w:shd w:val="clear" w:color="auto" w:fill="FFFFFF"/>
        <w:spacing w:after="0" w:line="240" w:lineRule="auto"/>
        <w:jc w:val="both"/>
        <w:rPr>
          <w:rFonts w:ascii="Arial" w:eastAsia="Times New Roman" w:hAnsi="Arial" w:cs="Arial"/>
          <w:color w:val="000000"/>
          <w:sz w:val="24"/>
          <w:szCs w:val="24"/>
          <w:bdr w:val="none" w:sz="0" w:space="0" w:color="auto" w:frame="1"/>
          <w:lang w:val="es-GT" w:eastAsia="es-ES"/>
        </w:rPr>
      </w:pPr>
      <w:r w:rsidRPr="00E8254A">
        <w:rPr>
          <w:rFonts w:ascii="Arial" w:eastAsia="Times New Roman" w:hAnsi="Arial" w:cs="Arial"/>
          <w:color w:val="000000"/>
          <w:sz w:val="24"/>
          <w:szCs w:val="24"/>
          <w:bdr w:val="none" w:sz="0" w:space="0" w:color="auto" w:frame="1"/>
          <w:lang w:val="es-GT" w:eastAsia="es-ES"/>
        </w:rPr>
        <w:t>Los que no acudan a los citados de entrega de notas solo se atenderán en el horario estipulado por la institución la semana siguiente, en el cual es obligatoria su asistencia para que su hijo pueda ingresar a clase.</w:t>
      </w:r>
    </w:p>
    <w:p w:rsidR="00E8254A" w:rsidRPr="00E8254A" w:rsidRDefault="00E8254A" w:rsidP="002D2722">
      <w:pPr>
        <w:shd w:val="clear" w:color="auto" w:fill="FFFFFF"/>
        <w:spacing w:after="0" w:line="240" w:lineRule="auto"/>
        <w:jc w:val="both"/>
        <w:rPr>
          <w:rFonts w:ascii="Arial" w:eastAsia="Times New Roman" w:hAnsi="Arial" w:cs="Arial"/>
          <w:b/>
          <w:sz w:val="24"/>
          <w:szCs w:val="24"/>
          <w:bdr w:val="none" w:sz="0" w:space="0" w:color="auto" w:frame="1"/>
          <w:lang w:val="es-GT" w:eastAsia="es-ES"/>
        </w:rPr>
      </w:pPr>
    </w:p>
    <w:p w:rsidR="00E8254A" w:rsidRPr="00E8254A" w:rsidRDefault="002D2722" w:rsidP="002D2722">
      <w:pPr>
        <w:pStyle w:val="Ttulo3"/>
        <w:numPr>
          <w:ilvl w:val="0"/>
          <w:numId w:val="0"/>
        </w:numPr>
        <w:jc w:val="left"/>
        <w:rPr>
          <w:rFonts w:eastAsia="Calibri"/>
          <w:b w:val="0"/>
          <w:sz w:val="24"/>
        </w:rPr>
      </w:pPr>
      <w:bookmarkStart w:id="195" w:name="_Toc419751946"/>
      <w:r>
        <w:rPr>
          <w:b w:val="0"/>
          <w:sz w:val="24"/>
        </w:rPr>
        <w:t>9</w:t>
      </w:r>
      <w:r w:rsidR="00E4760D">
        <w:rPr>
          <w:b w:val="0"/>
          <w:sz w:val="24"/>
        </w:rPr>
        <w:t xml:space="preserve">.2.1 </w:t>
      </w:r>
      <w:r w:rsidR="00E4760D" w:rsidRPr="00E4760D">
        <w:rPr>
          <w:sz w:val="24"/>
        </w:rPr>
        <w:t xml:space="preserve">Horario de </w:t>
      </w:r>
      <w:r w:rsidR="00E8254A" w:rsidRPr="00E4760D">
        <w:rPr>
          <w:sz w:val="24"/>
        </w:rPr>
        <w:t> Atención a padres de familia:</w:t>
      </w:r>
      <w:bookmarkEnd w:id="195"/>
    </w:p>
    <w:p w:rsidR="00E8254A" w:rsidRPr="00E8254A" w:rsidRDefault="00E8254A" w:rsidP="002D2722">
      <w:pPr>
        <w:autoSpaceDE w:val="0"/>
        <w:autoSpaceDN w:val="0"/>
        <w:adjustRightInd w:val="0"/>
        <w:spacing w:after="0" w:line="240" w:lineRule="auto"/>
        <w:jc w:val="both"/>
        <w:rPr>
          <w:rFonts w:ascii="Arial" w:eastAsia="Calibri" w:hAnsi="Arial" w:cs="Arial"/>
          <w:sz w:val="24"/>
          <w:szCs w:val="24"/>
          <w:lang w:val="es-ES"/>
        </w:rPr>
      </w:pPr>
      <w:r w:rsidRPr="00E8254A">
        <w:rPr>
          <w:rFonts w:ascii="Arial" w:eastAsia="Calibri" w:hAnsi="Arial" w:cs="Arial"/>
          <w:bCs/>
          <w:sz w:val="24"/>
          <w:szCs w:val="24"/>
        </w:rPr>
        <w:t xml:space="preserve">El </w:t>
      </w:r>
      <w:r w:rsidRPr="00E8254A">
        <w:rPr>
          <w:rFonts w:ascii="Arial" w:eastAsia="Calibri" w:hAnsi="Arial" w:cs="Arial"/>
          <w:bCs/>
          <w:sz w:val="24"/>
          <w:szCs w:val="24"/>
          <w:lang w:val="es-ES"/>
        </w:rPr>
        <w:t xml:space="preserve">Horario de atención a padres de familia se informará  al </w:t>
      </w:r>
      <w:r w:rsidRPr="00E8254A">
        <w:rPr>
          <w:rFonts w:ascii="Arial" w:eastAsia="Calibri" w:hAnsi="Arial" w:cs="Arial"/>
          <w:sz w:val="24"/>
          <w:szCs w:val="24"/>
          <w:lang w:val="es-ES"/>
        </w:rPr>
        <w:t xml:space="preserve"> inicio del año escolar, con el fin de establecer canales de comunicación eficaces entre el hogar y la institución educativa. A este espacio se accede a través de tres  maneras:</w:t>
      </w:r>
    </w:p>
    <w:p w:rsidR="00E8254A" w:rsidRPr="00E8254A" w:rsidRDefault="00E8254A" w:rsidP="002D2722">
      <w:pPr>
        <w:autoSpaceDE w:val="0"/>
        <w:autoSpaceDN w:val="0"/>
        <w:adjustRightInd w:val="0"/>
        <w:spacing w:after="0" w:line="240" w:lineRule="auto"/>
        <w:jc w:val="both"/>
        <w:rPr>
          <w:rFonts w:ascii="Arial" w:eastAsia="Calibri" w:hAnsi="Arial" w:cs="Arial"/>
          <w:sz w:val="24"/>
          <w:szCs w:val="24"/>
          <w:lang w:val="es-ES"/>
        </w:rPr>
      </w:pPr>
    </w:p>
    <w:p w:rsidR="00E8254A" w:rsidRPr="00E8254A" w:rsidRDefault="00E8254A" w:rsidP="002D2722">
      <w:pPr>
        <w:numPr>
          <w:ilvl w:val="0"/>
          <w:numId w:val="63"/>
        </w:numPr>
        <w:autoSpaceDE w:val="0"/>
        <w:autoSpaceDN w:val="0"/>
        <w:adjustRightInd w:val="0"/>
        <w:spacing w:after="0" w:line="240" w:lineRule="auto"/>
        <w:jc w:val="both"/>
        <w:rPr>
          <w:rFonts w:ascii="Arial" w:eastAsia="Calibri" w:hAnsi="Arial" w:cs="Arial"/>
          <w:sz w:val="24"/>
          <w:szCs w:val="24"/>
          <w:lang w:val="es-ES"/>
        </w:rPr>
      </w:pPr>
      <w:r w:rsidRPr="00E8254A">
        <w:rPr>
          <w:rFonts w:ascii="Arial" w:eastAsia="Calibri" w:hAnsi="Arial" w:cs="Arial"/>
          <w:bCs/>
          <w:sz w:val="24"/>
          <w:szCs w:val="24"/>
          <w:u w:val="single"/>
          <w:lang w:val="es-ES"/>
        </w:rPr>
        <w:t>Citación por parte del docente</w:t>
      </w:r>
      <w:r w:rsidRPr="00E8254A">
        <w:rPr>
          <w:rFonts w:ascii="Arial" w:eastAsia="Calibri" w:hAnsi="Arial" w:cs="Arial"/>
          <w:sz w:val="24"/>
          <w:szCs w:val="24"/>
          <w:lang w:val="es-ES"/>
        </w:rPr>
        <w:t xml:space="preserve">. El docente teniendo en cuenta la situación académica y de convivencia del estudiante envía citación por escrito  al padre de familia a través del estudiante para atención en los espacios que la institución ha destinado para tal fin </w:t>
      </w:r>
      <w:r w:rsidRPr="00E8254A">
        <w:rPr>
          <w:rFonts w:ascii="Arial" w:eastAsia="Times New Roman" w:hAnsi="Arial" w:cs="Arial"/>
          <w:sz w:val="24"/>
          <w:szCs w:val="24"/>
          <w:lang w:eastAsia="es-ES"/>
        </w:rPr>
        <w:t>donde  se especifica  el día, la hora y el motivo</w:t>
      </w:r>
      <w:r w:rsidRPr="00E8254A">
        <w:rPr>
          <w:rFonts w:ascii="Arial" w:eastAsia="Calibri" w:hAnsi="Arial" w:cs="Arial"/>
          <w:sz w:val="24"/>
          <w:szCs w:val="24"/>
          <w:lang w:val="es-ES"/>
        </w:rPr>
        <w:t>. En caso de no asistencia consecutiva a dos citaciones, se procede al envío de citación por parte de coordinación.</w:t>
      </w:r>
    </w:p>
    <w:p w:rsidR="00E8254A" w:rsidRPr="00E8254A" w:rsidRDefault="00E8254A" w:rsidP="002D2722">
      <w:pPr>
        <w:autoSpaceDE w:val="0"/>
        <w:autoSpaceDN w:val="0"/>
        <w:adjustRightInd w:val="0"/>
        <w:spacing w:after="0" w:line="240" w:lineRule="auto"/>
        <w:ind w:left="850"/>
        <w:jc w:val="both"/>
        <w:rPr>
          <w:rFonts w:ascii="Arial" w:eastAsia="Calibri" w:hAnsi="Arial" w:cs="Arial"/>
          <w:sz w:val="24"/>
          <w:szCs w:val="24"/>
          <w:lang w:val="es-ES"/>
        </w:rPr>
      </w:pPr>
    </w:p>
    <w:p w:rsidR="00E8254A" w:rsidRPr="00E8254A" w:rsidRDefault="00E8254A" w:rsidP="002D2722">
      <w:pPr>
        <w:numPr>
          <w:ilvl w:val="0"/>
          <w:numId w:val="63"/>
        </w:numPr>
        <w:autoSpaceDE w:val="0"/>
        <w:autoSpaceDN w:val="0"/>
        <w:adjustRightInd w:val="0"/>
        <w:spacing w:after="0" w:line="240" w:lineRule="auto"/>
        <w:jc w:val="both"/>
        <w:rPr>
          <w:rFonts w:ascii="Arial" w:eastAsia="Calibri" w:hAnsi="Arial" w:cs="Arial"/>
          <w:sz w:val="24"/>
          <w:szCs w:val="24"/>
          <w:lang w:val="es-ES"/>
        </w:rPr>
      </w:pPr>
      <w:r w:rsidRPr="00E8254A">
        <w:rPr>
          <w:rFonts w:ascii="Arial" w:eastAsia="Calibri" w:hAnsi="Arial" w:cs="Arial"/>
          <w:bCs/>
          <w:sz w:val="24"/>
          <w:szCs w:val="24"/>
          <w:u w:val="single"/>
          <w:lang w:val="es-ES"/>
        </w:rPr>
        <w:t>Solicitud de cita por parte del padre de familia</w:t>
      </w:r>
      <w:r w:rsidRPr="00E8254A">
        <w:rPr>
          <w:rFonts w:ascii="Arial" w:eastAsia="Calibri" w:hAnsi="Arial" w:cs="Arial"/>
          <w:bCs/>
          <w:sz w:val="24"/>
          <w:szCs w:val="24"/>
          <w:lang w:val="es-ES"/>
        </w:rPr>
        <w:t xml:space="preserve">. </w:t>
      </w:r>
      <w:r w:rsidRPr="00E8254A">
        <w:rPr>
          <w:rFonts w:ascii="Arial" w:eastAsia="Calibri" w:hAnsi="Arial" w:cs="Arial"/>
          <w:sz w:val="24"/>
          <w:szCs w:val="24"/>
          <w:lang w:val="es-ES"/>
        </w:rPr>
        <w:t>El padre de familia y/o acudiente a través del estudiante puede solicitar al docente mediante comunicación escrita la posibilidad de reunirse en los espacios destinados, previa disponibilidad del docente y de las citaciones que se hayan realizado.</w:t>
      </w:r>
    </w:p>
    <w:p w:rsidR="00E8254A" w:rsidRPr="00E8254A" w:rsidRDefault="00E8254A" w:rsidP="002D2722">
      <w:pPr>
        <w:autoSpaceDE w:val="0"/>
        <w:autoSpaceDN w:val="0"/>
        <w:adjustRightInd w:val="0"/>
        <w:spacing w:after="0" w:line="240" w:lineRule="auto"/>
        <w:ind w:left="850"/>
        <w:jc w:val="both"/>
        <w:rPr>
          <w:rFonts w:ascii="Arial" w:eastAsia="Calibri" w:hAnsi="Arial" w:cs="Arial"/>
          <w:sz w:val="24"/>
          <w:szCs w:val="24"/>
          <w:lang w:val="es-ES"/>
        </w:rPr>
      </w:pPr>
    </w:p>
    <w:p w:rsidR="00E8254A" w:rsidRPr="00E8254A" w:rsidRDefault="00E8254A" w:rsidP="002D2722">
      <w:pPr>
        <w:numPr>
          <w:ilvl w:val="0"/>
          <w:numId w:val="63"/>
        </w:numPr>
        <w:autoSpaceDE w:val="0"/>
        <w:autoSpaceDN w:val="0"/>
        <w:adjustRightInd w:val="0"/>
        <w:spacing w:after="0" w:line="240" w:lineRule="auto"/>
        <w:jc w:val="both"/>
        <w:rPr>
          <w:rFonts w:ascii="Arial" w:eastAsia="Calibri" w:hAnsi="Arial" w:cs="Arial"/>
          <w:bCs/>
          <w:sz w:val="24"/>
          <w:szCs w:val="24"/>
          <w:u w:val="single"/>
          <w:lang w:val="es-ES"/>
        </w:rPr>
      </w:pPr>
      <w:r w:rsidRPr="00E8254A">
        <w:rPr>
          <w:rFonts w:ascii="Arial" w:eastAsia="Calibri" w:hAnsi="Arial" w:cs="Arial"/>
          <w:bCs/>
          <w:sz w:val="24"/>
          <w:szCs w:val="24"/>
          <w:u w:val="single"/>
          <w:lang w:val="es-ES"/>
        </w:rPr>
        <w:t>Asistencia en los espacios asignados sin cita previa</w:t>
      </w:r>
      <w:r w:rsidRPr="00E8254A">
        <w:rPr>
          <w:rFonts w:ascii="Arial" w:eastAsia="Calibri" w:hAnsi="Arial" w:cs="Arial"/>
          <w:bCs/>
          <w:sz w:val="24"/>
          <w:szCs w:val="24"/>
          <w:lang w:val="es-ES"/>
        </w:rPr>
        <w:t xml:space="preserve">. </w:t>
      </w:r>
      <w:r w:rsidRPr="00E8254A">
        <w:rPr>
          <w:rFonts w:ascii="Arial" w:eastAsia="Calibri" w:hAnsi="Arial" w:cs="Arial"/>
          <w:sz w:val="24"/>
          <w:szCs w:val="24"/>
          <w:lang w:val="es-ES"/>
        </w:rPr>
        <w:t>El padre de familia y/o acudiente puede acercarse a dialogar con el docente en los horarios establecidos por la institución pero el diálogo con el docente depende de la disponibilidad del docente que en algún momento le podrá ser imposible atenderle por las citaciones que previamente haya organizado en su espacio de Atención a padres.</w:t>
      </w:r>
    </w:p>
    <w:p w:rsidR="00E8254A" w:rsidRPr="00E8254A" w:rsidRDefault="00E8254A" w:rsidP="002D2722">
      <w:pPr>
        <w:spacing w:after="0" w:line="240" w:lineRule="auto"/>
        <w:ind w:left="708"/>
        <w:rPr>
          <w:rFonts w:ascii="Arial" w:eastAsia="Calibri" w:hAnsi="Arial" w:cs="Arial"/>
          <w:bCs/>
          <w:sz w:val="24"/>
          <w:szCs w:val="24"/>
          <w:u w:val="single"/>
          <w:lang w:val="es-ES"/>
        </w:rPr>
      </w:pPr>
    </w:p>
    <w:p w:rsidR="00E8254A" w:rsidRPr="00E8254A" w:rsidRDefault="00E8254A" w:rsidP="002D2722">
      <w:pPr>
        <w:numPr>
          <w:ilvl w:val="0"/>
          <w:numId w:val="63"/>
        </w:numPr>
        <w:autoSpaceDE w:val="0"/>
        <w:autoSpaceDN w:val="0"/>
        <w:adjustRightInd w:val="0"/>
        <w:spacing w:after="0" w:line="240" w:lineRule="auto"/>
        <w:jc w:val="both"/>
        <w:rPr>
          <w:rFonts w:ascii="Arial" w:eastAsia="Calibri" w:hAnsi="Arial" w:cs="Arial"/>
          <w:bCs/>
          <w:sz w:val="24"/>
          <w:szCs w:val="24"/>
          <w:lang w:val="es-ES"/>
        </w:rPr>
      </w:pPr>
      <w:r w:rsidRPr="00E8254A">
        <w:rPr>
          <w:rFonts w:ascii="Arial" w:eastAsia="Calibri" w:hAnsi="Arial" w:cs="Arial"/>
          <w:bCs/>
          <w:sz w:val="24"/>
          <w:szCs w:val="24"/>
          <w:lang w:val="es-ES"/>
        </w:rPr>
        <w:t xml:space="preserve">La asistencia a estas citaciones es de carácter obligatorio, al tercer citado  sino se presenta, ni justifica su ausencia el estudiante será desescolarizado hasta que el acudiente se presente con él. </w:t>
      </w:r>
    </w:p>
    <w:p w:rsidR="00E8254A" w:rsidRPr="00E8254A" w:rsidRDefault="00E8254A" w:rsidP="002D2722">
      <w:pPr>
        <w:spacing w:after="0" w:line="240" w:lineRule="auto"/>
        <w:jc w:val="both"/>
        <w:rPr>
          <w:rFonts w:ascii="Arial" w:eastAsia="Times New Roman" w:hAnsi="Arial" w:cs="Arial"/>
          <w:b/>
          <w:i/>
          <w:sz w:val="24"/>
          <w:szCs w:val="24"/>
          <w:lang w:val="es-ES" w:eastAsia="es-ES"/>
        </w:rPr>
      </w:pPr>
    </w:p>
    <w:p w:rsidR="00E8254A" w:rsidRPr="00E4760D" w:rsidRDefault="002D2722" w:rsidP="002D2722">
      <w:pPr>
        <w:pStyle w:val="Ttulo3"/>
        <w:numPr>
          <w:ilvl w:val="0"/>
          <w:numId w:val="0"/>
        </w:numPr>
        <w:jc w:val="left"/>
        <w:rPr>
          <w:sz w:val="24"/>
        </w:rPr>
      </w:pPr>
      <w:bookmarkStart w:id="196" w:name="_Toc419751947"/>
      <w:r>
        <w:rPr>
          <w:sz w:val="24"/>
        </w:rPr>
        <w:t>9</w:t>
      </w:r>
      <w:r w:rsidR="00E4760D" w:rsidRPr="00E4760D">
        <w:rPr>
          <w:sz w:val="24"/>
        </w:rPr>
        <w:t xml:space="preserve">.3 </w:t>
      </w:r>
      <w:r w:rsidR="00E8254A" w:rsidRPr="00E4760D">
        <w:rPr>
          <w:sz w:val="24"/>
        </w:rPr>
        <w:t>COMPROMISO  PEDAGÓGICO</w:t>
      </w:r>
      <w:bookmarkEnd w:id="196"/>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El compromiso pedagógico es un precedente como alternativa que facilita o brinda la oportunidad de cambio a los estudiantes que de forma reiterada o acumulativa, incurren en la práctica de actuaciones y no responden favorablemente a las orientaciones y estrategias pedagógicas establecidas.</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En nuestra institución existen dos tipos de convenio pedagógico: </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numPr>
          <w:ilvl w:val="2"/>
          <w:numId w:val="5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Convenio pedagógico por convivencia (formato institucional)</w:t>
      </w:r>
    </w:p>
    <w:p w:rsidR="00E8254A" w:rsidRPr="00E8254A" w:rsidRDefault="00E8254A" w:rsidP="00E8254A">
      <w:pPr>
        <w:numPr>
          <w:ilvl w:val="2"/>
          <w:numId w:val="5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Convenio pedagógico por desempeño académico</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El compromiso pedagógico por convivencia será establecido por el comité de convivencia a los estudiantes que incurren en actuaciones de tipo 2 y tipo 3 de convivencia contempladas en este Manual y será de obligatorio cumplimiento para los que en él intervienen y por el tiempo fijado.  </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El compromiso pedagógico por desempeño académico será propuesto por la comisión de evaluación y promoción, después de analizar el caso de los estudiantes que tienen desempeños bajos en tres o más áreas y específicamente a quienes tienen desempeños bajos en matemáticas y humanidades y será de obligatorio cumplimiento para los que en él intervienen y por el tiempo fijado. </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El convenio será administrado por el director de grupo en el que se encuentre el estudiante y deberá pasar informes periódicos a la Comisión de Evaluación y Promoción, según el caso. Si la situación lo amerita por el incumplimiento de lo pactado se pasará a resolver la situación a través de las medidas de sanción que allí se hayan contemplado.</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Para la elaboración del compromiso se tendrán en cuenta los siguientes aspectos:</w:t>
      </w:r>
    </w:p>
    <w:p w:rsidR="00E8254A" w:rsidRPr="00E8254A" w:rsidRDefault="00E8254A" w:rsidP="00E8254A">
      <w:pPr>
        <w:spacing w:after="0" w:line="240" w:lineRule="auto"/>
        <w:ind w:left="36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1. Nombre completo del estudiante, número de registro civil o tarjeta de identidad y grado de escolaridad </w:t>
      </w:r>
    </w:p>
    <w:p w:rsidR="00E8254A" w:rsidRPr="00E8254A" w:rsidRDefault="00E8254A" w:rsidP="00E8254A">
      <w:pPr>
        <w:spacing w:after="0" w:line="240" w:lineRule="auto"/>
        <w:ind w:left="36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2. Situación por la cual se le aplica el convenio.</w:t>
      </w:r>
    </w:p>
    <w:p w:rsidR="00E8254A" w:rsidRPr="00E8254A" w:rsidRDefault="00E8254A" w:rsidP="00E8254A">
      <w:pPr>
        <w:spacing w:after="0" w:line="240" w:lineRule="auto"/>
        <w:ind w:left="36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3. Compromisos que adquiere el estudiante.</w:t>
      </w:r>
    </w:p>
    <w:p w:rsidR="00E8254A" w:rsidRPr="00E8254A" w:rsidRDefault="00E8254A" w:rsidP="00E8254A">
      <w:pPr>
        <w:spacing w:after="0" w:line="240" w:lineRule="auto"/>
        <w:ind w:left="36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4. Compromisos que adquiere la institución.</w:t>
      </w:r>
    </w:p>
    <w:p w:rsidR="00E8254A" w:rsidRPr="00E8254A" w:rsidRDefault="00E8254A" w:rsidP="00E8254A">
      <w:pPr>
        <w:spacing w:after="0" w:line="240" w:lineRule="auto"/>
        <w:ind w:left="36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5. Compromisos que adquiere el acudiente.</w:t>
      </w:r>
    </w:p>
    <w:p w:rsidR="00E8254A" w:rsidRPr="00E8254A" w:rsidRDefault="00E8254A" w:rsidP="00E8254A">
      <w:pPr>
        <w:spacing w:after="0" w:line="240" w:lineRule="auto"/>
        <w:ind w:left="36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6. Parámetros para el cumplimiento que establece la institución.</w:t>
      </w:r>
    </w:p>
    <w:p w:rsidR="00E8254A" w:rsidRPr="00E8254A" w:rsidRDefault="00E8254A" w:rsidP="00E8254A">
      <w:pPr>
        <w:spacing w:after="0" w:line="240" w:lineRule="auto"/>
        <w:ind w:left="36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7. Parámetros de seguimiento que establece la institución.</w:t>
      </w:r>
    </w:p>
    <w:p w:rsidR="00E8254A" w:rsidRPr="00E8254A" w:rsidRDefault="00E8254A" w:rsidP="00E8254A">
      <w:pPr>
        <w:spacing w:after="0" w:line="240" w:lineRule="auto"/>
        <w:ind w:left="36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8. Modalidad del convenio: Durante el año o al iniciar el año lectivo.</w:t>
      </w:r>
    </w:p>
    <w:p w:rsidR="00E8254A" w:rsidRPr="00E8254A" w:rsidRDefault="00E8254A" w:rsidP="00E8254A">
      <w:pPr>
        <w:spacing w:after="0" w:line="240" w:lineRule="auto"/>
        <w:ind w:left="36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9. Tiempo establecido del convenio.</w:t>
      </w:r>
    </w:p>
    <w:p w:rsidR="00E8254A" w:rsidRPr="00E8254A" w:rsidRDefault="00E8254A" w:rsidP="00E8254A">
      <w:pPr>
        <w:spacing w:after="0" w:line="240" w:lineRule="auto"/>
        <w:ind w:left="36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10. Sanciones por incumplimiento.</w:t>
      </w:r>
    </w:p>
    <w:p w:rsidR="00E8254A" w:rsidRPr="00E8254A" w:rsidRDefault="00E8254A" w:rsidP="00E8254A">
      <w:pPr>
        <w:numPr>
          <w:ilvl w:val="0"/>
          <w:numId w:val="5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Cancelación definitiva de la matrícula. </w:t>
      </w:r>
    </w:p>
    <w:p w:rsidR="00E8254A" w:rsidRPr="00E8254A" w:rsidRDefault="00E8254A" w:rsidP="00E8254A">
      <w:pPr>
        <w:numPr>
          <w:ilvl w:val="0"/>
          <w:numId w:val="5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renovación de la matrícula hasta por un año lectivo.</w:t>
      </w:r>
    </w:p>
    <w:p w:rsidR="00E8254A" w:rsidRPr="00E8254A" w:rsidRDefault="00E8254A" w:rsidP="00E8254A">
      <w:pPr>
        <w:spacing w:after="0" w:line="240" w:lineRule="auto"/>
        <w:ind w:left="36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11. Firmas de cada una de las partes.</w:t>
      </w:r>
    </w:p>
    <w:p w:rsidR="002D2722" w:rsidRDefault="002D2722" w:rsidP="00E8254A">
      <w:pPr>
        <w:spacing w:after="5" w:line="249" w:lineRule="auto"/>
        <w:ind w:left="87" w:hanging="10"/>
        <w:jc w:val="both"/>
        <w:rPr>
          <w:rFonts w:ascii="Arial" w:eastAsia="Arial" w:hAnsi="Arial" w:cs="Arial"/>
          <w:b/>
          <w:color w:val="000000"/>
          <w:sz w:val="24"/>
          <w:szCs w:val="24"/>
        </w:rPr>
      </w:pPr>
    </w:p>
    <w:p w:rsidR="00E8254A" w:rsidRPr="002D2722" w:rsidRDefault="002D2722" w:rsidP="002D2722">
      <w:pPr>
        <w:pStyle w:val="Ttulo2"/>
        <w:numPr>
          <w:ilvl w:val="0"/>
          <w:numId w:val="0"/>
        </w:numPr>
        <w:ind w:left="576" w:hanging="576"/>
        <w:rPr>
          <w:rFonts w:eastAsia="Arial"/>
          <w:color w:val="000000"/>
          <w:sz w:val="24"/>
        </w:rPr>
      </w:pPr>
      <w:bookmarkStart w:id="197" w:name="_Toc419751948"/>
      <w:r w:rsidRPr="002D2722">
        <w:rPr>
          <w:rFonts w:eastAsia="Arial"/>
          <w:color w:val="000000"/>
          <w:sz w:val="24"/>
        </w:rPr>
        <w:lastRenderedPageBreak/>
        <w:t xml:space="preserve">9.4 </w:t>
      </w:r>
      <w:r w:rsidR="00E8254A" w:rsidRPr="002D2722">
        <w:rPr>
          <w:rFonts w:eastAsia="Arial"/>
          <w:color w:val="000000"/>
          <w:sz w:val="24"/>
        </w:rPr>
        <w:t>BIENESTAR DEL TALENTO HUMANO.</w:t>
      </w:r>
      <w:bookmarkEnd w:id="197"/>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Es propósito institucional para con todo el personal de la institución: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numPr>
          <w:ilvl w:val="0"/>
          <w:numId w:val="104"/>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Estimular la realización personal, profesional y las relaciones interpersonales </w:t>
      </w:r>
    </w:p>
    <w:p w:rsidR="00E8254A" w:rsidRPr="00E8254A" w:rsidRDefault="00E8254A" w:rsidP="00E8254A">
      <w:pPr>
        <w:numPr>
          <w:ilvl w:val="0"/>
          <w:numId w:val="104"/>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Cuando se realice un evento en la institución se roten las funciones entre todos los docentes y así se encuentran nuevos talentos, se aprende y se oxigena la institución.  </w:t>
      </w:r>
    </w:p>
    <w:p w:rsidR="00E8254A" w:rsidRPr="00E8254A" w:rsidRDefault="00E8254A" w:rsidP="00E8254A">
      <w:pPr>
        <w:numPr>
          <w:ilvl w:val="0"/>
          <w:numId w:val="104"/>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Implementar </w:t>
      </w:r>
      <w:r w:rsidRPr="00E8254A">
        <w:rPr>
          <w:rFonts w:ascii="Arial" w:eastAsia="Arial" w:hAnsi="Arial" w:cs="Arial"/>
          <w:color w:val="000000"/>
          <w:sz w:val="24"/>
          <w:szCs w:val="24"/>
        </w:rPr>
        <w:tab/>
        <w:t xml:space="preserve">actividades </w:t>
      </w:r>
      <w:r w:rsidRPr="00E8254A">
        <w:rPr>
          <w:rFonts w:ascii="Arial" w:eastAsia="Arial" w:hAnsi="Arial" w:cs="Arial"/>
          <w:color w:val="000000"/>
          <w:sz w:val="24"/>
          <w:szCs w:val="24"/>
        </w:rPr>
        <w:tab/>
        <w:t xml:space="preserve">donde </w:t>
      </w:r>
      <w:r w:rsidRPr="00E8254A">
        <w:rPr>
          <w:rFonts w:ascii="Arial" w:eastAsia="Arial" w:hAnsi="Arial" w:cs="Arial"/>
          <w:color w:val="000000"/>
          <w:sz w:val="24"/>
          <w:szCs w:val="24"/>
        </w:rPr>
        <w:tab/>
        <w:t xml:space="preserve">demostremos </w:t>
      </w:r>
      <w:r w:rsidRPr="00E8254A">
        <w:rPr>
          <w:rFonts w:ascii="Arial" w:eastAsia="Arial" w:hAnsi="Arial" w:cs="Arial"/>
          <w:color w:val="000000"/>
          <w:sz w:val="24"/>
          <w:szCs w:val="24"/>
        </w:rPr>
        <w:tab/>
        <w:t xml:space="preserve">nuestras capacidades, habilidades, que nos hagan sentir bien. </w:t>
      </w:r>
    </w:p>
    <w:p w:rsidR="00E8254A" w:rsidRPr="00E8254A" w:rsidRDefault="00E8254A" w:rsidP="00E8254A">
      <w:pPr>
        <w:numPr>
          <w:ilvl w:val="0"/>
          <w:numId w:val="104"/>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Propiciar  ambientes que fortalezcan la motivación, participación, producción y competitividad de nuestro entorno escolar. </w:t>
      </w:r>
    </w:p>
    <w:p w:rsidR="00E8254A" w:rsidRPr="00E8254A" w:rsidRDefault="00E8254A" w:rsidP="00E8254A">
      <w:pPr>
        <w:numPr>
          <w:ilvl w:val="0"/>
          <w:numId w:val="104"/>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Para estos programas detectar las necesidades, intereses de los directivos, docentes y empleados.   </w:t>
      </w:r>
    </w:p>
    <w:p w:rsidR="00E8254A" w:rsidRPr="00E8254A" w:rsidRDefault="00E8254A" w:rsidP="00E8254A">
      <w:pPr>
        <w:numPr>
          <w:ilvl w:val="0"/>
          <w:numId w:val="104"/>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Programación  de jornadas de salud mental e integración institucional. </w:t>
      </w:r>
    </w:p>
    <w:p w:rsidR="00E8254A" w:rsidRPr="00E8254A" w:rsidRDefault="00E8254A" w:rsidP="00E8254A">
      <w:pPr>
        <w:numPr>
          <w:ilvl w:val="0"/>
          <w:numId w:val="104"/>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Planeación y ejecución de un plan de capacitación interna y externa.  </w:t>
      </w:r>
    </w:p>
    <w:p w:rsidR="00E8254A" w:rsidRPr="00E8254A" w:rsidRDefault="00E8254A" w:rsidP="00E8254A">
      <w:pPr>
        <w:numPr>
          <w:ilvl w:val="0"/>
          <w:numId w:val="104"/>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Implementar los premios  a la tarde de la excelencia.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0" w:line="259" w:lineRule="auto"/>
        <w:ind w:left="53"/>
        <w:jc w:val="center"/>
        <w:rPr>
          <w:rFonts w:ascii="Arial" w:eastAsia="Arial" w:hAnsi="Arial" w:cs="Arial"/>
          <w:color w:val="000000"/>
          <w:sz w:val="24"/>
          <w:szCs w:val="24"/>
        </w:rPr>
      </w:pPr>
    </w:p>
    <w:p w:rsidR="00E8254A" w:rsidRPr="00E8254A" w:rsidRDefault="002D2722" w:rsidP="00E8254A">
      <w:pPr>
        <w:keepNext/>
        <w:keepLines/>
        <w:spacing w:after="0" w:line="265" w:lineRule="auto"/>
        <w:ind w:left="33" w:right="29"/>
        <w:outlineLvl w:val="0"/>
        <w:rPr>
          <w:rFonts w:ascii="Arial" w:eastAsia="Arial" w:hAnsi="Arial" w:cs="Arial"/>
          <w:b/>
          <w:color w:val="000000"/>
          <w:sz w:val="24"/>
          <w:szCs w:val="24"/>
        </w:rPr>
      </w:pPr>
      <w:bookmarkStart w:id="198" w:name="_Toc419751949"/>
      <w:r>
        <w:rPr>
          <w:rFonts w:ascii="Arial" w:eastAsia="Arial" w:hAnsi="Arial" w:cs="Arial"/>
          <w:b/>
          <w:color w:val="000000"/>
          <w:sz w:val="24"/>
          <w:szCs w:val="24"/>
        </w:rPr>
        <w:t xml:space="preserve">9.4.1 </w:t>
      </w:r>
      <w:r w:rsidR="00E8254A" w:rsidRPr="00E8254A">
        <w:rPr>
          <w:rFonts w:ascii="Arial" w:eastAsia="Arial" w:hAnsi="Arial" w:cs="Arial"/>
          <w:b/>
          <w:color w:val="000000"/>
          <w:sz w:val="24"/>
          <w:szCs w:val="24"/>
        </w:rPr>
        <w:t>BIENESTAR COMUNITARIO Y OTROS SERVICIOS INSTITUCIONALES</w:t>
      </w:r>
      <w:bookmarkEnd w:id="198"/>
    </w:p>
    <w:p w:rsidR="00E8254A" w:rsidRPr="00E8254A" w:rsidRDefault="00E8254A" w:rsidP="00E8254A">
      <w:pPr>
        <w:spacing w:after="0" w:line="259" w:lineRule="auto"/>
        <w:ind w:left="53"/>
        <w:jc w:val="center"/>
        <w:rPr>
          <w:rFonts w:ascii="Arial" w:eastAsia="Arial" w:hAnsi="Arial" w:cs="Arial"/>
          <w:color w:val="000000"/>
          <w:sz w:val="24"/>
          <w:szCs w:val="24"/>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Para el goce de una convivencia sana, un medio ambiente adecuado y la plena disposición de los bienes de uso colectivo y demás servicios institucionales que el Colegio ofrece a la Comunidad Escolar, es necesario observar  las conductas que a continuación se señalan. </w:t>
      </w:r>
    </w:p>
    <w:p w:rsidR="00E8254A" w:rsidRPr="00E8254A" w:rsidRDefault="00E8254A" w:rsidP="00E8254A">
      <w:pPr>
        <w:spacing w:after="0" w:line="259" w:lineRule="auto"/>
        <w:rPr>
          <w:rFonts w:ascii="Arial" w:eastAsia="Arial" w:hAnsi="Arial" w:cs="Arial"/>
          <w:b/>
          <w:color w:val="000000"/>
          <w:sz w:val="24"/>
          <w:szCs w:val="24"/>
        </w:rPr>
      </w:pPr>
    </w:p>
    <w:p w:rsidR="00E8254A" w:rsidRPr="002D2722" w:rsidRDefault="002D2722" w:rsidP="002D2722">
      <w:pPr>
        <w:pStyle w:val="Ttulo3"/>
        <w:numPr>
          <w:ilvl w:val="0"/>
          <w:numId w:val="0"/>
        </w:numPr>
        <w:jc w:val="left"/>
        <w:rPr>
          <w:rFonts w:eastAsia="Arial"/>
          <w:color w:val="000000"/>
          <w:sz w:val="24"/>
        </w:rPr>
      </w:pPr>
      <w:bookmarkStart w:id="199" w:name="_Toc419751950"/>
      <w:r w:rsidRPr="002D2722">
        <w:rPr>
          <w:rFonts w:eastAsia="Arial"/>
          <w:color w:val="000000"/>
          <w:sz w:val="24"/>
        </w:rPr>
        <w:t>9.4.2</w:t>
      </w:r>
      <w:r w:rsidR="00E8254A" w:rsidRPr="002D2722">
        <w:rPr>
          <w:rFonts w:eastAsia="Arial"/>
          <w:color w:val="000000"/>
          <w:sz w:val="24"/>
        </w:rPr>
        <w:t>HIGIENE PERSONAL Y LA SALUD PÚBLICA.</w:t>
      </w:r>
      <w:bookmarkEnd w:id="199"/>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Todos los integrantes de la Comunidad Educativa de la  INSTITUCIÓN EDUCATIVA EDUARDO SANTOS, deberán seguir siempre y en todos sus actos, las mínimas reglas de  higiene personal, de prevención y de salud pública, conducentes a la preservación de la salud individual y colectiva. </w:t>
      </w:r>
    </w:p>
    <w:p w:rsidR="00E8254A" w:rsidRPr="00E8254A" w:rsidRDefault="00E8254A" w:rsidP="00E8254A">
      <w:pPr>
        <w:spacing w:after="0" w:line="259" w:lineRule="auto"/>
        <w:rPr>
          <w:rFonts w:ascii="Arial" w:eastAsia="Arial" w:hAnsi="Arial" w:cs="Arial"/>
          <w:color w:val="000000"/>
          <w:sz w:val="24"/>
          <w:szCs w:val="24"/>
        </w:rPr>
      </w:pPr>
    </w:p>
    <w:p w:rsidR="00E91C71" w:rsidRPr="009019E1" w:rsidRDefault="009019E1" w:rsidP="00FC2827">
      <w:pPr>
        <w:pStyle w:val="Ttulo3"/>
        <w:numPr>
          <w:ilvl w:val="0"/>
          <w:numId w:val="0"/>
        </w:numPr>
        <w:jc w:val="left"/>
        <w:rPr>
          <w:bCs w:val="0"/>
          <w:color w:val="000000"/>
          <w:sz w:val="24"/>
          <w:bdr w:val="none" w:sz="0" w:space="0" w:color="auto" w:frame="1"/>
          <w:lang w:val="es-GT"/>
        </w:rPr>
      </w:pPr>
      <w:bookmarkStart w:id="200" w:name="_Toc419751951"/>
      <w:r w:rsidRPr="009019E1">
        <w:rPr>
          <w:bCs w:val="0"/>
          <w:color w:val="000000"/>
          <w:sz w:val="24"/>
          <w:bdr w:val="none" w:sz="0" w:space="0" w:color="auto" w:frame="1"/>
          <w:lang w:val="es-GT"/>
        </w:rPr>
        <w:t xml:space="preserve">9.4.3 </w:t>
      </w:r>
      <w:r w:rsidR="00E91C71" w:rsidRPr="009019E1">
        <w:rPr>
          <w:bCs w:val="0"/>
          <w:color w:val="000000"/>
          <w:sz w:val="24"/>
          <w:bdr w:val="none" w:sz="0" w:space="0" w:color="auto" w:frame="1"/>
          <w:lang w:val="es-GT"/>
        </w:rPr>
        <w:t>SALIDAS PEDAGÓGICAS</w:t>
      </w:r>
      <w:bookmarkEnd w:id="200"/>
    </w:p>
    <w:p w:rsidR="00E91C71" w:rsidRPr="00E8254A" w:rsidRDefault="00E91C71" w:rsidP="00E91C71">
      <w:pPr>
        <w:shd w:val="clear" w:color="auto" w:fill="FFFFFF"/>
        <w:spacing w:after="0" w:line="240" w:lineRule="auto"/>
        <w:rPr>
          <w:rFonts w:ascii="Arial" w:eastAsia="Times New Roman" w:hAnsi="Arial" w:cs="Arial"/>
          <w:b/>
          <w:bCs/>
          <w:color w:val="000000"/>
          <w:sz w:val="24"/>
          <w:szCs w:val="24"/>
          <w:u w:val="single"/>
          <w:bdr w:val="none" w:sz="0" w:space="0" w:color="auto" w:frame="1"/>
          <w:lang w:val="es-GT" w:eastAsia="es-ES"/>
        </w:rPr>
      </w:pPr>
    </w:p>
    <w:p w:rsidR="00E91C71" w:rsidRDefault="00E91C71" w:rsidP="00E91C71">
      <w:pPr>
        <w:shd w:val="clear" w:color="auto" w:fill="FFFFFF"/>
        <w:spacing w:after="0" w:line="240" w:lineRule="auto"/>
        <w:jc w:val="both"/>
        <w:rPr>
          <w:rFonts w:ascii="Arial" w:eastAsia="Times New Roman" w:hAnsi="Arial" w:cs="Arial"/>
          <w:color w:val="000000"/>
          <w:sz w:val="24"/>
          <w:szCs w:val="24"/>
          <w:bdr w:val="none" w:sz="0" w:space="0" w:color="auto" w:frame="1"/>
          <w:lang w:val="es-GT" w:eastAsia="es-ES"/>
        </w:rPr>
      </w:pPr>
      <w:r w:rsidRPr="00E8254A">
        <w:rPr>
          <w:rFonts w:ascii="Arial" w:eastAsia="Times New Roman" w:hAnsi="Arial" w:cs="Arial"/>
          <w:color w:val="000000"/>
          <w:sz w:val="24"/>
          <w:szCs w:val="24"/>
          <w:bdr w:val="none" w:sz="0" w:space="0" w:color="auto" w:frame="1"/>
          <w:lang w:val="es-GT" w:eastAsia="es-ES"/>
        </w:rPr>
        <w:t>El propósito de las  salidas es para proveer experiencias educativas, relacionadas con las competencias del área. Los estudiantes  deberán presentar  el permiso firmado por los acudientes  y portar  la fotocopia del documento de identidad. Es obli</w:t>
      </w:r>
      <w:r>
        <w:rPr>
          <w:rFonts w:ascii="Arial" w:eastAsia="Times New Roman" w:hAnsi="Arial" w:cs="Arial"/>
          <w:color w:val="000000"/>
          <w:sz w:val="24"/>
          <w:szCs w:val="24"/>
          <w:bdr w:val="none" w:sz="0" w:space="0" w:color="auto" w:frame="1"/>
          <w:lang w:val="es-GT" w:eastAsia="es-ES"/>
        </w:rPr>
        <w:t>gatorio presentarse de uniforme y seguir las orientaciones dadas.</w:t>
      </w:r>
    </w:p>
    <w:p w:rsidR="00FC2827" w:rsidRPr="009019E1" w:rsidRDefault="00FC2827" w:rsidP="00E91C71">
      <w:pPr>
        <w:shd w:val="clear" w:color="auto" w:fill="FFFFFF"/>
        <w:spacing w:after="0" w:line="240" w:lineRule="auto"/>
        <w:jc w:val="both"/>
        <w:rPr>
          <w:rFonts w:ascii="Arial" w:eastAsia="Times New Roman" w:hAnsi="Arial" w:cs="Arial"/>
          <w:b/>
          <w:color w:val="000000"/>
          <w:sz w:val="24"/>
          <w:szCs w:val="24"/>
          <w:bdr w:val="none" w:sz="0" w:space="0" w:color="auto" w:frame="1"/>
          <w:lang w:val="es-GT" w:eastAsia="es-ES"/>
        </w:rPr>
      </w:pPr>
    </w:p>
    <w:p w:rsidR="00FC2827" w:rsidRPr="009019E1" w:rsidRDefault="009019E1" w:rsidP="00FC2827">
      <w:pPr>
        <w:pStyle w:val="Ttulo3"/>
        <w:numPr>
          <w:ilvl w:val="0"/>
          <w:numId w:val="0"/>
        </w:numPr>
        <w:jc w:val="left"/>
        <w:rPr>
          <w:rFonts w:eastAsia="Arial"/>
          <w:color w:val="000000"/>
          <w:sz w:val="24"/>
        </w:rPr>
      </w:pPr>
      <w:bookmarkStart w:id="201" w:name="_Toc419751952"/>
      <w:r w:rsidRPr="009019E1">
        <w:rPr>
          <w:rFonts w:eastAsia="Arial"/>
          <w:color w:val="000000"/>
          <w:sz w:val="24"/>
        </w:rPr>
        <w:t xml:space="preserve">9.4.4 </w:t>
      </w:r>
      <w:r w:rsidR="00FC2827" w:rsidRPr="009019E1">
        <w:rPr>
          <w:rFonts w:eastAsia="Arial"/>
          <w:color w:val="000000"/>
          <w:sz w:val="24"/>
        </w:rPr>
        <w:t>REGLAMENTACION DE LAS SALIDAS PEDAGOGICAS</w:t>
      </w:r>
      <w:bookmarkEnd w:id="201"/>
    </w:p>
    <w:p w:rsidR="00FC2827" w:rsidRPr="00E8254A" w:rsidRDefault="00FC2827" w:rsidP="00FC2827">
      <w:pPr>
        <w:spacing w:after="0" w:line="259" w:lineRule="auto"/>
        <w:ind w:left="77"/>
        <w:rPr>
          <w:rFonts w:ascii="Arial" w:eastAsia="Arial" w:hAnsi="Arial" w:cs="Arial"/>
          <w:color w:val="000000"/>
          <w:sz w:val="24"/>
          <w:szCs w:val="24"/>
        </w:rPr>
      </w:pPr>
    </w:p>
    <w:p w:rsidR="00FC2827" w:rsidRPr="00E8254A" w:rsidRDefault="00FC2827" w:rsidP="00FC2827">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Las Salidas Pedagógicas, tales como convivencias, paseos, visitas a museos, parques, empresas, instituciones, bibliotecas y similares, son actividades  complementarias del proceso de aprendizaje, por lo que deben responder a una intencionalidad pedagógica y ser propuestas desde la planeación del área respectiva. </w:t>
      </w:r>
    </w:p>
    <w:p w:rsidR="00FC2827" w:rsidRPr="00E8254A" w:rsidRDefault="00FC2827" w:rsidP="00FC2827">
      <w:pPr>
        <w:spacing w:after="0" w:line="259" w:lineRule="auto"/>
        <w:ind w:left="77"/>
        <w:rPr>
          <w:rFonts w:ascii="Arial" w:eastAsia="Arial" w:hAnsi="Arial" w:cs="Arial"/>
          <w:color w:val="000000"/>
          <w:sz w:val="24"/>
          <w:szCs w:val="24"/>
        </w:rPr>
      </w:pPr>
    </w:p>
    <w:p w:rsidR="00FC2827" w:rsidRPr="00E8254A" w:rsidRDefault="00FC2827" w:rsidP="00FC2827">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Para una mejor organización institucional, se ha dispuesto lo siguiente: </w:t>
      </w:r>
    </w:p>
    <w:p w:rsidR="00FC2827" w:rsidRPr="00E8254A" w:rsidRDefault="00FC2827" w:rsidP="00FC2827">
      <w:pPr>
        <w:numPr>
          <w:ilvl w:val="0"/>
          <w:numId w:val="110"/>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Las Salidas Pedagógicas deben estar incluidas  en la planeación de cada área..</w:t>
      </w:r>
    </w:p>
    <w:p w:rsidR="00FC2827" w:rsidRPr="00E8254A" w:rsidRDefault="00FC2827" w:rsidP="00FC2827">
      <w:pPr>
        <w:numPr>
          <w:ilvl w:val="0"/>
          <w:numId w:val="110"/>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Se debe elaborar un Plan de Trabajo y presentarlo a la Coordinación que regula todo lo concerniente. </w:t>
      </w:r>
    </w:p>
    <w:p w:rsidR="00FC2827" w:rsidRPr="00E8254A" w:rsidRDefault="00FC2827" w:rsidP="00FC2827">
      <w:pPr>
        <w:numPr>
          <w:ilvl w:val="0"/>
          <w:numId w:val="110"/>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Se debe cumplir con lo estipulado desde la Gestión Académica para las Salidas Pedagógicas  y presentar informe posterior de la misma. </w:t>
      </w:r>
    </w:p>
    <w:p w:rsidR="00FC2827" w:rsidRPr="00E8254A" w:rsidRDefault="00FC2827" w:rsidP="00FC2827">
      <w:pPr>
        <w:numPr>
          <w:ilvl w:val="0"/>
          <w:numId w:val="110"/>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No habrá Salida Pedagógica alguna que carezca del Plan de Trabajo a desarrollar. </w:t>
      </w:r>
    </w:p>
    <w:p w:rsidR="00E91C71" w:rsidRPr="00FC2827" w:rsidRDefault="00E91C71" w:rsidP="00E8254A">
      <w:pPr>
        <w:spacing w:after="0" w:line="259" w:lineRule="auto"/>
        <w:rPr>
          <w:rFonts w:ascii="Arial" w:eastAsia="Arial" w:hAnsi="Arial" w:cs="Arial"/>
          <w:b/>
          <w:color w:val="000000"/>
          <w:sz w:val="24"/>
          <w:szCs w:val="24"/>
        </w:rPr>
      </w:pPr>
    </w:p>
    <w:p w:rsidR="00E8254A" w:rsidRPr="009019E1" w:rsidRDefault="002D2722" w:rsidP="009019E1">
      <w:pPr>
        <w:pStyle w:val="Ttulo3"/>
        <w:numPr>
          <w:ilvl w:val="0"/>
          <w:numId w:val="0"/>
        </w:numPr>
        <w:jc w:val="left"/>
        <w:rPr>
          <w:rFonts w:eastAsia="Arial"/>
          <w:color w:val="000000"/>
          <w:sz w:val="24"/>
        </w:rPr>
      </w:pPr>
      <w:bookmarkStart w:id="202" w:name="_Toc419751953"/>
      <w:r w:rsidRPr="009019E1">
        <w:rPr>
          <w:rFonts w:eastAsia="Arial"/>
          <w:color w:val="000000"/>
          <w:sz w:val="24"/>
        </w:rPr>
        <w:t>9.4.</w:t>
      </w:r>
      <w:r w:rsidR="009019E1" w:rsidRPr="009019E1">
        <w:rPr>
          <w:rFonts w:eastAsia="Arial"/>
          <w:color w:val="000000"/>
          <w:sz w:val="24"/>
        </w:rPr>
        <w:t>5</w:t>
      </w:r>
      <w:r w:rsidR="00E8254A" w:rsidRPr="009019E1">
        <w:rPr>
          <w:rFonts w:eastAsia="Arial"/>
          <w:color w:val="000000"/>
          <w:sz w:val="24"/>
        </w:rPr>
        <w:t>BIENES DE USO COLECTIVO.</w:t>
      </w:r>
      <w:bookmarkEnd w:id="202"/>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Para la utilización y conservación de los bienes de uso colectivo que existen en el Colegio, todos los integrantes de la Comunidad Educativa, manifestarán en sus acciones criterios de respeto, valoración y compromiso, como: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numPr>
          <w:ilvl w:val="0"/>
          <w:numId w:val="105"/>
        </w:numPr>
        <w:spacing w:after="5" w:line="248" w:lineRule="auto"/>
        <w:ind w:right="59"/>
        <w:jc w:val="both"/>
        <w:rPr>
          <w:rFonts w:ascii="Arial" w:eastAsia="Arial" w:hAnsi="Arial" w:cs="Arial"/>
          <w:color w:val="000000"/>
          <w:sz w:val="24"/>
          <w:szCs w:val="24"/>
        </w:rPr>
      </w:pPr>
      <w:r w:rsidRPr="00E8254A">
        <w:rPr>
          <w:rFonts w:ascii="Arial" w:eastAsia="Arial" w:hAnsi="Arial" w:cs="Arial"/>
          <w:color w:val="000000"/>
          <w:sz w:val="24"/>
          <w:szCs w:val="24"/>
        </w:rPr>
        <w:t xml:space="preserve">Participar en forma decidida y activa  en la generación de una actitud global de respeto, valoración y embellecimiento de todos los bienes, elementos y  espacios que tiene la Institución para desarrollar su proceso educativo. </w:t>
      </w:r>
    </w:p>
    <w:p w:rsidR="00E8254A" w:rsidRPr="00E8254A" w:rsidRDefault="00E8254A" w:rsidP="00E8254A">
      <w:pPr>
        <w:spacing w:after="0" w:line="259" w:lineRule="auto"/>
        <w:ind w:left="360"/>
        <w:rPr>
          <w:rFonts w:ascii="Arial" w:eastAsia="Arial" w:hAnsi="Arial" w:cs="Arial"/>
          <w:color w:val="000000"/>
          <w:sz w:val="24"/>
          <w:szCs w:val="24"/>
        </w:rPr>
      </w:pPr>
    </w:p>
    <w:p w:rsidR="00E8254A" w:rsidRPr="00E8254A" w:rsidRDefault="00E8254A" w:rsidP="00E8254A">
      <w:pPr>
        <w:numPr>
          <w:ilvl w:val="0"/>
          <w:numId w:val="105"/>
        </w:numPr>
        <w:spacing w:after="5" w:line="248" w:lineRule="auto"/>
        <w:ind w:right="59"/>
        <w:jc w:val="both"/>
        <w:rPr>
          <w:rFonts w:ascii="Arial" w:eastAsia="Arial" w:hAnsi="Arial" w:cs="Arial"/>
          <w:color w:val="000000"/>
          <w:sz w:val="24"/>
          <w:szCs w:val="24"/>
        </w:rPr>
      </w:pPr>
      <w:r w:rsidRPr="00E8254A">
        <w:rPr>
          <w:rFonts w:ascii="Arial" w:eastAsia="Arial" w:hAnsi="Arial" w:cs="Arial"/>
          <w:color w:val="000000"/>
          <w:sz w:val="24"/>
          <w:szCs w:val="24"/>
        </w:rPr>
        <w:t xml:space="preserve">Tomar conciencia del gran esfuerzo que significa adquirir  cualquier  clase de bienes o elementos para el desarrollo personal y comunitario, para que así, luchen por su defensa y conservación.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numPr>
          <w:ilvl w:val="0"/>
          <w:numId w:val="105"/>
        </w:numPr>
        <w:spacing w:after="5" w:line="248" w:lineRule="auto"/>
        <w:ind w:right="59"/>
        <w:jc w:val="both"/>
        <w:rPr>
          <w:rFonts w:ascii="Arial" w:eastAsia="Arial" w:hAnsi="Arial" w:cs="Arial"/>
          <w:color w:val="000000"/>
          <w:sz w:val="24"/>
          <w:szCs w:val="24"/>
        </w:rPr>
      </w:pPr>
      <w:r w:rsidRPr="00E8254A">
        <w:rPr>
          <w:rFonts w:ascii="Arial" w:eastAsia="Arial" w:hAnsi="Arial" w:cs="Arial"/>
          <w:color w:val="000000"/>
          <w:sz w:val="24"/>
          <w:szCs w:val="24"/>
        </w:rPr>
        <w:t xml:space="preserve">Darle el uso adecuado y específico a cada uno de los bienes de uso colectivo, a los espacios y elementos que conforman la INSTITUCIÓN EDUCATIVA EDUARDO SANTOS.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numPr>
          <w:ilvl w:val="0"/>
          <w:numId w:val="105"/>
        </w:numPr>
        <w:spacing w:after="5" w:line="248" w:lineRule="auto"/>
        <w:ind w:right="59"/>
        <w:jc w:val="both"/>
        <w:rPr>
          <w:rFonts w:ascii="Arial" w:eastAsia="Arial" w:hAnsi="Arial" w:cs="Arial"/>
          <w:color w:val="000000"/>
          <w:sz w:val="24"/>
          <w:szCs w:val="24"/>
        </w:rPr>
      </w:pPr>
      <w:r w:rsidRPr="00E8254A">
        <w:rPr>
          <w:rFonts w:ascii="Arial" w:eastAsia="Arial" w:hAnsi="Arial" w:cs="Arial"/>
          <w:color w:val="000000"/>
          <w:sz w:val="24"/>
          <w:szCs w:val="24"/>
        </w:rPr>
        <w:t xml:space="preserve">Desarrollar un verdadero sentido de pertenencia, que se manifieste en su ánimo de construcción y mejoramiento permanente del espacio escolar.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spacing w:after="5" w:line="248" w:lineRule="auto"/>
        <w:ind w:left="447" w:right="115" w:hanging="10"/>
        <w:jc w:val="both"/>
        <w:rPr>
          <w:rFonts w:ascii="Arial" w:eastAsia="Arial" w:hAnsi="Arial" w:cs="Arial"/>
          <w:color w:val="000000"/>
          <w:sz w:val="24"/>
          <w:szCs w:val="24"/>
        </w:rPr>
      </w:pPr>
      <w:r w:rsidRPr="00E8254A">
        <w:rPr>
          <w:rFonts w:ascii="Arial" w:eastAsia="Arial" w:hAnsi="Arial" w:cs="Arial"/>
          <w:b/>
          <w:color w:val="000000"/>
          <w:sz w:val="24"/>
          <w:szCs w:val="24"/>
        </w:rPr>
        <w:t>PARÁGRAFO:</w:t>
      </w:r>
      <w:r w:rsidRPr="00E8254A">
        <w:rPr>
          <w:rFonts w:ascii="Arial" w:eastAsia="Arial" w:hAnsi="Arial" w:cs="Arial"/>
          <w:color w:val="000000"/>
          <w:sz w:val="24"/>
          <w:szCs w:val="24"/>
        </w:rPr>
        <w:t xml:space="preserve"> De acuerdo con el Artículo 23 del  Decreto 1860 de 1.994,  el Consejo Directivo, reglamentará mediante Acuerdo, el préstamo y uso específico de las instalaciones del Plantel, para eventos culturales, deportivos, recreativos y sociales  de la Comunidad Educativa respectivamente.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9019E1" w:rsidRDefault="009019E1" w:rsidP="009019E1">
      <w:pPr>
        <w:pStyle w:val="Ttulo3"/>
        <w:numPr>
          <w:ilvl w:val="0"/>
          <w:numId w:val="0"/>
        </w:numPr>
        <w:jc w:val="left"/>
        <w:rPr>
          <w:rFonts w:eastAsia="Arial"/>
          <w:color w:val="000000"/>
          <w:sz w:val="24"/>
        </w:rPr>
      </w:pPr>
      <w:bookmarkStart w:id="203" w:name="_Toc419751954"/>
      <w:r w:rsidRPr="009019E1">
        <w:rPr>
          <w:rFonts w:eastAsia="Arial"/>
          <w:color w:val="000000"/>
          <w:sz w:val="24"/>
        </w:rPr>
        <w:t>9.4.6</w:t>
      </w:r>
      <w:r w:rsidR="00E8254A" w:rsidRPr="009019E1">
        <w:rPr>
          <w:rFonts w:eastAsia="Arial"/>
          <w:color w:val="000000"/>
          <w:sz w:val="24"/>
        </w:rPr>
        <w:t>SERVICIO DE PSICOORIENTACION.</w:t>
      </w:r>
      <w:bookmarkEnd w:id="203"/>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spacing w:after="5" w:line="248" w:lineRule="auto"/>
        <w:ind w:left="87" w:right="1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La INSTITUCIÓN EDUCATIVA La Independencia , atendiendo  las necesidades de formación integral que debe brindar a su Comunidad Educativa, atenderá el servicio de </w:t>
      </w:r>
      <w:r w:rsidRPr="00E8254A">
        <w:rPr>
          <w:rFonts w:ascii="Arial" w:eastAsia="Arial" w:hAnsi="Arial" w:cs="Arial"/>
          <w:b/>
          <w:color w:val="000000"/>
          <w:sz w:val="24"/>
          <w:szCs w:val="24"/>
        </w:rPr>
        <w:t>ORIENTACION PSICOAFECTIVA Y PSICOORIENTACION</w:t>
      </w:r>
      <w:r w:rsidRPr="00E8254A">
        <w:rPr>
          <w:rFonts w:ascii="Arial" w:eastAsia="Arial" w:hAnsi="Arial" w:cs="Arial"/>
          <w:color w:val="000000"/>
          <w:sz w:val="24"/>
          <w:szCs w:val="24"/>
        </w:rPr>
        <w:t xml:space="preserve">  a través de la UAI y el programa UNIRES del Municipio de Medellín, con escuelas y colegios saludables, además de  convenios con las Universidades de la ciudad, para el establecimiento de </w:t>
      </w:r>
      <w:r w:rsidRPr="00E8254A">
        <w:rPr>
          <w:rFonts w:ascii="Arial" w:eastAsia="Arial" w:hAnsi="Arial" w:cs="Arial"/>
          <w:color w:val="000000"/>
          <w:sz w:val="24"/>
          <w:szCs w:val="24"/>
        </w:rPr>
        <w:lastRenderedPageBreak/>
        <w:t xml:space="preserve">Agencias de Práctica en el plantel, que permitan la atención oportuna a los estudiantes y padres de familia que lo requieran en forma personalizada o colectiva.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Los procedimientos para la remisión y atención del personal, serán los definidos en el presente Manual y normas complementarias, así: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numPr>
          <w:ilvl w:val="0"/>
          <w:numId w:val="106"/>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Se remitirán estudiantes por solicitud personal.   </w:t>
      </w:r>
    </w:p>
    <w:p w:rsidR="00E8254A" w:rsidRPr="00E8254A" w:rsidRDefault="00E8254A" w:rsidP="00E8254A">
      <w:pPr>
        <w:numPr>
          <w:ilvl w:val="0"/>
          <w:numId w:val="106"/>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Se remitirán estudiantes por el Consejo Directivo. </w:t>
      </w:r>
    </w:p>
    <w:p w:rsidR="00E8254A" w:rsidRPr="00E8254A" w:rsidRDefault="00E8254A" w:rsidP="00E8254A">
      <w:pPr>
        <w:numPr>
          <w:ilvl w:val="0"/>
          <w:numId w:val="106"/>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Se remitirán estudiantes por las Coordinaciones. </w:t>
      </w:r>
    </w:p>
    <w:p w:rsidR="00E8254A" w:rsidRPr="00E8254A" w:rsidRDefault="00E8254A" w:rsidP="00E8254A">
      <w:pPr>
        <w:numPr>
          <w:ilvl w:val="0"/>
          <w:numId w:val="106"/>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Se remiten docentes por directores de grupo y /o docentes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9019E1" w:rsidRDefault="00E8254A" w:rsidP="00E8254A">
      <w:pPr>
        <w:spacing w:after="0" w:line="259" w:lineRule="auto"/>
        <w:ind w:left="77"/>
        <w:rPr>
          <w:rFonts w:ascii="Arial" w:eastAsia="Arial" w:hAnsi="Arial" w:cs="Arial"/>
          <w:b/>
          <w:color w:val="000000"/>
          <w:sz w:val="24"/>
          <w:szCs w:val="24"/>
        </w:rPr>
      </w:pPr>
    </w:p>
    <w:p w:rsidR="00E8254A" w:rsidRPr="009019E1" w:rsidRDefault="009019E1" w:rsidP="009019E1">
      <w:pPr>
        <w:pStyle w:val="Ttulo3"/>
        <w:numPr>
          <w:ilvl w:val="0"/>
          <w:numId w:val="0"/>
        </w:numPr>
        <w:jc w:val="left"/>
        <w:rPr>
          <w:rFonts w:eastAsia="Arial"/>
          <w:color w:val="000000"/>
          <w:sz w:val="24"/>
        </w:rPr>
      </w:pPr>
      <w:bookmarkStart w:id="204" w:name="_Toc419751955"/>
      <w:r w:rsidRPr="009019E1">
        <w:rPr>
          <w:rFonts w:eastAsia="Arial"/>
          <w:color w:val="000000"/>
          <w:sz w:val="24"/>
        </w:rPr>
        <w:t>9.4.7</w:t>
      </w:r>
      <w:r w:rsidR="00E8254A" w:rsidRPr="009019E1">
        <w:rPr>
          <w:rFonts w:eastAsia="Arial"/>
          <w:color w:val="000000"/>
          <w:sz w:val="24"/>
        </w:rPr>
        <w:t>SEGURO DE PROTECCIÓN ESCOLAR.</w:t>
      </w:r>
      <w:bookmarkEnd w:id="204"/>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La Institución educativa asume la responsabilidad en la inscripción oportuna en el SIMAT – Sistema Integrado de Matricula, al momento de su ingreso a la institución educativa, para que todos los estudiantes sean beneficiarios del   Seguro de Protección Escolar, que la Secretaría de Educación Municipal asume para todos los estudiantes. </w:t>
      </w: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p>
    <w:p w:rsidR="00E8254A" w:rsidRPr="00E8254A" w:rsidRDefault="00E8254A" w:rsidP="00E8254A">
      <w:pPr>
        <w:shd w:val="clear" w:color="auto" w:fill="FFFFFF"/>
        <w:spacing w:after="0" w:line="240" w:lineRule="auto"/>
        <w:jc w:val="both"/>
        <w:rPr>
          <w:rFonts w:ascii="Arial" w:eastAsia="Times New Roman" w:hAnsi="Arial" w:cs="Arial"/>
          <w:sz w:val="24"/>
          <w:szCs w:val="24"/>
          <w:lang w:eastAsia="es-ES"/>
        </w:rPr>
      </w:pPr>
      <w:r w:rsidRPr="00E8254A">
        <w:rPr>
          <w:rFonts w:ascii="Arial" w:eastAsia="Times New Roman" w:hAnsi="Arial" w:cs="Arial"/>
          <w:b/>
          <w:sz w:val="24"/>
          <w:szCs w:val="24"/>
          <w:u w:val="single"/>
          <w:lang w:eastAsia="es-ES"/>
        </w:rPr>
        <w:t>Obligaciones especiales del Sistema del Sistema de Seguridad Social en Salud</w:t>
      </w:r>
      <w:r w:rsidRPr="00E8254A">
        <w:rPr>
          <w:rFonts w:ascii="Arial" w:eastAsia="Times New Roman" w:hAnsi="Arial" w:cs="Arial"/>
          <w:sz w:val="24"/>
          <w:szCs w:val="24"/>
          <w:lang w:eastAsia="es-ES"/>
        </w:rPr>
        <w:t>:</w:t>
      </w:r>
    </w:p>
    <w:p w:rsidR="00E8254A" w:rsidRPr="00E8254A" w:rsidRDefault="00E8254A" w:rsidP="00E8254A">
      <w:pPr>
        <w:shd w:val="clear" w:color="auto" w:fill="FFFFFF"/>
        <w:spacing w:after="0" w:line="240" w:lineRule="auto"/>
        <w:jc w:val="both"/>
        <w:rPr>
          <w:rFonts w:ascii="Arial" w:eastAsia="Times New Roman" w:hAnsi="Arial" w:cs="Arial"/>
          <w:sz w:val="24"/>
          <w:szCs w:val="24"/>
          <w:lang w:eastAsia="es-ES"/>
        </w:rPr>
      </w:pPr>
    </w:p>
    <w:p w:rsidR="00E8254A" w:rsidRPr="00E8254A" w:rsidRDefault="00E8254A" w:rsidP="00E8254A">
      <w:pPr>
        <w:shd w:val="clear" w:color="auto" w:fill="FFFFFF"/>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Copia artículo 46 C.I.A: Son obligaciones especiales del Sistema de Seguridad Social en Salud para asegurar el derecho a la salud de los niños, las niñas y los adolescentes, entre otras las siguientes:</w:t>
      </w:r>
    </w:p>
    <w:p w:rsidR="00E8254A" w:rsidRPr="00E8254A" w:rsidRDefault="00E8254A" w:rsidP="00E8254A">
      <w:pPr>
        <w:numPr>
          <w:ilvl w:val="0"/>
          <w:numId w:val="62"/>
        </w:numPr>
        <w:shd w:val="clear" w:color="auto" w:fill="FFFFFF"/>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Diseñar y desarrollar programas de prevención en salud, en especial de vacunación, complementación alimentaria, suplementación nutricional, vigilancia del estado nutricional y mejoramiento de hábitos alimentarios.</w:t>
      </w:r>
    </w:p>
    <w:p w:rsidR="00E8254A" w:rsidRPr="00E8254A" w:rsidRDefault="00E8254A" w:rsidP="00E8254A">
      <w:pPr>
        <w:numPr>
          <w:ilvl w:val="0"/>
          <w:numId w:val="62"/>
        </w:numPr>
        <w:shd w:val="clear" w:color="auto" w:fill="FFFFFF"/>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Diseñar y desarrollar programas de prevención de las infecciones respiratorias agudas, la enfermedad diarreica aguda y otras enfermedades prevalentes de la infancia.</w:t>
      </w:r>
    </w:p>
    <w:p w:rsidR="00E8254A" w:rsidRPr="00E8254A" w:rsidRDefault="00E8254A" w:rsidP="00E8254A">
      <w:pPr>
        <w:numPr>
          <w:ilvl w:val="0"/>
          <w:numId w:val="62"/>
        </w:numPr>
        <w:shd w:val="clear" w:color="auto" w:fill="FFFFFF"/>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Diseñar, desarrollar y promocionar programas que garanticen a las mujeres embarazadas la consejería para la realización de la prueba voluntaria del VIH/SIDA y en caso de ser positiva tanto la consejería como el tratamiento antirretroviral y el cuidado y atención para evitar durante el embarazo, parto y posparto la transmisión vertical madre-hijo.</w:t>
      </w:r>
    </w:p>
    <w:p w:rsidR="00E8254A" w:rsidRPr="00E8254A" w:rsidRDefault="00E8254A" w:rsidP="00E8254A">
      <w:pPr>
        <w:numPr>
          <w:ilvl w:val="0"/>
          <w:numId w:val="62"/>
        </w:numPr>
        <w:shd w:val="clear" w:color="auto" w:fill="FFFFFF"/>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Disponer lo necesario para garantizar tanto la prueba VIH/SIDA como el seguimiento y tratamiento requeridos para el recién nacido.</w:t>
      </w:r>
    </w:p>
    <w:p w:rsidR="00E8254A" w:rsidRPr="00E8254A" w:rsidRDefault="00E8254A" w:rsidP="00E8254A">
      <w:pPr>
        <w:numPr>
          <w:ilvl w:val="0"/>
          <w:numId w:val="62"/>
        </w:numPr>
        <w:shd w:val="clear" w:color="auto" w:fill="FFFFFF"/>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Garantizar atención oportuna y de calidad a todos los niños, las niñas y los adolescentes, en especial en los casos de urgencias.</w:t>
      </w:r>
    </w:p>
    <w:p w:rsidR="00E8254A" w:rsidRPr="00E8254A" w:rsidRDefault="00E8254A" w:rsidP="00E8254A">
      <w:pPr>
        <w:numPr>
          <w:ilvl w:val="0"/>
          <w:numId w:val="62"/>
        </w:numPr>
        <w:shd w:val="clear" w:color="auto" w:fill="FFFFFF"/>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Garantizar la actuación inmediata del personal médico y administrativo cuando un niño, niña o adolescente se encuentre hospitalizado o requiera tratamiento o intervención quirúrgica y exista peligro inminente para su vida;  carezca de representante legal o éste se encuentre en situación que le impida dar su consentimiento de manera oportuna o no autorice por razones personales, culturales, de credo o sea negligente;  en atención al interés superior del niño, niña o adolescente o a la prevalencia de sus derechos.</w:t>
      </w:r>
    </w:p>
    <w:p w:rsidR="00E8254A" w:rsidRPr="00E8254A" w:rsidRDefault="00E8254A" w:rsidP="00E8254A">
      <w:pPr>
        <w:numPr>
          <w:ilvl w:val="0"/>
          <w:numId w:val="62"/>
        </w:numPr>
        <w:shd w:val="clear" w:color="auto" w:fill="FFFFFF"/>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Garantizar el acceso gratuito de los adolescentes a los servicios especializados de salud sexual y reproductiva.</w:t>
      </w:r>
    </w:p>
    <w:p w:rsidR="00E8254A" w:rsidRPr="00E8254A" w:rsidRDefault="00E8254A" w:rsidP="00E8254A">
      <w:pPr>
        <w:numPr>
          <w:ilvl w:val="0"/>
          <w:numId w:val="62"/>
        </w:numPr>
        <w:shd w:val="clear" w:color="auto" w:fill="FFFFFF"/>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Desarrollar programas para la prevención del embarazo no deseado y la protección especializada y apoyo prioritario a las madres adolescentes.</w:t>
      </w:r>
    </w:p>
    <w:p w:rsidR="00E8254A" w:rsidRPr="00E8254A" w:rsidRDefault="00E8254A" w:rsidP="00E8254A">
      <w:pPr>
        <w:numPr>
          <w:ilvl w:val="0"/>
          <w:numId w:val="62"/>
        </w:numPr>
        <w:shd w:val="clear" w:color="auto" w:fill="FFFFFF"/>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Diseñar y desarrollar programas especializados para asegurar la detección temprana y adecuada de las alteraciones físicas, mentales, emocionales y sensoriales en el desarrollo de los niños, las niñas y los adolescentes;  para lo cual capacitará al personal de salud en el manejo y aplicación de técnicas específicas para su prevención, detección y manejo, y establecerá mecanismos de seguimiento, control y vigilancia de los casos.</w:t>
      </w:r>
    </w:p>
    <w:p w:rsidR="00E8254A" w:rsidRPr="00E8254A" w:rsidRDefault="00E8254A" w:rsidP="00E8254A">
      <w:pPr>
        <w:numPr>
          <w:ilvl w:val="0"/>
          <w:numId w:val="62"/>
        </w:numPr>
        <w:shd w:val="clear" w:color="auto" w:fill="FFFFFF"/>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 Capacitar a su personal para detectar el maltrato físico y psicológico, el abuso, la explotación y la violencia sexual en niños, niñas y adolescentes, y denunciar ante las autoridades competentes las situaciones señaladas y todas aquellas que puedan constituir una conducta punible en que el niño, niña o adolescente sea víctima.</w:t>
      </w:r>
    </w:p>
    <w:p w:rsidR="00E8254A" w:rsidRPr="00E8254A" w:rsidRDefault="00E8254A" w:rsidP="00E8254A">
      <w:pPr>
        <w:numPr>
          <w:ilvl w:val="0"/>
          <w:numId w:val="62"/>
        </w:numPr>
        <w:shd w:val="clear" w:color="auto" w:fill="FFFFFF"/>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Diseñar y ofrecer programas encaminados a educar a los niños, las niñas y los adolescentes, a los  miembros de la familia y a la comunidad en general en prácticas de higiene y sanidad;  en el manejo de residuos sólidos, el reciclaje de basuras y la protección del ambiente.</w:t>
      </w:r>
    </w:p>
    <w:p w:rsidR="00E8254A" w:rsidRPr="00E8254A" w:rsidRDefault="00E8254A" w:rsidP="00E8254A">
      <w:pPr>
        <w:numPr>
          <w:ilvl w:val="0"/>
          <w:numId w:val="62"/>
        </w:numPr>
        <w:shd w:val="clear" w:color="auto" w:fill="FFFFFF"/>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Disponer lo necesario para que todo niño, niña o adolescente que presente anomalías congénitas o algún tipo de discapacidad, tengan derecho a recibir por parte del Estado, atención, diagnóstico, tratamiento especializado y rehabilitación, cuidados especiales de salud, orientación y apoyo a los miembros de la familia o las personas responsables de su cuidado y atención. </w:t>
      </w:r>
    </w:p>
    <w:p w:rsidR="00E8254A" w:rsidRPr="00E8254A" w:rsidRDefault="00E8254A" w:rsidP="00E8254A">
      <w:pPr>
        <w:shd w:val="clear" w:color="auto" w:fill="FFFFFF"/>
        <w:spacing w:after="0" w:line="240" w:lineRule="auto"/>
        <w:jc w:val="both"/>
        <w:rPr>
          <w:rFonts w:ascii="Arial" w:eastAsia="Times New Roman" w:hAnsi="Arial" w:cs="Arial"/>
          <w:sz w:val="24"/>
          <w:szCs w:val="24"/>
          <w:lang w:eastAsia="es-ES"/>
        </w:rPr>
      </w:pPr>
    </w:p>
    <w:p w:rsidR="00E8254A" w:rsidRPr="00E8254A" w:rsidRDefault="00E8254A" w:rsidP="00E8254A">
      <w:pPr>
        <w:spacing w:after="0" w:line="259" w:lineRule="auto"/>
        <w:rPr>
          <w:rFonts w:ascii="Arial" w:eastAsia="Arial" w:hAnsi="Arial" w:cs="Arial"/>
          <w:color w:val="000000"/>
          <w:sz w:val="24"/>
          <w:szCs w:val="24"/>
        </w:rPr>
      </w:pPr>
    </w:p>
    <w:p w:rsidR="00E8254A" w:rsidRPr="00D501D9" w:rsidRDefault="00D501D9" w:rsidP="00D501D9">
      <w:pPr>
        <w:pStyle w:val="Ttulo3"/>
        <w:numPr>
          <w:ilvl w:val="0"/>
          <w:numId w:val="0"/>
        </w:numPr>
        <w:jc w:val="left"/>
        <w:rPr>
          <w:rFonts w:eastAsia="Arial"/>
          <w:color w:val="000000"/>
          <w:sz w:val="24"/>
        </w:rPr>
      </w:pPr>
      <w:bookmarkStart w:id="205" w:name="_Toc419751956"/>
      <w:r>
        <w:rPr>
          <w:rFonts w:eastAsia="Arial"/>
          <w:color w:val="000000"/>
          <w:sz w:val="24"/>
        </w:rPr>
        <w:t xml:space="preserve">9.4.8 </w:t>
      </w:r>
      <w:r w:rsidR="00E8254A" w:rsidRPr="00D501D9">
        <w:rPr>
          <w:rFonts w:eastAsia="Arial"/>
          <w:color w:val="000000"/>
          <w:sz w:val="24"/>
        </w:rPr>
        <w:t>MEDIOS DE COMUNICACIÓN INTERNA.</w:t>
      </w:r>
      <w:bookmarkEnd w:id="205"/>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Para el desarrollo del proceso de aprendizaje, funcionarán los siguientes medios de comunicación interna:  La Emisora Interna, Carteleras Informativas, las formaciones, Las Asambleas Generales y Grupales,  Circulares y Boletines de Rectoría y/ o coordinación, los cuadernos de disciplina , la pág. Web, el correo institucional, el cuaderno comuniquémonos en primaria y en bachillerato la agenda, libro virtual párchate con las palabras y  el Buzón de sugerencias.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Para su funcionamiento, se tendrán en cuenta los criterios institucionales y de los docentes del área de humanidades: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numPr>
          <w:ilvl w:val="0"/>
          <w:numId w:val="107"/>
        </w:numPr>
        <w:spacing w:after="5" w:line="248" w:lineRule="auto"/>
        <w:ind w:right="109"/>
        <w:jc w:val="both"/>
        <w:rPr>
          <w:rFonts w:ascii="Arial" w:eastAsia="Arial" w:hAnsi="Arial" w:cs="Arial"/>
          <w:color w:val="000000"/>
          <w:sz w:val="24"/>
          <w:szCs w:val="24"/>
        </w:rPr>
      </w:pPr>
      <w:r w:rsidRPr="00E8254A">
        <w:rPr>
          <w:rFonts w:ascii="Arial" w:eastAsia="Arial" w:hAnsi="Arial" w:cs="Arial"/>
          <w:b/>
          <w:color w:val="000000"/>
          <w:sz w:val="24"/>
          <w:szCs w:val="24"/>
        </w:rPr>
        <w:t>LA EMISORA ESCOLAR  INTERNA</w:t>
      </w:r>
      <w:r w:rsidRPr="00E8254A">
        <w:rPr>
          <w:rFonts w:ascii="Arial" w:eastAsia="Arial" w:hAnsi="Arial" w:cs="Arial"/>
          <w:color w:val="000000"/>
          <w:sz w:val="24"/>
          <w:szCs w:val="24"/>
        </w:rPr>
        <w:t xml:space="preserve">: Integrada al sistema de comunicaciones del plantel, estará coordinada por la Rectoría y contará con la participación de los docentes de humanidades y estudiantes para su desarrollo.   </w:t>
      </w:r>
    </w:p>
    <w:p w:rsidR="00E8254A" w:rsidRPr="00E8254A" w:rsidRDefault="00E8254A" w:rsidP="00E8254A">
      <w:pPr>
        <w:spacing w:after="0" w:line="259" w:lineRule="auto"/>
        <w:ind w:left="360"/>
        <w:rPr>
          <w:rFonts w:ascii="Arial" w:eastAsia="Arial" w:hAnsi="Arial" w:cs="Arial"/>
          <w:color w:val="000000"/>
          <w:sz w:val="24"/>
          <w:szCs w:val="24"/>
        </w:rPr>
      </w:pPr>
    </w:p>
    <w:p w:rsidR="00E8254A" w:rsidRPr="00E8254A" w:rsidRDefault="00E8254A" w:rsidP="00E8254A">
      <w:pPr>
        <w:numPr>
          <w:ilvl w:val="0"/>
          <w:numId w:val="107"/>
        </w:numPr>
        <w:spacing w:after="5" w:line="248" w:lineRule="auto"/>
        <w:ind w:right="109"/>
        <w:jc w:val="both"/>
        <w:rPr>
          <w:rFonts w:ascii="Arial" w:eastAsia="Arial" w:hAnsi="Arial" w:cs="Arial"/>
          <w:color w:val="000000"/>
          <w:sz w:val="24"/>
          <w:szCs w:val="24"/>
        </w:rPr>
      </w:pPr>
      <w:r w:rsidRPr="00E8254A">
        <w:rPr>
          <w:rFonts w:ascii="Arial" w:eastAsia="Arial" w:hAnsi="Arial" w:cs="Arial"/>
          <w:b/>
          <w:color w:val="000000"/>
          <w:sz w:val="24"/>
          <w:szCs w:val="24"/>
        </w:rPr>
        <w:t>LAS CARTELERAS:</w:t>
      </w:r>
      <w:r w:rsidRPr="00E8254A">
        <w:rPr>
          <w:rFonts w:ascii="Arial" w:eastAsia="Arial" w:hAnsi="Arial" w:cs="Arial"/>
          <w:color w:val="000000"/>
          <w:sz w:val="24"/>
          <w:szCs w:val="24"/>
        </w:rPr>
        <w:t xml:space="preserve"> Serán responsabilidad de las coordinaciones y de los docentes de artística  y contendrán información relacionada con los principios del Colegio y  las fechas que se celebran según el mes y para los proyectos </w:t>
      </w:r>
      <w:r w:rsidRPr="00E8254A">
        <w:rPr>
          <w:rFonts w:ascii="Arial" w:eastAsia="Arial" w:hAnsi="Arial" w:cs="Arial"/>
          <w:color w:val="000000"/>
          <w:sz w:val="24"/>
          <w:szCs w:val="24"/>
        </w:rPr>
        <w:lastRenderedPageBreak/>
        <w:t xml:space="preserve">pedagógicos y para su ejecución podrá tener el concurso de los estudiantes que presten su servicio social, orientados s por la Coordinación.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numPr>
          <w:ilvl w:val="0"/>
          <w:numId w:val="107"/>
        </w:numPr>
        <w:spacing w:after="5" w:line="248" w:lineRule="auto"/>
        <w:ind w:right="109"/>
        <w:jc w:val="both"/>
        <w:rPr>
          <w:rFonts w:ascii="Arial" w:eastAsia="Arial" w:hAnsi="Arial" w:cs="Arial"/>
          <w:color w:val="000000"/>
          <w:sz w:val="24"/>
          <w:szCs w:val="24"/>
        </w:rPr>
      </w:pPr>
      <w:r w:rsidRPr="00E8254A">
        <w:rPr>
          <w:rFonts w:ascii="Arial" w:eastAsia="Arial" w:hAnsi="Arial" w:cs="Arial"/>
          <w:b/>
          <w:color w:val="000000"/>
          <w:sz w:val="24"/>
          <w:szCs w:val="24"/>
        </w:rPr>
        <w:t>LAS FORMACIONES  O ASAMBLEAS GENERALES Y GRUPALES</w:t>
      </w:r>
      <w:r w:rsidRPr="00E8254A">
        <w:rPr>
          <w:rFonts w:ascii="Arial" w:eastAsia="Arial" w:hAnsi="Arial" w:cs="Arial"/>
          <w:color w:val="000000"/>
          <w:sz w:val="24"/>
          <w:szCs w:val="24"/>
        </w:rPr>
        <w:t xml:space="preserve">: Como contacto directo con los  alumnos, se hará por lo menos una de carácter general,  al comenzar cada quincena y estará presidida por el Rector o en su defecto, el Coordinador.   Las asambleas grupales se verificarán siempre que sean necesarias y serán orientadas por el Director del Grupo.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numPr>
          <w:ilvl w:val="0"/>
          <w:numId w:val="107"/>
        </w:numPr>
        <w:spacing w:after="5" w:line="248" w:lineRule="auto"/>
        <w:ind w:right="109"/>
        <w:jc w:val="both"/>
        <w:rPr>
          <w:rFonts w:ascii="Arial" w:eastAsia="Arial" w:hAnsi="Arial" w:cs="Arial"/>
          <w:color w:val="000000"/>
          <w:sz w:val="24"/>
          <w:szCs w:val="24"/>
        </w:rPr>
      </w:pPr>
      <w:r w:rsidRPr="00E8254A">
        <w:rPr>
          <w:rFonts w:ascii="Arial" w:eastAsia="Arial" w:hAnsi="Arial" w:cs="Arial"/>
          <w:b/>
          <w:color w:val="000000"/>
          <w:sz w:val="24"/>
          <w:szCs w:val="24"/>
        </w:rPr>
        <w:t>LOS BUENOS DIAS Y BUENAS TARDES:</w:t>
      </w:r>
      <w:r w:rsidRPr="00E8254A">
        <w:rPr>
          <w:rFonts w:ascii="Arial" w:eastAsia="Arial" w:hAnsi="Arial" w:cs="Arial"/>
          <w:color w:val="000000"/>
          <w:sz w:val="24"/>
          <w:szCs w:val="24"/>
        </w:rPr>
        <w:t xml:space="preserve"> Como anuncios informales, o formales informaciones, serán orientados por el Coordinador y utilizados cada vez que se presenten informes extraordinarios o casos fortuitos.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numPr>
          <w:ilvl w:val="0"/>
          <w:numId w:val="107"/>
        </w:numPr>
        <w:spacing w:after="5" w:line="248" w:lineRule="auto"/>
        <w:ind w:right="109"/>
        <w:jc w:val="both"/>
        <w:rPr>
          <w:rFonts w:ascii="Arial" w:eastAsia="Arial" w:hAnsi="Arial" w:cs="Arial"/>
          <w:color w:val="000000"/>
          <w:sz w:val="24"/>
          <w:szCs w:val="24"/>
        </w:rPr>
      </w:pPr>
      <w:r w:rsidRPr="00E8254A">
        <w:rPr>
          <w:rFonts w:ascii="Arial" w:eastAsia="Arial" w:hAnsi="Arial" w:cs="Arial"/>
          <w:b/>
          <w:color w:val="000000"/>
          <w:sz w:val="24"/>
          <w:szCs w:val="24"/>
        </w:rPr>
        <w:t>LAS CIRCULARES Y BOLETINES INFORMATIVOS</w:t>
      </w:r>
      <w:r w:rsidRPr="00E8254A">
        <w:rPr>
          <w:rFonts w:ascii="Arial" w:eastAsia="Arial" w:hAnsi="Arial" w:cs="Arial"/>
          <w:color w:val="000000"/>
          <w:sz w:val="24"/>
          <w:szCs w:val="24"/>
        </w:rPr>
        <w:t xml:space="preserve">, son de uso de la Rectoría, la Coordinación y  las mesas de las áreas  o Unidades Académicas y de Proyectos, utilizadas para entregar informaciones tanto a  docentes, estudiantes como y a Padres de Familia.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numPr>
          <w:ilvl w:val="0"/>
          <w:numId w:val="107"/>
        </w:numPr>
        <w:spacing w:after="5" w:line="248" w:lineRule="auto"/>
        <w:ind w:right="109"/>
        <w:jc w:val="both"/>
        <w:rPr>
          <w:rFonts w:ascii="Arial" w:eastAsia="Arial" w:hAnsi="Arial" w:cs="Arial"/>
          <w:color w:val="000000"/>
          <w:sz w:val="24"/>
          <w:szCs w:val="24"/>
        </w:rPr>
      </w:pPr>
      <w:r w:rsidRPr="00E8254A">
        <w:rPr>
          <w:rFonts w:ascii="Arial" w:eastAsia="Arial" w:hAnsi="Arial" w:cs="Arial"/>
          <w:b/>
          <w:color w:val="000000"/>
          <w:sz w:val="24"/>
          <w:szCs w:val="24"/>
        </w:rPr>
        <w:t>EL PERIODICO MURAL UBIKATE:</w:t>
      </w:r>
      <w:r w:rsidRPr="00E8254A">
        <w:rPr>
          <w:rFonts w:ascii="Arial" w:eastAsia="Arial" w:hAnsi="Arial" w:cs="Arial"/>
          <w:color w:val="000000"/>
          <w:sz w:val="24"/>
          <w:szCs w:val="24"/>
        </w:rPr>
        <w:t xml:space="preserve"> Orientado por algunos docentes, con la participación de los estudiantes, se publicará el Periódico Escrito anualmente, buscando su financiación a través del Fondo de Servicios Educativos o autofinanciado.  Al tiempo, organizado por el Comité respectivo, funcionará el Periódico Mural, el cual con la participación de los alumnos, será revisado una vez por mes.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numPr>
          <w:ilvl w:val="0"/>
          <w:numId w:val="107"/>
        </w:numPr>
        <w:spacing w:after="5" w:line="248" w:lineRule="auto"/>
        <w:ind w:right="109"/>
        <w:jc w:val="both"/>
        <w:rPr>
          <w:rFonts w:ascii="Arial" w:eastAsia="Arial" w:hAnsi="Arial" w:cs="Arial"/>
          <w:color w:val="000000"/>
          <w:sz w:val="24"/>
          <w:szCs w:val="24"/>
        </w:rPr>
      </w:pPr>
      <w:r w:rsidRPr="00E8254A">
        <w:rPr>
          <w:rFonts w:ascii="Arial" w:eastAsia="Arial" w:hAnsi="Arial" w:cs="Arial"/>
          <w:b/>
          <w:color w:val="000000"/>
          <w:sz w:val="24"/>
          <w:szCs w:val="24"/>
        </w:rPr>
        <w:t>EL CUADERNO DE DISCIPLINA:</w:t>
      </w:r>
      <w:r w:rsidRPr="00E8254A">
        <w:rPr>
          <w:rFonts w:ascii="Arial" w:eastAsia="Arial" w:hAnsi="Arial" w:cs="Arial"/>
          <w:color w:val="000000"/>
          <w:sz w:val="24"/>
          <w:szCs w:val="24"/>
        </w:rPr>
        <w:t xml:space="preserve"> Se implementará su uso por los DOCENTES que apoyan la disciplina semanal, es un espacio determinado, para el ejercicio de la libre expresión, respetuosa y responsable, frente a todos los temas de interés de los docentes y de la institución.</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numPr>
          <w:ilvl w:val="0"/>
          <w:numId w:val="107"/>
        </w:numPr>
        <w:spacing w:after="5" w:line="249" w:lineRule="auto"/>
        <w:ind w:right="109"/>
        <w:jc w:val="both"/>
        <w:rPr>
          <w:rFonts w:ascii="Arial" w:eastAsia="Arial" w:hAnsi="Arial" w:cs="Arial"/>
          <w:color w:val="000000"/>
          <w:sz w:val="24"/>
          <w:szCs w:val="24"/>
        </w:rPr>
      </w:pPr>
      <w:r w:rsidRPr="00E8254A">
        <w:rPr>
          <w:rFonts w:ascii="Arial" w:eastAsia="Arial" w:hAnsi="Arial" w:cs="Arial"/>
          <w:b/>
          <w:color w:val="000000"/>
          <w:sz w:val="24"/>
          <w:szCs w:val="24"/>
        </w:rPr>
        <w:t>EL BUZON DE SUGERENCIAS:</w:t>
      </w:r>
    </w:p>
    <w:p w:rsidR="00E8254A" w:rsidRPr="00E8254A" w:rsidRDefault="00E8254A" w:rsidP="00E8254A">
      <w:pPr>
        <w:spacing w:after="5" w:line="248" w:lineRule="auto"/>
        <w:ind w:left="807" w:right="112"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Su utilización permitirá una comunicación directa y exclusiva con la Rectoría del Plantel, para el planteamiento de sus opiniones, críticas y propuestas de mejoramiento de nuestra Institución. </w:t>
      </w:r>
    </w:p>
    <w:p w:rsidR="00E8254A" w:rsidRPr="00E8254A" w:rsidRDefault="00E8254A" w:rsidP="00E8254A">
      <w:pPr>
        <w:spacing w:after="0" w:line="259" w:lineRule="auto"/>
        <w:ind w:left="785"/>
        <w:rPr>
          <w:rFonts w:ascii="Arial" w:eastAsia="Arial" w:hAnsi="Arial" w:cs="Arial"/>
          <w:color w:val="000000"/>
          <w:sz w:val="24"/>
          <w:szCs w:val="24"/>
        </w:rPr>
      </w:pPr>
    </w:p>
    <w:p w:rsidR="00E8254A" w:rsidRPr="00E8254A" w:rsidRDefault="00E8254A" w:rsidP="00E8254A">
      <w:pPr>
        <w:numPr>
          <w:ilvl w:val="0"/>
          <w:numId w:val="107"/>
        </w:numPr>
        <w:spacing w:after="5" w:line="248" w:lineRule="auto"/>
        <w:ind w:right="109"/>
        <w:jc w:val="both"/>
        <w:rPr>
          <w:rFonts w:ascii="Arial" w:eastAsia="Arial" w:hAnsi="Arial" w:cs="Arial"/>
          <w:color w:val="000000"/>
          <w:sz w:val="24"/>
          <w:szCs w:val="24"/>
        </w:rPr>
      </w:pPr>
      <w:r w:rsidRPr="00E8254A">
        <w:rPr>
          <w:rFonts w:ascii="Arial" w:eastAsia="Arial" w:hAnsi="Arial" w:cs="Arial"/>
          <w:b/>
          <w:color w:val="000000"/>
          <w:sz w:val="24"/>
          <w:szCs w:val="24"/>
        </w:rPr>
        <w:t>PAGINA WEB Y REDES SOCIALES</w:t>
      </w:r>
      <w:r w:rsidRPr="00E8254A">
        <w:rPr>
          <w:rFonts w:ascii="Arial" w:eastAsia="Arial" w:hAnsi="Arial" w:cs="Arial"/>
          <w:color w:val="000000"/>
          <w:sz w:val="24"/>
          <w:szCs w:val="24"/>
        </w:rPr>
        <w:t xml:space="preserve"> posibilitan el contacto directos con la comunidad educativa y otras instituciones, para fortalecer las relaciones interinstitucionales.</w:t>
      </w:r>
    </w:p>
    <w:p w:rsidR="00E8254A" w:rsidRPr="00E8254A" w:rsidRDefault="00E8254A" w:rsidP="00E8254A">
      <w:pPr>
        <w:spacing w:after="5" w:line="248" w:lineRule="auto"/>
        <w:ind w:left="797" w:right="109"/>
        <w:jc w:val="both"/>
        <w:rPr>
          <w:rFonts w:ascii="Arial" w:eastAsia="Arial" w:hAnsi="Arial" w:cs="Arial"/>
          <w:color w:val="000000"/>
          <w:sz w:val="24"/>
          <w:szCs w:val="24"/>
        </w:rPr>
      </w:pPr>
    </w:p>
    <w:p w:rsidR="00E8254A" w:rsidRPr="00E8254A" w:rsidRDefault="00E8254A" w:rsidP="00E8254A">
      <w:pPr>
        <w:numPr>
          <w:ilvl w:val="0"/>
          <w:numId w:val="107"/>
        </w:numPr>
        <w:spacing w:after="5" w:line="248" w:lineRule="auto"/>
        <w:ind w:right="109"/>
        <w:jc w:val="both"/>
        <w:rPr>
          <w:rFonts w:ascii="Arial" w:eastAsia="Arial" w:hAnsi="Arial" w:cs="Arial"/>
          <w:color w:val="000000"/>
          <w:sz w:val="24"/>
          <w:szCs w:val="24"/>
        </w:rPr>
      </w:pPr>
      <w:r w:rsidRPr="00E8254A">
        <w:rPr>
          <w:rFonts w:ascii="Arial" w:eastAsia="Arial" w:hAnsi="Arial" w:cs="Arial"/>
          <w:b/>
          <w:color w:val="000000"/>
          <w:sz w:val="24"/>
          <w:szCs w:val="24"/>
        </w:rPr>
        <w:t>CUADERNO DE COMUNICACIONES, TABLEROS INFORMATIVOS   Y /O AGENDAESCOLAR:</w:t>
      </w:r>
      <w:r w:rsidRPr="00E8254A">
        <w:rPr>
          <w:rFonts w:ascii="Arial" w:eastAsia="Arial" w:hAnsi="Arial" w:cs="Arial"/>
          <w:color w:val="000000"/>
          <w:sz w:val="24"/>
          <w:szCs w:val="24"/>
        </w:rPr>
        <w:t xml:space="preserve"> Estos permiten una comunicación más permanente entre padres y directores de grupo de lo que se sucede el día a día en la institución.</w:t>
      </w:r>
    </w:p>
    <w:p w:rsidR="00E8254A" w:rsidRPr="00E8254A" w:rsidRDefault="00E8254A" w:rsidP="00E8254A">
      <w:pPr>
        <w:spacing w:after="5" w:line="248" w:lineRule="auto"/>
        <w:ind w:right="109"/>
        <w:jc w:val="both"/>
        <w:rPr>
          <w:rFonts w:ascii="Arial" w:eastAsia="Arial" w:hAnsi="Arial" w:cs="Arial"/>
          <w:color w:val="000000"/>
          <w:sz w:val="24"/>
          <w:szCs w:val="24"/>
        </w:rPr>
      </w:pPr>
    </w:p>
    <w:p w:rsidR="00E8254A" w:rsidRPr="00E8254A" w:rsidRDefault="00E8254A" w:rsidP="00E8254A">
      <w:pPr>
        <w:spacing w:after="0" w:line="259" w:lineRule="auto"/>
        <w:ind w:left="785"/>
        <w:rPr>
          <w:rFonts w:ascii="Arial" w:eastAsia="Arial" w:hAnsi="Arial" w:cs="Arial"/>
          <w:color w:val="000000"/>
          <w:sz w:val="24"/>
          <w:szCs w:val="24"/>
        </w:rPr>
      </w:pPr>
    </w:p>
    <w:p w:rsidR="00E8254A" w:rsidRPr="00D501D9" w:rsidRDefault="00E8254A" w:rsidP="00E8254A">
      <w:pPr>
        <w:spacing w:after="5" w:line="248" w:lineRule="auto"/>
        <w:ind w:left="87" w:right="118" w:hanging="10"/>
        <w:jc w:val="both"/>
        <w:rPr>
          <w:rFonts w:ascii="Arial" w:eastAsia="Arial" w:hAnsi="Arial" w:cs="Arial"/>
          <w:b/>
          <w:color w:val="000000"/>
          <w:sz w:val="24"/>
          <w:szCs w:val="24"/>
        </w:rPr>
      </w:pPr>
      <w:r w:rsidRPr="00E8254A">
        <w:rPr>
          <w:rFonts w:ascii="Arial" w:eastAsia="Arial" w:hAnsi="Arial" w:cs="Arial"/>
          <w:color w:val="000000"/>
          <w:sz w:val="24"/>
          <w:szCs w:val="24"/>
        </w:rPr>
        <w:lastRenderedPageBreak/>
        <w:t>La Institución realizará control y seguimiento al funcionamiento adecuado de cada medio.  Así mismo verificará la participación activa de los estudiantes en dichas acti</w:t>
      </w:r>
      <w:r w:rsidRPr="00D501D9">
        <w:rPr>
          <w:rFonts w:ascii="Arial" w:eastAsia="Arial" w:hAnsi="Arial" w:cs="Arial"/>
          <w:b/>
          <w:color w:val="000000"/>
          <w:sz w:val="24"/>
          <w:szCs w:val="24"/>
        </w:rPr>
        <w:t xml:space="preserve">vidades. </w:t>
      </w:r>
    </w:p>
    <w:p w:rsidR="00E8254A" w:rsidRPr="00D501D9" w:rsidRDefault="00E8254A" w:rsidP="00E8254A">
      <w:pPr>
        <w:spacing w:after="0" w:line="259" w:lineRule="auto"/>
        <w:ind w:left="77"/>
        <w:rPr>
          <w:rFonts w:ascii="Arial" w:eastAsia="Arial" w:hAnsi="Arial" w:cs="Arial"/>
          <w:b/>
          <w:color w:val="000000"/>
          <w:sz w:val="24"/>
          <w:szCs w:val="24"/>
        </w:rPr>
      </w:pPr>
    </w:p>
    <w:p w:rsidR="00E8254A" w:rsidRPr="00D501D9" w:rsidRDefault="00D501D9" w:rsidP="00D501D9">
      <w:pPr>
        <w:pStyle w:val="Ttulo3"/>
        <w:numPr>
          <w:ilvl w:val="0"/>
          <w:numId w:val="0"/>
        </w:numPr>
        <w:jc w:val="left"/>
        <w:rPr>
          <w:rFonts w:eastAsia="Arial"/>
          <w:color w:val="000000"/>
          <w:sz w:val="24"/>
        </w:rPr>
      </w:pPr>
      <w:bookmarkStart w:id="206" w:name="_Toc419751957"/>
      <w:r w:rsidRPr="00D501D9">
        <w:rPr>
          <w:rFonts w:eastAsia="Arial"/>
          <w:color w:val="000000"/>
          <w:sz w:val="24"/>
        </w:rPr>
        <w:t>9.4.9</w:t>
      </w:r>
      <w:r w:rsidR="00E8254A" w:rsidRPr="00D501D9">
        <w:rPr>
          <w:rFonts w:eastAsia="Arial"/>
          <w:color w:val="000000"/>
          <w:sz w:val="24"/>
        </w:rPr>
        <w:t>SERVICIO DE RESTAURANTE ESCOLAR.</w:t>
      </w:r>
      <w:bookmarkEnd w:id="206"/>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La Institución Educativa, La Independencia  en asocio con la Secretaría de Bienestar Social del Municipio, ofrecerá un servicio de Complementación Alimentaria para beneficio de la población con mayores necesidades nutricionales, de acuerdo con los estudios que sobre la materia se realicen.  El número de beneficiarios, lo definen directamente las dependencias municipales.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Para su funcionamiento, los padres de los alumnos beneficiarios, se constituirán en Comité del Restaurante Escolar, con autonomía y reglamentación propias.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El Colegio,  realizará veeduría y control en la prestación de este servicio.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El Restaurante escolar es un servicio  que se encarga de brindar un complemento alimentario a los estudiantes que puede ser complemento y vaso de leche. </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D501D9" w:rsidRDefault="00E8254A" w:rsidP="00E8254A">
      <w:pPr>
        <w:spacing w:after="0" w:line="259" w:lineRule="auto"/>
        <w:ind w:left="77"/>
        <w:rPr>
          <w:rFonts w:ascii="Arial" w:eastAsia="Arial" w:hAnsi="Arial" w:cs="Arial"/>
          <w:b/>
          <w:color w:val="000000"/>
          <w:sz w:val="24"/>
          <w:szCs w:val="24"/>
        </w:rPr>
      </w:pPr>
    </w:p>
    <w:p w:rsidR="00E8254A" w:rsidRPr="00D501D9" w:rsidRDefault="00D501D9" w:rsidP="00D501D9">
      <w:pPr>
        <w:pStyle w:val="Ttulo3"/>
        <w:numPr>
          <w:ilvl w:val="0"/>
          <w:numId w:val="0"/>
        </w:numPr>
        <w:jc w:val="left"/>
        <w:rPr>
          <w:rFonts w:eastAsia="Arial"/>
          <w:color w:val="000000"/>
          <w:sz w:val="24"/>
        </w:rPr>
      </w:pPr>
      <w:bookmarkStart w:id="207" w:name="_Toc419751958"/>
      <w:r>
        <w:rPr>
          <w:rFonts w:eastAsia="Arial"/>
          <w:color w:val="000000"/>
          <w:sz w:val="24"/>
        </w:rPr>
        <w:t xml:space="preserve">9.4.10 </w:t>
      </w:r>
      <w:r w:rsidR="00E8254A" w:rsidRPr="00D501D9">
        <w:rPr>
          <w:rFonts w:eastAsia="Arial"/>
          <w:color w:val="000000"/>
          <w:sz w:val="24"/>
        </w:rPr>
        <w:t>REGLAMENTO DEL RESTAURANTE ESCOLAR</w:t>
      </w:r>
      <w:bookmarkEnd w:id="207"/>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El uso del Restaurante Escolar está sometido a la siguiente reglamentación: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Las disposiciones para el uso del espacio físico del restaurante escolar son las siguientes:</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numPr>
          <w:ilvl w:val="0"/>
          <w:numId w:val="57"/>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La función primordial del espacio físico en el que se encuentra el restaurante escolar será la de prestar el servicio de complemento alimentario para los estudiantes de la institución. </w:t>
      </w:r>
    </w:p>
    <w:p w:rsidR="00E8254A" w:rsidRPr="00E8254A" w:rsidRDefault="00E8254A" w:rsidP="00E8254A">
      <w:pPr>
        <w:numPr>
          <w:ilvl w:val="0"/>
          <w:numId w:val="57"/>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Sin interrumpir el servicio del restaurante escolar, se podrá hacer uso de dicho espacio físico, en horarios diferentes al refrigerio y almuerzo para prestar otros servicios institucionales.</w:t>
      </w:r>
    </w:p>
    <w:p w:rsidR="00E8254A" w:rsidRPr="00E8254A" w:rsidRDefault="00E8254A" w:rsidP="00E8254A">
      <w:pPr>
        <w:numPr>
          <w:ilvl w:val="0"/>
          <w:numId w:val="57"/>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 juicio de la rectora, el espacio físico del restaurante escolar se podrá prestar a particulares o entidades sin ánimo de lucro para el desarrollo de actividades en beneficio social, responsabilizándose las personas o la entidad que lo soliciten de asumir el pago de bienes o inmuebles que se pierdan, dañen o se deterioren a causa de mal uso.</w:t>
      </w: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Las normas que los usuarios del restaurante escolar deben cumplir son las siguientes:</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numPr>
          <w:ilvl w:val="0"/>
          <w:numId w:val="6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Realizar la respectiva asignación al programa siguiendo las orientaciones de los coordinadores del programa, unos para el complemento y otros para vaso de leche.</w:t>
      </w:r>
    </w:p>
    <w:p w:rsidR="00E8254A" w:rsidRPr="00E8254A" w:rsidRDefault="00E8254A" w:rsidP="00E8254A">
      <w:pPr>
        <w:numPr>
          <w:ilvl w:val="0"/>
          <w:numId w:val="6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Salir del aula de clase al restaurante escolar solamente en el horario indicado y acompañado de los educadores responsables.</w:t>
      </w:r>
    </w:p>
    <w:p w:rsidR="00E8254A" w:rsidRPr="00E8254A" w:rsidRDefault="00E8254A" w:rsidP="00E8254A">
      <w:pPr>
        <w:numPr>
          <w:ilvl w:val="0"/>
          <w:numId w:val="6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Entregar el ficho o el carné correspondiente antes de recibir el servicio.</w:t>
      </w:r>
    </w:p>
    <w:p w:rsidR="00E8254A" w:rsidRPr="00E8254A" w:rsidRDefault="00E8254A" w:rsidP="00E8254A">
      <w:pPr>
        <w:numPr>
          <w:ilvl w:val="0"/>
          <w:numId w:val="6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Responder por el ficho o carné, en caso tal de perderse o dañarse estando bajo su responsabilidad.</w:t>
      </w:r>
    </w:p>
    <w:p w:rsidR="00E8254A" w:rsidRPr="00E8254A" w:rsidRDefault="00E8254A" w:rsidP="00E8254A">
      <w:pPr>
        <w:numPr>
          <w:ilvl w:val="0"/>
          <w:numId w:val="6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Demostrar buen comportamiento, responsabilidad y cuidado al desplazarse hacia el restaurante y al devolverse.</w:t>
      </w:r>
    </w:p>
    <w:p w:rsidR="00E8254A" w:rsidRPr="00E8254A" w:rsidRDefault="00E8254A" w:rsidP="00E8254A">
      <w:pPr>
        <w:numPr>
          <w:ilvl w:val="0"/>
          <w:numId w:val="6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Los estudiantes que consumen vaso de leche deben hacerlo en el aula de clase y bajo supervisión del docente.</w:t>
      </w:r>
    </w:p>
    <w:p w:rsidR="00E8254A" w:rsidRPr="00E8254A" w:rsidRDefault="00E8254A" w:rsidP="00E8254A">
      <w:pPr>
        <w:numPr>
          <w:ilvl w:val="0"/>
          <w:numId w:val="6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Queda prohibido llevarse los alimentos del lugar de consumo, es decir al salón, a los patios y a la casa o dárselo a otras personas dentro o fuera de ellos. </w:t>
      </w:r>
    </w:p>
    <w:p w:rsidR="00E8254A" w:rsidRPr="00E8254A" w:rsidRDefault="00E8254A" w:rsidP="00E8254A">
      <w:pPr>
        <w:numPr>
          <w:ilvl w:val="0"/>
          <w:numId w:val="6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Regresar al  aula de clase, cuando consuma los alimentos, evitar quedarse en otros espacios, interrumpiendo  las demás actividades académicas.</w:t>
      </w:r>
    </w:p>
    <w:p w:rsidR="00E8254A" w:rsidRPr="00E8254A" w:rsidRDefault="00E8254A" w:rsidP="00E8254A">
      <w:pPr>
        <w:numPr>
          <w:ilvl w:val="0"/>
          <w:numId w:val="6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Llevar los utensilios de la mesa para ubicarlos en el lugar correspondiente.</w:t>
      </w:r>
    </w:p>
    <w:p w:rsidR="00E8254A" w:rsidRPr="00E8254A" w:rsidRDefault="00E8254A" w:rsidP="00E8254A">
      <w:pPr>
        <w:numPr>
          <w:ilvl w:val="0"/>
          <w:numId w:val="6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Las mesas deben ser utilizarlas solamente para comer.</w:t>
      </w:r>
    </w:p>
    <w:p w:rsidR="00E8254A" w:rsidRPr="00E8254A" w:rsidRDefault="00E8254A" w:rsidP="00E8254A">
      <w:pPr>
        <w:numPr>
          <w:ilvl w:val="0"/>
          <w:numId w:val="6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Cuando no pueda consumir un alimento, debe abstenerse de recibirlo, para evitar botarlo. Si esto sucede con frecuencia se le inicia proceso disciplinario.</w:t>
      </w:r>
    </w:p>
    <w:p w:rsidR="00E8254A" w:rsidRPr="00E8254A" w:rsidRDefault="00E8254A" w:rsidP="00E8254A">
      <w:pPr>
        <w:numPr>
          <w:ilvl w:val="0"/>
          <w:numId w:val="6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Cuidar todos los bienes y enseres. </w:t>
      </w:r>
    </w:p>
    <w:p w:rsidR="00E8254A" w:rsidRPr="00E8254A" w:rsidRDefault="00E8254A" w:rsidP="00E8254A">
      <w:pPr>
        <w:numPr>
          <w:ilvl w:val="0"/>
          <w:numId w:val="6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Responder por los daños causados en el restaurante escolar.</w:t>
      </w:r>
    </w:p>
    <w:p w:rsidR="00E8254A" w:rsidRPr="00E8254A" w:rsidRDefault="00E8254A" w:rsidP="00E8254A">
      <w:pPr>
        <w:numPr>
          <w:ilvl w:val="0"/>
          <w:numId w:val="6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correr ni jugar en el restaurante escolar</w:t>
      </w:r>
    </w:p>
    <w:p w:rsidR="00E8254A" w:rsidRPr="00E8254A" w:rsidRDefault="00E8254A" w:rsidP="00E8254A">
      <w:pPr>
        <w:numPr>
          <w:ilvl w:val="0"/>
          <w:numId w:val="6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jugar con los alimentos y respetar la fila.</w:t>
      </w:r>
    </w:p>
    <w:p w:rsidR="00E8254A" w:rsidRPr="00E8254A" w:rsidRDefault="00E8254A" w:rsidP="00E8254A">
      <w:pPr>
        <w:numPr>
          <w:ilvl w:val="0"/>
          <w:numId w:val="6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En los días que por algún motivo no hubiese clase, los estudiantes deberán seguir las instrucciones dadas por los docentes. </w:t>
      </w:r>
    </w:p>
    <w:p w:rsidR="00E8254A" w:rsidRPr="00E8254A" w:rsidRDefault="00E8254A" w:rsidP="00E8254A">
      <w:pPr>
        <w:numPr>
          <w:ilvl w:val="0"/>
          <w:numId w:val="6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Acatar de inmediato cualquier sugerencia u observación hecha por el educador responsable del restaurante escolar o por alguna de las personas que allí laboran.</w:t>
      </w:r>
    </w:p>
    <w:p w:rsidR="00E8254A" w:rsidRPr="00E8254A" w:rsidRDefault="00E8254A" w:rsidP="00E8254A">
      <w:pPr>
        <w:numPr>
          <w:ilvl w:val="0"/>
          <w:numId w:val="6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Utilizar reglas de urbanidad con las personas que se encuentren en el restaurante escolar.</w:t>
      </w:r>
    </w:p>
    <w:p w:rsidR="00E8254A" w:rsidRPr="00E8254A" w:rsidRDefault="00E8254A" w:rsidP="00E8254A">
      <w:pPr>
        <w:numPr>
          <w:ilvl w:val="0"/>
          <w:numId w:val="65"/>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 familia de un estudiante que no desee pertenecer a los servicios de restaurante escolar deberán diligenciar la solicitud por escrito en un formato institucional,  dando a conocer el motivo. Ver anexo nro……</w:t>
      </w:r>
    </w:p>
    <w:p w:rsidR="00E8254A" w:rsidRPr="00E8254A" w:rsidRDefault="00E8254A" w:rsidP="00E8254A">
      <w:pPr>
        <w:spacing w:after="0" w:line="240" w:lineRule="auto"/>
        <w:ind w:left="1425"/>
        <w:jc w:val="both"/>
        <w:rPr>
          <w:rFonts w:ascii="Arial" w:eastAsia="Times New Roman" w:hAnsi="Arial" w:cs="Arial"/>
          <w:sz w:val="24"/>
          <w:szCs w:val="24"/>
          <w:lang w:eastAsia="es-ES"/>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b/>
          <w:i/>
          <w:sz w:val="24"/>
          <w:szCs w:val="24"/>
          <w:lang w:eastAsia="es-ES"/>
        </w:rPr>
        <w:t xml:space="preserve">Parágrafo primero. </w:t>
      </w:r>
      <w:r w:rsidRPr="00E8254A">
        <w:rPr>
          <w:rFonts w:ascii="Arial" w:eastAsia="Times New Roman" w:hAnsi="Arial" w:cs="Arial"/>
          <w:sz w:val="24"/>
          <w:szCs w:val="24"/>
          <w:lang w:eastAsia="es-ES"/>
        </w:rPr>
        <w:t xml:space="preserve">La dotación de los víveres para el complemento  y el vaso de leche es responsabilidad del municipio de Medellín y Secretaría de Bienestar Social. </w:t>
      </w:r>
    </w:p>
    <w:p w:rsidR="00E8254A" w:rsidRPr="00E8254A" w:rsidRDefault="00E8254A" w:rsidP="00E8254A">
      <w:pPr>
        <w:spacing w:after="0" w:line="240" w:lineRule="auto"/>
        <w:jc w:val="both"/>
        <w:rPr>
          <w:rFonts w:ascii="Arial" w:eastAsia="Times New Roman" w:hAnsi="Arial" w:cs="Arial"/>
          <w:bCs/>
          <w:iCs/>
          <w:sz w:val="24"/>
          <w:szCs w:val="24"/>
          <w:lang w:eastAsia="es-ES"/>
        </w:rPr>
      </w:pPr>
      <w:r w:rsidRPr="00E8254A">
        <w:rPr>
          <w:rFonts w:ascii="Arial" w:eastAsia="Times New Roman" w:hAnsi="Arial" w:cs="Arial"/>
          <w:b/>
          <w:i/>
          <w:sz w:val="24"/>
          <w:szCs w:val="24"/>
          <w:lang w:eastAsia="es-ES"/>
        </w:rPr>
        <w:t xml:space="preserve">Parágrafo segundo. </w:t>
      </w:r>
      <w:r w:rsidRPr="00E8254A">
        <w:rPr>
          <w:rFonts w:ascii="Arial" w:eastAsia="Times New Roman" w:hAnsi="Arial" w:cs="Arial"/>
          <w:bCs/>
          <w:iCs/>
          <w:sz w:val="24"/>
          <w:szCs w:val="24"/>
          <w:lang w:eastAsia="es-ES"/>
        </w:rPr>
        <w:t xml:space="preserve">Los muebles y enseres que se encuentran en el restaurante escolar pertenecen a la institución educativa y será responsabilidad de todos, la  la coordinadora del restaurante y las  procesadoras de alimentos  velaran  por su buena utilización. </w:t>
      </w: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b/>
          <w:i/>
          <w:sz w:val="24"/>
          <w:szCs w:val="24"/>
          <w:lang w:eastAsia="es-ES"/>
        </w:rPr>
        <w:t>Parágrafo tercero.</w:t>
      </w:r>
      <w:r w:rsidRPr="00E8254A">
        <w:rPr>
          <w:rFonts w:ascii="Arial" w:eastAsia="Times New Roman" w:hAnsi="Arial" w:cs="Arial"/>
          <w:sz w:val="24"/>
          <w:szCs w:val="24"/>
          <w:lang w:eastAsia="es-ES"/>
        </w:rPr>
        <w:t xml:space="preserve"> Las normas para el desempeño de las procesadoras de alimentos y sus funciones deberán fijarse en un lugar visible del restaurante escolar, al igual que las normas establecidas para los usuarios.</w:t>
      </w:r>
    </w:p>
    <w:p w:rsidR="00E8254A" w:rsidRPr="00E8254A" w:rsidRDefault="00E8254A" w:rsidP="00E8254A">
      <w:pPr>
        <w:spacing w:after="0" w:line="259" w:lineRule="auto"/>
        <w:ind w:left="77"/>
        <w:rPr>
          <w:rFonts w:ascii="Arial" w:eastAsia="Arial" w:hAnsi="Arial" w:cs="Arial"/>
          <w:b/>
          <w:color w:val="000000"/>
          <w:sz w:val="24"/>
          <w:szCs w:val="24"/>
        </w:rPr>
      </w:pPr>
    </w:p>
    <w:p w:rsidR="00E8254A" w:rsidRPr="00E8254A" w:rsidRDefault="00E8254A" w:rsidP="00E8254A">
      <w:pPr>
        <w:spacing w:after="0" w:line="259" w:lineRule="auto"/>
        <w:ind w:left="77"/>
        <w:rPr>
          <w:rFonts w:ascii="Arial" w:eastAsia="Arial" w:hAnsi="Arial" w:cs="Arial"/>
          <w:b/>
          <w:color w:val="000000"/>
          <w:sz w:val="24"/>
          <w:szCs w:val="24"/>
        </w:rPr>
      </w:pPr>
    </w:p>
    <w:p w:rsidR="00E8254A" w:rsidRPr="00E8254A" w:rsidRDefault="00D501D9" w:rsidP="00D501D9">
      <w:pPr>
        <w:pStyle w:val="Ttulo3"/>
        <w:numPr>
          <w:ilvl w:val="0"/>
          <w:numId w:val="0"/>
        </w:numPr>
        <w:jc w:val="left"/>
        <w:rPr>
          <w:rFonts w:eastAsia="Arial"/>
          <w:color w:val="000000"/>
          <w:sz w:val="24"/>
        </w:rPr>
      </w:pPr>
      <w:bookmarkStart w:id="208" w:name="_Toc419751959"/>
      <w:r>
        <w:rPr>
          <w:rFonts w:eastAsia="Arial"/>
          <w:color w:val="000000"/>
          <w:sz w:val="24"/>
        </w:rPr>
        <w:t>9.4.</w:t>
      </w:r>
      <w:r w:rsidRPr="00D501D9">
        <w:rPr>
          <w:rFonts w:eastAsia="Arial"/>
          <w:color w:val="000000"/>
          <w:sz w:val="24"/>
        </w:rPr>
        <w:t xml:space="preserve">11 </w:t>
      </w:r>
      <w:r w:rsidR="00E8254A" w:rsidRPr="00D501D9">
        <w:rPr>
          <w:rFonts w:eastAsia="Arial"/>
          <w:color w:val="000000"/>
          <w:sz w:val="24"/>
        </w:rPr>
        <w:t>BIBLIOTECA ESCOLAR.</w:t>
      </w:r>
      <w:bookmarkEnd w:id="208"/>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spacing w:after="5" w:line="248" w:lineRule="auto"/>
        <w:ind w:left="87" w:right="109"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La Biblioteca Escolar, estará conformada, por los libros de consulta, enciclopedias, diccionarios, publicaciones periódicas y otros materiales audiovisuales, informáticos y similares.  Su organización,  uso, y funcionamiento serán reglamentados </w:t>
      </w:r>
      <w:r w:rsidRPr="00E8254A">
        <w:rPr>
          <w:rFonts w:ascii="Arial" w:eastAsia="Arial" w:hAnsi="Arial" w:cs="Arial"/>
          <w:color w:val="000000"/>
          <w:sz w:val="24"/>
          <w:szCs w:val="24"/>
        </w:rPr>
        <w:lastRenderedPageBreak/>
        <w:t xml:space="preserve">independientemente, pero el Reglamento, hará parte integral del Manual de Convivencia.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spacing w:after="5" w:line="248" w:lineRule="auto"/>
        <w:ind w:left="87" w:right="108" w:hanging="10"/>
        <w:jc w:val="both"/>
        <w:rPr>
          <w:rFonts w:ascii="Arial" w:eastAsia="Arial" w:hAnsi="Arial" w:cs="Arial"/>
          <w:color w:val="000000"/>
          <w:sz w:val="24"/>
          <w:szCs w:val="24"/>
        </w:rPr>
      </w:pPr>
      <w:r w:rsidRPr="00E8254A">
        <w:rPr>
          <w:rFonts w:ascii="Arial" w:eastAsia="Arial" w:hAnsi="Arial" w:cs="Arial"/>
          <w:b/>
          <w:color w:val="000000"/>
          <w:sz w:val="24"/>
          <w:szCs w:val="24"/>
        </w:rPr>
        <w:t>PARÁGRAFO:</w:t>
      </w:r>
      <w:r w:rsidRPr="00E8254A">
        <w:rPr>
          <w:rFonts w:ascii="Arial" w:eastAsia="Arial" w:hAnsi="Arial" w:cs="Arial"/>
          <w:color w:val="000000"/>
          <w:sz w:val="24"/>
          <w:szCs w:val="24"/>
        </w:rPr>
        <w:t xml:space="preserve">   El Consejo Directivo  podrá autorizar, previo estudio, la adquisición voluntaria por los estudiantes, de textos o material educativo, propuesto por los Profesores en desarrollo de los respectivos Planes de Estudio y como complemento de estos.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D501D9" w:rsidRDefault="00D501D9" w:rsidP="00D501D9">
      <w:pPr>
        <w:pStyle w:val="Ttulo3"/>
        <w:numPr>
          <w:ilvl w:val="0"/>
          <w:numId w:val="0"/>
        </w:numPr>
        <w:ind w:left="154" w:hanging="154"/>
        <w:jc w:val="left"/>
        <w:rPr>
          <w:sz w:val="24"/>
        </w:rPr>
      </w:pPr>
      <w:bookmarkStart w:id="209" w:name="_Toc419751960"/>
      <w:r>
        <w:rPr>
          <w:rFonts w:eastAsia="Arial"/>
          <w:color w:val="000000"/>
          <w:sz w:val="24"/>
        </w:rPr>
        <w:t xml:space="preserve">9.4.12 </w:t>
      </w:r>
      <w:r w:rsidR="00E8254A" w:rsidRPr="00D501D9">
        <w:rPr>
          <w:rFonts w:eastAsia="Arial"/>
          <w:color w:val="000000"/>
          <w:sz w:val="24"/>
        </w:rPr>
        <w:t xml:space="preserve">REGLAMENTO DE LA BIBLIOTECA ESCOLAR   o </w:t>
      </w:r>
      <w:r w:rsidR="00E8254A" w:rsidRPr="00D501D9">
        <w:rPr>
          <w:sz w:val="24"/>
        </w:rPr>
        <w:t>CENTRO INTEGRADO DE RECURSOS INSTITUCIONALES (CIRI)</w:t>
      </w:r>
      <w:bookmarkEnd w:id="209"/>
    </w:p>
    <w:p w:rsidR="00E8254A" w:rsidRPr="00E8254A" w:rsidRDefault="00E8254A" w:rsidP="00E8254A">
      <w:pPr>
        <w:spacing w:after="5" w:line="249" w:lineRule="auto"/>
        <w:ind w:left="87" w:hanging="10"/>
        <w:jc w:val="both"/>
        <w:rPr>
          <w:rFonts w:ascii="Arial" w:eastAsia="Arial" w:hAnsi="Arial" w:cs="Arial"/>
          <w:color w:val="000000"/>
          <w:sz w:val="24"/>
          <w:szCs w:val="24"/>
        </w:rPr>
      </w:pPr>
    </w:p>
    <w:p w:rsidR="00E8254A" w:rsidRPr="00E8254A" w:rsidRDefault="00E8254A" w:rsidP="00E8254A">
      <w:pPr>
        <w:spacing w:after="0" w:line="259" w:lineRule="auto"/>
        <w:rPr>
          <w:rFonts w:ascii="Arial" w:eastAsia="Arial" w:hAnsi="Arial" w:cs="Arial"/>
          <w:color w:val="000000"/>
          <w:sz w:val="24"/>
          <w:szCs w:val="24"/>
        </w:rPr>
      </w:pPr>
      <w:r w:rsidRPr="00E8254A">
        <w:rPr>
          <w:rFonts w:ascii="Arial" w:eastAsia="Arial" w:hAnsi="Arial" w:cs="Arial"/>
          <w:color w:val="000000"/>
          <w:sz w:val="24"/>
          <w:szCs w:val="24"/>
        </w:rPr>
        <w:t xml:space="preserve">La Biblioteca cumple una función esencial en el proceso formativo de los estudiantes, por lo que es un espacio que estará abierto al público siempre en horarios previstos de acuerdo con los requerimientos institucionales.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Para ello, los estudiantes deben cumplir los siguientes puntos: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Asistir con disciplina, seriedad y responsabilidad, pues es un espacio donde hay que hacer mucho silencio.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Está prohibido tajantemente conversar, comer, fumar y estudiar en voz alta en la Biblioteca.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Quien no conserve la compostura, será retirado de la </w:t>
      </w:r>
    </w:p>
    <w:p w:rsidR="00E8254A" w:rsidRPr="00E8254A" w:rsidRDefault="00E8254A" w:rsidP="00E8254A">
      <w:pPr>
        <w:spacing w:after="5" w:line="248" w:lineRule="auto"/>
        <w:ind w:left="73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Biblioteca.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Los estudiantes deben hacer un uso correcto de los muebles, documentos, libros y demás enseres de la </w:t>
      </w:r>
    </w:p>
    <w:p w:rsidR="00E8254A" w:rsidRPr="00E8254A" w:rsidRDefault="00E8254A" w:rsidP="00E8254A">
      <w:pPr>
        <w:spacing w:after="5" w:line="248" w:lineRule="auto"/>
        <w:ind w:left="73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Biblioteca.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Para los préstamos, los estudiantes deben presentar su carne estudiantil y los padres de familia de los niños de primaria, el carnet que les expida el bibliotecario(a).  Los docentes, con el carnet de docentes.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Los libros de Colección General se pueden prestar hasta por tres días.  Un estudiante puede llevar hasta tres libros de diferente materia y renovar su préstamo si no están reservados por otro estudiante.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Los libros de Literatura se pueden prestar por ocho días e igualmente pueden ser renovados.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Los Libros de Reserva son los que por su uso frecuente, solamente se prestan durante el día dentro de la Biblioteca.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La colección de Referencia, diccionarios, libros de arte, atlas, enciclopedias, colecciones especiales, libros de altos costos, solamente se prestan para consulta interna dentro de la Biblioteca.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El mal uso de la Biblioteca se sancionará, por ejemplo si un usuario pierde un libro, deberá reponerlo con otro similar.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A quien  se sorprenda con material de la Biblioteca sacado dolosamente, mutile algún material o adultere datos en las tarjetas de préstamo, perderá el derecho al uso de la Biblioteca por el resto del año y además será sancionado conforme al Manual de Convivencia.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lastRenderedPageBreak/>
        <w:t xml:space="preserve">Quien se atrase en la devolución de un libro, será suspendido dos días por cada día de demora en la devolución y quien se niegue a devolverlos en la fecha indicada, será procesado conforme al Manual de </w:t>
      </w:r>
    </w:p>
    <w:p w:rsidR="00E8254A" w:rsidRPr="00E8254A" w:rsidRDefault="00E8254A" w:rsidP="00E8254A">
      <w:pPr>
        <w:spacing w:after="5" w:line="248" w:lineRule="auto"/>
        <w:ind w:left="80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Convivencia. </w:t>
      </w:r>
    </w:p>
    <w:p w:rsidR="00E8254A" w:rsidRPr="00E8254A" w:rsidRDefault="00E8254A" w:rsidP="00E8254A">
      <w:pPr>
        <w:numPr>
          <w:ilvl w:val="0"/>
          <w:numId w:val="108"/>
        </w:numPr>
        <w:spacing w:after="96"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La acumulación de tres sanciones originará la suspensión de préstamos hasta terminar el año.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Está prohibido comer, gritar, hablar en voz alta, silbar, correr y jugar dentro de la biblioteca.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No se puede ingresar con materiales que impidan el buen uso del espacio. Los textos o equipos electrónicos propios deben ser reportados con el bibliotecario(a) inmediatamente se integre a la biblioteca.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Está prohibido entrar al lugar en horas de clase sin la debida autorización del docente o  del coordinador(a) de jornada.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Para realizar el préstamo de libros para la casa, se debe presentar el carné estudiantil o la fotocopia del documento de identidad. Se puede prestar  dos libros por estudiante por un período de 8 días renovables.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El material de  referencia y reserva sólo se presta para consultar en la biblioteca.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Todo libro que se pierda debe ser pagado con otro, no con dinero.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Evitar dañar los libros y demás enseres de la biblioteca.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Los libros utilizados en la biblioteca se dejan sobre las mesas.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Todo intento de hurto comprobado o de atentado contra los bienes de la biblioteca será manifestado al rector para aplicar los correctivos pertinentes.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Está prohibido acceder a través de internet a páginas pornográficas. El uso principal del computador es para realizar consultas y tareas.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El préstamo de libros o diccionarios para la clase lo debe hacer directamente el docente y reintegrarlos personalmente.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Se debe reservar el espacio de la biblioteca con antelación.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Los equipos (portátiles, video beam, grabadoras, dvd) se prestan directamente a la persona que los requiera y deben ser devueltos por la misma. </w:t>
      </w:r>
    </w:p>
    <w:p w:rsidR="00E8254A" w:rsidRPr="00E8254A" w:rsidRDefault="00E8254A" w:rsidP="00E8254A">
      <w:pPr>
        <w:numPr>
          <w:ilvl w:val="0"/>
          <w:numId w:val="108"/>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Se debe ingresar a la biblioteca con el uniforme de la institución o con ropa adecuada y sin portar morrales o bolsos de cualquier clase. </w:t>
      </w:r>
    </w:p>
    <w:p w:rsidR="00E8254A" w:rsidRPr="00E8254A" w:rsidRDefault="00E8254A" w:rsidP="00E8254A">
      <w:pPr>
        <w:numPr>
          <w:ilvl w:val="0"/>
          <w:numId w:val="108"/>
        </w:numPr>
        <w:spacing w:after="93"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Son usuarios de la biblioteca: estudiantes, docentes, directivos, personal administrativo, de jornada complementaria, de apoyo logístico y padres de familia. </w:t>
      </w:r>
    </w:p>
    <w:p w:rsidR="00E8254A" w:rsidRPr="00D501D9" w:rsidRDefault="00E8254A" w:rsidP="00E8254A">
      <w:pPr>
        <w:spacing w:after="0" w:line="259" w:lineRule="auto"/>
        <w:rPr>
          <w:rFonts w:ascii="Arial" w:eastAsia="Arial" w:hAnsi="Arial" w:cs="Arial"/>
          <w:b/>
          <w:color w:val="000000"/>
          <w:sz w:val="24"/>
          <w:szCs w:val="24"/>
        </w:rPr>
      </w:pPr>
    </w:p>
    <w:p w:rsidR="00E8254A" w:rsidRPr="00D501D9" w:rsidRDefault="00D501D9" w:rsidP="00D501D9">
      <w:pPr>
        <w:pStyle w:val="Ttulo3"/>
        <w:numPr>
          <w:ilvl w:val="0"/>
          <w:numId w:val="0"/>
        </w:numPr>
        <w:ind w:left="1135"/>
        <w:jc w:val="left"/>
        <w:rPr>
          <w:rFonts w:eastAsia="Arial"/>
          <w:color w:val="000000"/>
          <w:sz w:val="24"/>
        </w:rPr>
      </w:pPr>
      <w:bookmarkStart w:id="210" w:name="_Toc419751961"/>
      <w:r w:rsidRPr="00D501D9">
        <w:rPr>
          <w:rFonts w:eastAsia="Arial"/>
          <w:color w:val="000000"/>
          <w:sz w:val="24"/>
        </w:rPr>
        <w:t xml:space="preserve">9.4.13 </w:t>
      </w:r>
      <w:r w:rsidR="00E8254A" w:rsidRPr="00D501D9">
        <w:rPr>
          <w:rFonts w:eastAsia="Arial"/>
          <w:color w:val="000000"/>
          <w:sz w:val="24"/>
        </w:rPr>
        <w:t>LA TIENDA ESCOLAR.</w:t>
      </w:r>
      <w:bookmarkEnd w:id="210"/>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La Tienda o Cafetería   Escolar es un establecimiento de servicios con destino a satisfacer las necesidades complementarias del personal Directivo,  Docente, Administrativo y Estudiantil durante la actividad escolar.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Para su funcionamiento, se adjudicará mediante convocatoria pública y abierta, previa publicación del Pliego de condiciones que determine el Consejo Directivo.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lastRenderedPageBreak/>
        <w:t xml:space="preserve">El servicio de Tienda Escolar, tendrá igualmente su propia reglamentación, la cual en lo referente al personal del establecimiento, se integra al presente Manual de Convivencia. </w:t>
      </w:r>
    </w:p>
    <w:p w:rsidR="00E8254A" w:rsidRPr="00E8254A" w:rsidRDefault="00E8254A" w:rsidP="00E8254A">
      <w:pPr>
        <w:spacing w:after="0" w:line="259" w:lineRule="auto"/>
        <w:rPr>
          <w:rFonts w:ascii="Arial" w:eastAsia="Arial" w:hAnsi="Arial" w:cs="Arial"/>
          <w:b/>
          <w:color w:val="000000"/>
          <w:sz w:val="24"/>
          <w:szCs w:val="24"/>
        </w:rPr>
      </w:pPr>
    </w:p>
    <w:p w:rsidR="00E8254A" w:rsidRPr="00E8254A" w:rsidRDefault="00E8254A" w:rsidP="002D2722">
      <w:pPr>
        <w:pStyle w:val="Ttulo3"/>
        <w:rPr>
          <w:rFonts w:eastAsia="Arial"/>
          <w:b w:val="0"/>
          <w:color w:val="000000"/>
          <w:sz w:val="24"/>
        </w:rPr>
      </w:pPr>
      <w:bookmarkStart w:id="211" w:name="_Toc419751962"/>
      <w:r w:rsidRPr="00E8254A">
        <w:rPr>
          <w:rFonts w:eastAsia="Arial"/>
          <w:b w:val="0"/>
          <w:color w:val="000000"/>
          <w:sz w:val="24"/>
        </w:rPr>
        <w:t>REGLAMENTO DE LA TIENDA ESCOLAR</w:t>
      </w:r>
      <w:bookmarkEnd w:id="211"/>
    </w:p>
    <w:p w:rsidR="00E8254A" w:rsidRPr="00E8254A" w:rsidRDefault="00E8254A" w:rsidP="00E8254A">
      <w:pPr>
        <w:spacing w:after="0" w:line="259" w:lineRule="auto"/>
        <w:jc w:val="both"/>
        <w:rPr>
          <w:rFonts w:ascii="Arial" w:eastAsia="Arial" w:hAnsi="Arial" w:cs="Arial"/>
          <w:b/>
          <w:color w:val="000000"/>
          <w:sz w:val="24"/>
          <w:szCs w:val="24"/>
        </w:rPr>
      </w:pPr>
      <w:r w:rsidRPr="00E8254A">
        <w:rPr>
          <w:rFonts w:ascii="Arial" w:eastAsia="Times New Roman" w:hAnsi="Arial" w:cs="Arial"/>
          <w:sz w:val="24"/>
          <w:szCs w:val="24"/>
          <w:lang w:eastAsia="es-ES"/>
        </w:rPr>
        <w:t>La tienda escolar ofrecerá un servicio de calidad a todos los integrantes de la comunidad educativa.  Brindará servicio de almuerzos, desayunos, refrigerios y comestibles que preferiblemente sean saludables.</w:t>
      </w: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Las normas que debe cumplir el personal al que le fue adjudicado el servicio de tienda escolar son las siguientes:</w:t>
      </w:r>
    </w:p>
    <w:p w:rsidR="00E8254A" w:rsidRPr="00E8254A" w:rsidRDefault="00E8254A" w:rsidP="00E8254A">
      <w:pPr>
        <w:numPr>
          <w:ilvl w:val="0"/>
          <w:numId w:val="61"/>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almacenar o expender artículos, sustancias o bebidas prohibidas en el Manual para Convivencia Institucional.</w:t>
      </w:r>
    </w:p>
    <w:p w:rsidR="00E8254A" w:rsidRPr="00E8254A" w:rsidRDefault="00E8254A" w:rsidP="00E8254A">
      <w:pPr>
        <w:numPr>
          <w:ilvl w:val="0"/>
          <w:numId w:val="61"/>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Solo está permitida la venta a los estudiantes en los períodos de descanso y en momentos autorizados por un educador, coordinación o rectoría.</w:t>
      </w:r>
    </w:p>
    <w:p w:rsidR="00E8254A" w:rsidRPr="00E8254A" w:rsidRDefault="00E8254A" w:rsidP="00E8254A">
      <w:pPr>
        <w:numPr>
          <w:ilvl w:val="0"/>
          <w:numId w:val="61"/>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abrir el local en horas o días en que la institución educativa no esté laborando, salvo previa autorización escrita de la rectoría.</w:t>
      </w:r>
    </w:p>
    <w:p w:rsidR="00E8254A" w:rsidRPr="00E8254A" w:rsidRDefault="00E8254A" w:rsidP="00E8254A">
      <w:pPr>
        <w:numPr>
          <w:ilvl w:val="0"/>
          <w:numId w:val="61"/>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permitir el ingreso de estudiantes al interior de la tienda escolar.</w:t>
      </w:r>
    </w:p>
    <w:p w:rsidR="00E8254A" w:rsidRPr="00E8254A" w:rsidRDefault="00E8254A" w:rsidP="00E8254A">
      <w:pPr>
        <w:numPr>
          <w:ilvl w:val="0"/>
          <w:numId w:val="61"/>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permitir personal ajeno a la institución, salvo contrato de trabajo previamente conocido por el rector, con sus debidas prestaciones sociales y seguridad social.</w:t>
      </w:r>
    </w:p>
    <w:p w:rsidR="00E8254A" w:rsidRPr="00E8254A" w:rsidRDefault="00E8254A" w:rsidP="00E8254A">
      <w:pPr>
        <w:numPr>
          <w:ilvl w:val="0"/>
          <w:numId w:val="61"/>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podrá arrendar o subarrendar la tienda escolar.</w:t>
      </w:r>
    </w:p>
    <w:p w:rsidR="00E8254A" w:rsidRPr="00E8254A" w:rsidRDefault="00E8254A" w:rsidP="00E8254A">
      <w:pPr>
        <w:numPr>
          <w:ilvl w:val="0"/>
          <w:numId w:val="61"/>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puede efectuar reformas o mejoras al local destinado para el funcionamiento de la tienda escolar, salvo previa autorización por el acuerdo del Consejo Directivo.</w:t>
      </w:r>
    </w:p>
    <w:p w:rsidR="00E8254A" w:rsidRPr="00E8254A" w:rsidRDefault="00E8254A" w:rsidP="00E8254A">
      <w:pPr>
        <w:numPr>
          <w:ilvl w:val="0"/>
          <w:numId w:val="61"/>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podrá utilizar las instalaciones de la tienda escolar para realizar actividades distintas aquellas para las cuales fue creada.</w:t>
      </w:r>
    </w:p>
    <w:p w:rsidR="00E8254A" w:rsidRPr="00E8254A" w:rsidRDefault="00E8254A" w:rsidP="00E8254A">
      <w:pPr>
        <w:numPr>
          <w:ilvl w:val="0"/>
          <w:numId w:val="61"/>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Tanto el inmueble, como los bienes muebles recibidos por el adjudicatario para el funcionamiento de la tienda escolar y que no le pertenecen serán devueltos a la institución en la fecha establecida en el contrato de adjudicación.</w:t>
      </w:r>
    </w:p>
    <w:p w:rsidR="00E8254A" w:rsidRPr="00E8254A" w:rsidRDefault="00E8254A" w:rsidP="00E8254A">
      <w:pPr>
        <w:numPr>
          <w:ilvl w:val="0"/>
          <w:numId w:val="61"/>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Los daños ocasionados al espacio físico y a los muebles entregados para el funcionamiento de la tienda escolar, correrán por cuenta y riesgo del adjudicatario.</w:t>
      </w:r>
    </w:p>
    <w:p w:rsidR="00E8254A" w:rsidRPr="00E8254A" w:rsidRDefault="00E8254A" w:rsidP="00E8254A">
      <w:pPr>
        <w:numPr>
          <w:ilvl w:val="0"/>
          <w:numId w:val="61"/>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Cancelar el valor económico del arriendo de la tienda escolar los cinco primeros días de cada mes, consignados al Banco asignado por la institución.</w:t>
      </w:r>
    </w:p>
    <w:p w:rsidR="00E8254A" w:rsidRPr="00E8254A" w:rsidRDefault="00E8254A" w:rsidP="00E8254A">
      <w:pPr>
        <w:numPr>
          <w:ilvl w:val="0"/>
          <w:numId w:val="61"/>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vender chicles.</w:t>
      </w:r>
    </w:p>
    <w:p w:rsidR="00E8254A" w:rsidRPr="00E8254A" w:rsidRDefault="00E8254A" w:rsidP="00E8254A">
      <w:pPr>
        <w:numPr>
          <w:ilvl w:val="0"/>
          <w:numId w:val="61"/>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Dar un trato cortés a todos los usuarios de la tienda escolar.</w:t>
      </w:r>
    </w:p>
    <w:p w:rsidR="00E8254A" w:rsidRPr="00E8254A" w:rsidRDefault="00E8254A" w:rsidP="00E8254A">
      <w:pPr>
        <w:numPr>
          <w:ilvl w:val="0"/>
          <w:numId w:val="61"/>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Fijar los precios de los productos en lugar visible.</w:t>
      </w:r>
    </w:p>
    <w:p w:rsidR="00E8254A" w:rsidRPr="00E8254A" w:rsidRDefault="00E8254A" w:rsidP="00E8254A">
      <w:pPr>
        <w:numPr>
          <w:ilvl w:val="0"/>
          <w:numId w:val="61"/>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Seguir las orientaciones dadas por la secretaria de salud.</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Las normas que deben cumplir los usuarios de la tienda escolar son:</w:t>
      </w: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1. Solo comprar en los horarios de descansos pedagógicos o a la salida de la jornada académica. </w:t>
      </w: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2. Hacer las filas y respetar los turnos.</w:t>
      </w: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3. Tener un buen trato y vocabulario para con las personas que se encuentren en la tienda escolar.</w:t>
      </w: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4. Todo reguero ocasionado durante el consumo de alimentos, deberá ser inmediatamente limpiado por la persona responsable.</w:t>
      </w: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Arial" w:hAnsi="Arial" w:cs="Arial"/>
          <w:color w:val="000000"/>
          <w:sz w:val="24"/>
          <w:szCs w:val="24"/>
        </w:rPr>
        <w:t xml:space="preserve">No dejar objetos guardados en la Tienda Escolar, ni solicitar su servicio en otros momentos. </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Arial" w:hAnsi="Arial" w:cs="Arial"/>
          <w:color w:val="000000"/>
          <w:sz w:val="24"/>
          <w:szCs w:val="24"/>
        </w:rPr>
        <w:lastRenderedPageBreak/>
        <w:t xml:space="preserve">Tratar con respeto, cordialidad y cortesía a todos quienes atienden en la Tienda Escolar. </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b/>
          <w:i/>
          <w:sz w:val="24"/>
          <w:szCs w:val="24"/>
          <w:lang w:eastAsia="es-ES"/>
        </w:rPr>
        <w:t xml:space="preserve">Parágrafo primero: la rectora </w:t>
      </w:r>
      <w:r w:rsidRPr="00E8254A">
        <w:rPr>
          <w:rFonts w:ascii="Arial" w:eastAsia="Times New Roman" w:hAnsi="Arial" w:cs="Arial"/>
          <w:sz w:val="24"/>
          <w:szCs w:val="24"/>
          <w:lang w:eastAsia="es-ES"/>
        </w:rPr>
        <w:t>de la institución convocará abiertamente a la licitación de la tienda escolar cada año.</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D501D9" w:rsidRDefault="00D501D9" w:rsidP="002D2722">
      <w:pPr>
        <w:pStyle w:val="Ttulo3"/>
        <w:numPr>
          <w:ilvl w:val="0"/>
          <w:numId w:val="0"/>
        </w:numPr>
        <w:jc w:val="left"/>
        <w:rPr>
          <w:sz w:val="24"/>
        </w:rPr>
      </w:pPr>
      <w:bookmarkStart w:id="212" w:name="_Toc419751963"/>
      <w:r>
        <w:rPr>
          <w:rFonts w:eastAsia="Arial"/>
          <w:color w:val="000000"/>
          <w:sz w:val="24"/>
        </w:rPr>
        <w:t xml:space="preserve">9.4.14. </w:t>
      </w:r>
      <w:r w:rsidR="00E8254A" w:rsidRPr="00D501D9">
        <w:rPr>
          <w:rFonts w:eastAsia="Arial"/>
          <w:color w:val="000000"/>
          <w:sz w:val="24"/>
        </w:rPr>
        <w:t xml:space="preserve">REGLAMENTO DE LAS </w:t>
      </w:r>
      <w:r w:rsidR="00E8254A" w:rsidRPr="00D501D9">
        <w:rPr>
          <w:sz w:val="24"/>
        </w:rPr>
        <w:t>SALAS DE INFORMÁTICA.</w:t>
      </w:r>
      <w:bookmarkEnd w:id="212"/>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Nuestra institución educativa cuenta con salas de informática que son para uso de los estudiantes, educadores y personal administrativo de la institución.</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Las normas de los usuarios de las salas de informática son  las siguientes:</w:t>
      </w:r>
    </w:p>
    <w:p w:rsidR="00E8254A" w:rsidRPr="00E8254A" w:rsidRDefault="00E8254A" w:rsidP="00E8254A">
      <w:pPr>
        <w:spacing w:after="0" w:line="240" w:lineRule="auto"/>
        <w:jc w:val="both"/>
        <w:rPr>
          <w:rFonts w:ascii="Arial" w:eastAsia="Times New Roman" w:hAnsi="Arial" w:cs="Arial"/>
          <w:bCs/>
          <w:sz w:val="24"/>
          <w:szCs w:val="24"/>
          <w:lang w:eastAsia="es-ES"/>
        </w:rPr>
      </w:pP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A las salas se debe entrar con la autorización del educador encargado y en orden.</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Dar un trato adecuado a lo enseres de la sala: mesas, sillas, forros, carteleras, equipos de computador, puertas y paredes.</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Mantener limpias las salas, los enseres y las manos, para evitar el daño de algunos elementos.</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Doblar los forros y colocarlos encima de la CPU, cuando termine, volverlos a poner en su sitio.</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Pulsar con suavidad el teclado, para evitar daños.</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Prohibido  el ingreso de comidas, bebidas y masticar chicle.</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Trabajar en el completo en  orden: en silencio, en el computador asignado y no hacer visita a otros compañeros. Evitando así perder el tiempo y hacerlo perder. Evite hacer ruido con la silla.</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Se debe desplazar desde su aula en completo orden, evite perturbar las clases y actividades de los demás grupos.</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La ejecución de juegos computarizados se ejecutará con previa autorización del educador.</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Se debe mantener la disciplina en todos los sentidos, es indispensable para la concentración.</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Evitar la reproducción y/o alteración del Software y el Hardware de los equipos.</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Se prohíbe la modificación y/o instalación de Software en los equipos.</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Al terminar su labor, deje los equipos en completo orden. Si se observa alguna anomalía al inicio de la actividad, se debe informar al educador.</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No se debe utilizar memorias usb sin previa autorización del educador ya que se puede infectar de virus el computador y dañar algunos programas.</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Se prohíbe la entrada de música y elementos reproductores de ésta.</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Solicite ayuda en caso de necesitarla, así se evita desconfigurar los equipos</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Cuando se esté en Internet o en otro programa específico, no se debe cambiar sin ser autorizado por el educador.</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Es necesario que se hable en voz baja.</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Sólo se puede grabar archivos de actividades de clase o consultas con fines educativos.</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Si las actividades a realizar son con audio, se debe emplear audífonos.</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No tomar los objetos que se encuentren en la sala o de los compañeros sin la previa autorización.</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Si eres de otra jornada o de grupo diferente al de la actividad en turno, debes firmar una planilla de prácticas.</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lastRenderedPageBreak/>
        <w:t>Debes solicitar con tiempo autorización para ingresar a una de las salas.</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Se debe respetar el tiempo asignado para las actividades  de clase y extraclase por los docentes del área de tecnología..</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Los morrales deben permanecer en las aulas de clase y si es de jornada contraria, se deben dejar fuera del aula de sistemas. Solo se permite el ingreso de un cuaderno o documento para la consulta.</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No se deben ingresar juegos o cualquier objeto que disperse la atención.</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Se debe responder por los daños causados.</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Se debe apagar los equipos correctamente, evitando daños en los programas o computadora.</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Para reportar daños o anomalías en los equipos o enseres del aula de sistemas, se contará con los primeros cinco minutos, luego de ingresar a ella. En la planilla correspondiente.</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Educadores que requieran el aula para trabajar con su grupo debe solicitar el cupo con anterioridad.</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Cada educador recibirá la sala inventariada y en orden, de igual manera deberá entregarla.</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Quien solicite la sala, debe tener los conocimientos mínimos para orientar a sus estudiantes y atender cualquier problema que se presente.</w:t>
      </w:r>
    </w:p>
    <w:p w:rsidR="00E8254A" w:rsidRPr="00E8254A" w:rsidRDefault="00E8254A" w:rsidP="00E8254A">
      <w:pPr>
        <w:numPr>
          <w:ilvl w:val="0"/>
          <w:numId w:val="60"/>
        </w:numPr>
        <w:spacing w:after="0" w:line="240" w:lineRule="auto"/>
        <w:jc w:val="both"/>
        <w:rPr>
          <w:rFonts w:ascii="Arial" w:eastAsia="Times New Roman" w:hAnsi="Arial" w:cs="Arial"/>
          <w:bCs/>
          <w:sz w:val="24"/>
          <w:szCs w:val="24"/>
          <w:lang w:eastAsia="es-ES"/>
        </w:rPr>
      </w:pPr>
      <w:r w:rsidRPr="00E8254A">
        <w:rPr>
          <w:rFonts w:ascii="Arial" w:eastAsia="Times New Roman" w:hAnsi="Arial" w:cs="Arial"/>
          <w:bCs/>
          <w:sz w:val="24"/>
          <w:szCs w:val="24"/>
          <w:lang w:eastAsia="es-ES"/>
        </w:rPr>
        <w:t>Las personas que deseen hacer uso de la sala en horarios diferentes a las de su jornada académica o laboral, deberá llenar la planilla de control.</w:t>
      </w:r>
    </w:p>
    <w:p w:rsidR="00E8254A" w:rsidRPr="00E8254A" w:rsidRDefault="00E8254A" w:rsidP="00E8254A">
      <w:pPr>
        <w:spacing w:after="0" w:line="240" w:lineRule="auto"/>
        <w:jc w:val="both"/>
        <w:rPr>
          <w:rFonts w:ascii="Arial" w:eastAsia="Times New Roman" w:hAnsi="Arial" w:cs="Arial"/>
          <w:bCs/>
          <w:sz w:val="24"/>
          <w:szCs w:val="24"/>
          <w:lang w:eastAsia="es-ES"/>
        </w:rPr>
      </w:pPr>
    </w:p>
    <w:p w:rsidR="00E8254A" w:rsidRPr="00E8254A" w:rsidRDefault="00E8254A" w:rsidP="00E8254A">
      <w:pPr>
        <w:spacing w:after="0" w:line="240" w:lineRule="auto"/>
        <w:jc w:val="both"/>
        <w:rPr>
          <w:rFonts w:ascii="Arial" w:eastAsia="Times New Roman" w:hAnsi="Arial" w:cs="Arial"/>
          <w:b/>
          <w:sz w:val="24"/>
          <w:szCs w:val="24"/>
          <w:lang w:eastAsia="es-ES"/>
        </w:rPr>
      </w:pPr>
      <w:r w:rsidRPr="00E8254A">
        <w:rPr>
          <w:rFonts w:ascii="Arial" w:eastAsia="Times New Roman" w:hAnsi="Arial" w:cs="Arial"/>
          <w:b/>
          <w:i/>
          <w:iCs/>
          <w:sz w:val="24"/>
          <w:szCs w:val="24"/>
          <w:lang w:eastAsia="es-ES"/>
        </w:rPr>
        <w:t xml:space="preserve">Parágrafo: </w:t>
      </w:r>
      <w:r w:rsidRPr="00E8254A">
        <w:rPr>
          <w:rFonts w:ascii="Arial" w:eastAsia="Times New Roman" w:hAnsi="Arial" w:cs="Arial"/>
          <w:iCs/>
          <w:sz w:val="24"/>
          <w:szCs w:val="24"/>
          <w:lang w:eastAsia="es-ES"/>
        </w:rPr>
        <w:t>La persona que falte en el cumplimiento de cualquiera de las normas anteriormente descritas se hará acreedora a la suspensión parcial del servicio de la sala de informática.  Dicha suspensión se hará a juicio del educador que este orientando la actividad o del coordinador de la sala y quienes además iniciarán el debido proceso contemplado en este Manual, según el tipo de actuación.</w:t>
      </w:r>
    </w:p>
    <w:p w:rsidR="00E8254A" w:rsidRPr="00E8254A" w:rsidRDefault="00E8254A" w:rsidP="00E8254A">
      <w:pPr>
        <w:spacing w:after="0" w:line="259" w:lineRule="auto"/>
        <w:ind w:left="77"/>
        <w:rPr>
          <w:rFonts w:ascii="Arial" w:eastAsia="Arial" w:hAnsi="Arial" w:cs="Arial"/>
          <w:b/>
          <w:color w:val="000000"/>
          <w:sz w:val="24"/>
          <w:szCs w:val="24"/>
        </w:rPr>
      </w:pPr>
    </w:p>
    <w:p w:rsidR="00E8254A" w:rsidRPr="00E8254A" w:rsidRDefault="00E8254A" w:rsidP="00E8254A">
      <w:pPr>
        <w:spacing w:after="0" w:line="259" w:lineRule="auto"/>
        <w:rPr>
          <w:rFonts w:ascii="Arial" w:eastAsia="Arial" w:hAnsi="Arial" w:cs="Arial"/>
          <w:color w:val="000000"/>
          <w:sz w:val="24"/>
          <w:szCs w:val="24"/>
        </w:rPr>
      </w:pPr>
    </w:p>
    <w:p w:rsidR="00E8254A" w:rsidRPr="00D501D9" w:rsidRDefault="00D501D9" w:rsidP="00D501D9">
      <w:pPr>
        <w:pStyle w:val="Ttulo3"/>
        <w:numPr>
          <w:ilvl w:val="0"/>
          <w:numId w:val="0"/>
        </w:numPr>
        <w:ind w:left="1135" w:hanging="1135"/>
        <w:jc w:val="both"/>
        <w:rPr>
          <w:rFonts w:eastAsia="Arial"/>
          <w:color w:val="000000"/>
          <w:sz w:val="24"/>
        </w:rPr>
      </w:pPr>
      <w:bookmarkStart w:id="213" w:name="_Toc419751964"/>
      <w:r>
        <w:rPr>
          <w:rFonts w:eastAsia="Arial"/>
          <w:color w:val="000000"/>
          <w:sz w:val="24"/>
        </w:rPr>
        <w:t xml:space="preserve">9.4.15 </w:t>
      </w:r>
      <w:r w:rsidR="00E8254A" w:rsidRPr="00D501D9">
        <w:rPr>
          <w:rFonts w:eastAsia="Arial"/>
          <w:color w:val="000000"/>
          <w:sz w:val="24"/>
        </w:rPr>
        <w:t>REGLAMENTO DEL AUDITORIO, MINIADITORIO, LUDOTECA  Y  DE AUDIOVISUALES</w:t>
      </w:r>
      <w:bookmarkEnd w:id="213"/>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3" w:line="243" w:lineRule="auto"/>
        <w:ind w:left="-15"/>
        <w:rPr>
          <w:rFonts w:ascii="Arial" w:eastAsia="Arial" w:hAnsi="Arial" w:cs="Arial"/>
          <w:color w:val="000000"/>
          <w:sz w:val="24"/>
          <w:szCs w:val="24"/>
        </w:rPr>
      </w:pPr>
      <w:r w:rsidRPr="00E8254A">
        <w:rPr>
          <w:rFonts w:ascii="Arial" w:eastAsia="Arial" w:hAnsi="Arial" w:cs="Arial"/>
          <w:color w:val="000000"/>
          <w:sz w:val="24"/>
          <w:szCs w:val="24"/>
        </w:rPr>
        <w:t>La ludoteca, el auditorio,  el mini auditorio , funcionan como espacios para reunir grupos para reuniones , talleres y/o actividades específicas y como   Sala de Audiovisuales también y estará disponible para todos los niveles y ciclos, en los respectivos horarios de clase, de acuerdo con la solicitud del profesor y la programación que para el efecto haga los encargados y/o la  Coordinación.</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Los equipos de sonido, video beam, televisor, pantalla gigante, combo DVD, VHS, sonido estereofónico, quedarán bajo la responsabilidad del profesor solicitante.  Al terminar la sesión, los equipos deben quedar apagados, Los espacio cerrados debidamente cerrado y las llaves devueltas a los responsables. Coordinación de Convivencia Sede 1.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Estos espacios no serán prestados a los estudiantes sin la compañía de un profesor(a).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D501D9" w:rsidRDefault="00D501D9" w:rsidP="002D2722">
      <w:pPr>
        <w:pStyle w:val="Ttulo3"/>
        <w:numPr>
          <w:ilvl w:val="0"/>
          <w:numId w:val="0"/>
        </w:numPr>
        <w:jc w:val="left"/>
        <w:rPr>
          <w:rFonts w:eastAsia="Arial"/>
          <w:color w:val="000000"/>
          <w:sz w:val="24"/>
        </w:rPr>
      </w:pPr>
      <w:bookmarkStart w:id="214" w:name="_Toc419751965"/>
      <w:r w:rsidRPr="00D501D9">
        <w:rPr>
          <w:rFonts w:eastAsia="Arial"/>
          <w:color w:val="000000"/>
          <w:sz w:val="24"/>
        </w:rPr>
        <w:lastRenderedPageBreak/>
        <w:t xml:space="preserve">9.4.16 </w:t>
      </w:r>
      <w:r w:rsidR="00E8254A" w:rsidRPr="00D501D9">
        <w:rPr>
          <w:rFonts w:eastAsia="Arial"/>
          <w:color w:val="000000"/>
          <w:sz w:val="24"/>
        </w:rPr>
        <w:t>REGLAMENTO DE LA SALA DE DEPORTES Y ESCENARIOS DEPORTIVOS</w:t>
      </w:r>
      <w:bookmarkEnd w:id="214"/>
    </w:p>
    <w:p w:rsidR="00E8254A" w:rsidRPr="002D2722" w:rsidRDefault="00E8254A" w:rsidP="00E8254A">
      <w:pPr>
        <w:spacing w:after="0" w:line="259" w:lineRule="auto"/>
        <w:ind w:left="77"/>
        <w:rPr>
          <w:rFonts w:ascii="Arial" w:eastAsia="Arial" w:hAnsi="Arial" w:cs="Arial"/>
          <w:color w:val="000000"/>
          <w:sz w:val="24"/>
          <w:szCs w:val="24"/>
          <w:lang w:val="es-ES"/>
        </w:rPr>
      </w:pPr>
    </w:p>
    <w:p w:rsidR="00E8254A" w:rsidRPr="00E8254A" w:rsidRDefault="00E8254A" w:rsidP="00E8254A">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El Salón de material de Deportes estará siempre disponible para la realización de las actividades de clase en primer lugar de Educación Física,  cuando sea necesario y adicionalmente, para la práctica de actividades deportivas y lúdicas como lugar de entrenamiento de diferentes especialidades deportivas.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El profesor que desee utilizar este espacio, también deberá solicitarlo con la debida anticipación a los responsables, para que se le incluya en la programación que desde allí se organice.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Durante las clases de Educación Física en los escenarios deportivos del entorno, solamente permanecerán allí los estudiantes que están en esta actividad, debiendo estos, bajo la orientación del profesor, dejar completamente limpios de basuras los escenarios.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Ningún estudiante que esté en estas clases podrá permanecer fuera del escenario deportivo o aislado de los demás estudiantes. </w:t>
      </w:r>
    </w:p>
    <w:p w:rsidR="00E8254A" w:rsidRPr="00E8254A" w:rsidRDefault="00E8254A" w:rsidP="00E8254A">
      <w:pPr>
        <w:spacing w:after="0" w:line="259" w:lineRule="auto"/>
        <w:ind w:left="77"/>
        <w:rPr>
          <w:rFonts w:ascii="Arial" w:eastAsia="Arial" w:hAnsi="Arial" w:cs="Arial"/>
          <w:color w:val="000000"/>
          <w:sz w:val="24"/>
          <w:szCs w:val="24"/>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El profesor no permitirá el ingreso de envases de vidrio a estos escenarios porque pueden causar accidentes.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Los implementos deportivos estarán siempre bajo la responsabilidad del profesor que los está utilizando y deberá colocarlos en su sitio una vez finalizada la actividad con el grupo respectivo.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0" w:line="259" w:lineRule="auto"/>
        <w:rPr>
          <w:rFonts w:ascii="Arial" w:eastAsia="Arial" w:hAnsi="Arial" w:cs="Arial"/>
          <w:color w:val="000000"/>
          <w:sz w:val="24"/>
          <w:szCs w:val="24"/>
        </w:rPr>
      </w:pPr>
    </w:p>
    <w:p w:rsidR="00E8254A" w:rsidRPr="00D501D9" w:rsidRDefault="00D501D9" w:rsidP="00D501D9">
      <w:pPr>
        <w:pStyle w:val="Ttulo3"/>
        <w:numPr>
          <w:ilvl w:val="0"/>
          <w:numId w:val="0"/>
        </w:numPr>
        <w:ind w:left="1855" w:hanging="1855"/>
        <w:jc w:val="both"/>
        <w:rPr>
          <w:rFonts w:eastAsia="Arial"/>
          <w:color w:val="000000"/>
          <w:sz w:val="24"/>
        </w:rPr>
      </w:pPr>
      <w:bookmarkStart w:id="215" w:name="_Toc419751966"/>
      <w:r>
        <w:rPr>
          <w:rFonts w:eastAsia="Arial"/>
          <w:color w:val="000000"/>
          <w:sz w:val="24"/>
        </w:rPr>
        <w:t xml:space="preserve">9.4.17 </w:t>
      </w:r>
      <w:r w:rsidR="00E8254A" w:rsidRPr="00D501D9">
        <w:rPr>
          <w:rFonts w:eastAsia="Arial"/>
          <w:color w:val="000000"/>
          <w:sz w:val="24"/>
        </w:rPr>
        <w:t>REGLAMENTO PARA EL USO DE AYUDAS EDUCATIVAS Y MATERIAL DIDACTICO</w:t>
      </w:r>
      <w:bookmarkEnd w:id="215"/>
    </w:p>
    <w:p w:rsidR="00E8254A" w:rsidRPr="002D2722" w:rsidRDefault="00E8254A" w:rsidP="00E8254A">
      <w:pPr>
        <w:spacing w:after="0" w:line="259" w:lineRule="auto"/>
        <w:rPr>
          <w:rFonts w:ascii="Arial" w:eastAsia="Arial" w:hAnsi="Arial" w:cs="Arial"/>
          <w:color w:val="000000"/>
          <w:sz w:val="24"/>
          <w:szCs w:val="24"/>
          <w:lang w:val="es-ES"/>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Las grabadoras, equipo de proyección, son material de uso de todos los docentes y áreas, niveles y ciclos de la educación que se ofrece en la institución.  Para ser utilizados, deben solicitarse con la debida anticipación a la Coordinación  respectiva y /o docente.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Algunos materiales didácticos de Áreas específicas, son manejados directamente por los Jefes de las áreas o la coordinación, entonces para su uso, el profesor interesado debe solicitarlo previamente a dicha persona encargada.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Una vez se termine la sesión de trabajo, el material debe ser devuelto a la persona responsable en perfecto estado.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Cualquier material didáctico o ayudas educativas, debe utilizarse con la suficiente responsabilidad para evitar su deterioro inoportuno.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lastRenderedPageBreak/>
        <w:t>Cuando un docente requiera materiales y suministros para algún proyecto, actividad o tarea, deberá solicitarlos previamente, a la persona encargada.</w:t>
      </w:r>
    </w:p>
    <w:p w:rsidR="00E8254A" w:rsidRPr="00E8254A" w:rsidRDefault="00E8254A" w:rsidP="00E8254A">
      <w:pPr>
        <w:spacing w:after="0" w:line="259" w:lineRule="auto"/>
        <w:rPr>
          <w:rFonts w:ascii="Arial" w:eastAsia="Arial" w:hAnsi="Arial" w:cs="Arial"/>
          <w:b/>
          <w:color w:val="000000"/>
          <w:sz w:val="24"/>
          <w:szCs w:val="24"/>
        </w:rPr>
      </w:pPr>
    </w:p>
    <w:p w:rsidR="00E8254A" w:rsidRPr="00D501D9" w:rsidRDefault="00D501D9" w:rsidP="002D2722">
      <w:pPr>
        <w:pStyle w:val="Ttulo3"/>
        <w:numPr>
          <w:ilvl w:val="0"/>
          <w:numId w:val="0"/>
        </w:numPr>
        <w:ind w:left="1855" w:hanging="1855"/>
        <w:jc w:val="both"/>
        <w:rPr>
          <w:sz w:val="24"/>
        </w:rPr>
      </w:pPr>
      <w:bookmarkStart w:id="216" w:name="_Toc419751967"/>
      <w:r>
        <w:rPr>
          <w:rFonts w:eastAsia="Arial"/>
          <w:color w:val="000000"/>
          <w:sz w:val="24"/>
        </w:rPr>
        <w:t xml:space="preserve">9.4.18 </w:t>
      </w:r>
      <w:r w:rsidR="00E8254A" w:rsidRPr="00D501D9">
        <w:rPr>
          <w:rFonts w:eastAsia="Arial"/>
          <w:sz w:val="24"/>
        </w:rPr>
        <w:t xml:space="preserve">REGLAMENTO PARA EL USO DEL LABORATORIO </w:t>
      </w:r>
      <w:r w:rsidR="00E8254A" w:rsidRPr="00D501D9">
        <w:rPr>
          <w:sz w:val="24"/>
        </w:rPr>
        <w:t>NORMAS BASICAS DE SEGURIDAD EN EL LABORATORIO</w:t>
      </w:r>
      <w:bookmarkEnd w:id="216"/>
    </w:p>
    <w:p w:rsidR="00E8254A" w:rsidRPr="002D2722" w:rsidRDefault="00E8254A" w:rsidP="00E8254A">
      <w:pPr>
        <w:spacing w:after="0" w:line="240" w:lineRule="auto"/>
        <w:jc w:val="both"/>
        <w:rPr>
          <w:rFonts w:ascii="Arial" w:eastAsia="Times New Roman" w:hAnsi="Arial" w:cs="Arial"/>
          <w:b/>
          <w:sz w:val="24"/>
          <w:szCs w:val="24"/>
          <w:lang w:val="es-ES" w:eastAsia="es-ES"/>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El laboratorio de ciencias naturales tiene como objeto fundamental en las diferentes asignaturas del área, enseñar los métodos científicos utilizados en este campo y familiarizar al estudiante con los materiales empleados.</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El objeto de las prácticas no es únicamente la mecánica de los experimentos y la preparación o análisis de algunos compuestos químicos, sino la adquisición de los conocimientos de los principios básicos empleados en ciencias naturales, para adquirir entrenamiento científico.  Los experimentos deben efectuarse con un conocimiento previo de los principios implicados y una visión general de experimento. </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autoSpaceDE w:val="0"/>
        <w:autoSpaceDN w:val="0"/>
        <w:adjustRightInd w:val="0"/>
        <w:spacing w:after="0" w:line="240" w:lineRule="auto"/>
        <w:jc w:val="both"/>
        <w:rPr>
          <w:rFonts w:ascii="Arial" w:eastAsia="Times New Roman" w:hAnsi="Arial" w:cs="Arial"/>
          <w:sz w:val="24"/>
          <w:szCs w:val="24"/>
          <w:lang w:eastAsia="es-ES"/>
        </w:rPr>
      </w:pPr>
      <w:r w:rsidRPr="00E8254A">
        <w:rPr>
          <w:rFonts w:ascii="Arial" w:eastAsia="Calibri" w:hAnsi="Arial" w:cs="Arial"/>
          <w:bCs/>
          <w:sz w:val="24"/>
          <w:szCs w:val="24"/>
          <w:lang w:eastAsia="en-US"/>
        </w:rPr>
        <w:t>Es primordial adquirir unos hábitos de trabajo en los que prime la seguridad, tanto personal como colectiva, y asumir que el ORDEN y la LIMPIEZA, son condiciones irrenunciables en el trabajo de laboratorio</w:t>
      </w:r>
    </w:p>
    <w:p w:rsidR="00E8254A" w:rsidRPr="00E8254A" w:rsidRDefault="00E8254A" w:rsidP="00E8254A">
      <w:pPr>
        <w:spacing w:after="0" w:line="240" w:lineRule="auto"/>
        <w:jc w:val="both"/>
        <w:rPr>
          <w:rFonts w:ascii="Arial" w:eastAsia="Times New Roman" w:hAnsi="Arial" w:cs="Arial"/>
          <w:b/>
          <w:sz w:val="24"/>
          <w:szCs w:val="24"/>
          <w:lang w:eastAsia="es-ES"/>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Las precauciones y normas que se deben tener en el uso del laboratorio de ciencias naturales son las siguientes:</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Llegue puntualmente, las prácticas están programadas para hacer uso de todo el tiempo.</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Lea cuidadosamente las instrucciones de cada práctica antes de ir al laboratorio.  Nunca llegue sin saber qué es lo que se va a hacer.</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El laboratorio es un lugar de trabajo serio. El estudiante debe presentar la máxima concentración durante las horas de práctica.</w:t>
      </w:r>
    </w:p>
    <w:p w:rsidR="00E8254A" w:rsidRPr="00E8254A" w:rsidRDefault="00E8254A" w:rsidP="00E8254A">
      <w:pPr>
        <w:numPr>
          <w:ilvl w:val="0"/>
          <w:numId w:val="66"/>
        </w:numPr>
        <w:autoSpaceDE w:val="0"/>
        <w:autoSpaceDN w:val="0"/>
        <w:adjustRightInd w:val="0"/>
        <w:spacing w:after="0" w:line="240" w:lineRule="auto"/>
        <w:contextualSpacing/>
        <w:rPr>
          <w:rFonts w:ascii="Arial" w:eastAsia="Times New Roman" w:hAnsi="Arial" w:cs="Arial"/>
          <w:sz w:val="24"/>
          <w:szCs w:val="24"/>
          <w:lang w:eastAsia="es-ES"/>
        </w:rPr>
      </w:pPr>
      <w:r w:rsidRPr="00E8254A">
        <w:rPr>
          <w:rFonts w:ascii="Arial" w:eastAsia="Times New Roman" w:hAnsi="Arial" w:cs="Arial"/>
          <w:sz w:val="24"/>
          <w:szCs w:val="24"/>
          <w:lang w:eastAsia="es-ES"/>
        </w:rPr>
        <w:t>Lavarse  siempre las manos después de realizar un experimento y antes de salir del laboratorio</w:t>
      </w:r>
    </w:p>
    <w:p w:rsidR="00E8254A" w:rsidRPr="00E8254A" w:rsidRDefault="00E8254A" w:rsidP="00E8254A">
      <w:pPr>
        <w:numPr>
          <w:ilvl w:val="0"/>
          <w:numId w:val="66"/>
        </w:numPr>
        <w:spacing w:after="0" w:line="240" w:lineRule="auto"/>
        <w:contextualSpacing/>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consuma alimentos, ni mastique chicle en el laboratorio.</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se frote los ojos con las manos mientras está trabajando en el laboratorio; use un pañuelo o cualquier otro material apropiado.</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toque ni pruebe ninguna sustancia a menos que así se le haya indicado expresamente.</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Efectué solamente las experiencias señaladas y previamente consultadas. No realice mezclas de reactivos al azar, es muy peligroso.</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Compruebe cuidadosamente el rótulo de los frascos de reactivos antes de usar su contenido</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Mantenga los reactivos de uso general en el puesto indicado sin llevarlos a los puestos individuales de trabajo</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lleve fuera del laboratorio equipos o reactivos</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use termómetros como agitadores. Utilice espátulas limpias para recoger los reactivos sólidos. Limpie siempre los goteos y las pipetas antes de succionar los reactivos líquidos para evitar contaminaciones.</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Utilice probetas para medir líquidos cuando no se requiera mucha exactitud, pipetas graduadas y buretas para medir más exactamente.  Las pipetas no se deben llenar succionando con la boca cuando se trabaje con venenos, líquidos corrosivos o volátiles y en general con cualquier líquido peligroso.  En estos casos es necesario utilizar como succionador una pera de goma.</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Para diluir un ácido, viértalo lentamente sobre agua y nunca al contrario.  Una vez usado debe lavar el frasco por fuera para evitar contactos y quemaduras.  Los ácidos suelen destruir rápidamente las etiquetas del papel por lo que resulta mejor proteger el rotulo con la mano y vaciar el reactivo por el lado opuesto.</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Para oler un reactivo, no coloque su nariz directamente sobre la boca del frasco sino que mueva la mano lentamente sobre el mismo para arrastrar los vapores hacia su nariz.</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Cuando le caiga una sustancia sobre la piel, lávese inmediatamente con agua. En caso de quemaduras o cualquier otro accidente avise inmediatamente al educador. </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Al calentar una sustancia en un tubo de ensayo, hágalo primero suavemente, colocando el tubo ligeramente inclinado y cuidado de no dirigir la boca del mismo hacia usted o sus vecinos.</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devuelva reactivos sobrantes a los frascos de origen. Saque de los frascos solamente la cantidad necesaria.</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Al verter a los sumideros, ácidos, bases concentradas y otras sustancias potencialmente peligrosas, hágalo con suficiente agua de la canilla para efectuar la dilución.</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No arroje en lo sumideros parafina, grasa, fósforos, papeles, pedazos de vidrio o materiales insolubles. </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use agua destilada sino en casos absolutamente necesarios.</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No encienda innecesariamente las fuentes de calor, ahorre energía. </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Sofoque cualquier principio de incendio con un trapo húmedo. Conozca la situación y el funcionamiento del extintor que debe existir en el laboratorio.</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Nunca deje abierta la llave del gas cuando el mechero este desconectado o apagado. Ábrala únicamente cuando esté listo a encender el mechero.</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se debe manipular líquidos orgánicos cerca de la llama y deben tomarse todas las precauciones para que no se dispersen vapores de líquidos orgánicos en el laboratorio.</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Anote los resultados de los experimentos inmediatamente los efectué. No confié demasiado en su memoria. Haga su trabajo a conciencia e informe sus resultados. No copie de sus compañeros.</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Nunca deje el equipo ni el lugar de trabajo sucio. Dedique los últimos minutos a su limpieza. Coloque el equipo utilizado en el lugar del cual lo tomo.</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Mantener los recipientes con sustancias químicas bien tapados, apagar los mecheros inmediatamente termine de usarlos, lo mismo debe hacer cuando esté utilizando líquidos orgánicos.</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Se recomienda usar anteojos de seguridad o los ordinarios cuando se realice un experimento que ofrezca peligro, las gotas de reactivos corrosivos los fragmentos de vidrio son un peligro para los ojos y para la cara.</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Las blusas o delantales para laboratorio, son convenientes porque protegen de manchas y quemaduras causadas por productos químicos.</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En caso tal de ocasionar un daño, debe informarle al educador encargado y llenar el formulario para su reposición.</w:t>
      </w:r>
    </w:p>
    <w:p w:rsidR="00E8254A" w:rsidRPr="00E8254A" w:rsidRDefault="00E8254A" w:rsidP="00E8254A">
      <w:pPr>
        <w:numPr>
          <w:ilvl w:val="0"/>
          <w:numId w:val="66"/>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Si se presenta el caso de no existir en el comercio el material para su reposición, dialogue con el educador y él le indicará el nombre y cantidad de otro material que lo sustituya.</w:t>
      </w:r>
    </w:p>
    <w:p w:rsidR="00E8254A" w:rsidRPr="00E8254A" w:rsidRDefault="00E8254A" w:rsidP="00E8254A">
      <w:pPr>
        <w:numPr>
          <w:ilvl w:val="0"/>
          <w:numId w:val="66"/>
        </w:numPr>
        <w:autoSpaceDE w:val="0"/>
        <w:autoSpaceDN w:val="0"/>
        <w:adjustRightInd w:val="0"/>
        <w:spacing w:after="0" w:line="240" w:lineRule="auto"/>
        <w:contextualSpacing/>
        <w:jc w:val="both"/>
        <w:rPr>
          <w:rFonts w:ascii="Arial" w:eastAsia="Calibri" w:hAnsi="Arial" w:cs="Arial"/>
          <w:b/>
          <w:bCs/>
          <w:sz w:val="24"/>
          <w:szCs w:val="24"/>
          <w:lang w:eastAsia="en-US"/>
        </w:rPr>
      </w:pPr>
      <w:r w:rsidRPr="00E8254A">
        <w:rPr>
          <w:rFonts w:ascii="Arial" w:eastAsia="Calibri" w:hAnsi="Arial" w:cs="Arial"/>
          <w:bCs/>
          <w:sz w:val="24"/>
          <w:szCs w:val="24"/>
          <w:lang w:eastAsia="en-US"/>
        </w:rPr>
        <w:t>Si el pelo es largo, supone un riesgo en determinadas técnicas de laboratorio, por lo que es recomendable recogerlo</w:t>
      </w:r>
      <w:r w:rsidRPr="00E8254A">
        <w:rPr>
          <w:rFonts w:ascii="Arial" w:eastAsia="Calibri" w:hAnsi="Arial" w:cs="Arial"/>
          <w:b/>
          <w:bCs/>
          <w:sz w:val="24"/>
          <w:szCs w:val="24"/>
          <w:lang w:eastAsia="en-US"/>
        </w:rPr>
        <w:t>.</w:t>
      </w:r>
    </w:p>
    <w:p w:rsidR="00E8254A" w:rsidRPr="00E8254A" w:rsidRDefault="00E8254A" w:rsidP="00E8254A">
      <w:pPr>
        <w:numPr>
          <w:ilvl w:val="0"/>
          <w:numId w:val="66"/>
        </w:numPr>
        <w:autoSpaceDE w:val="0"/>
        <w:autoSpaceDN w:val="0"/>
        <w:adjustRightInd w:val="0"/>
        <w:spacing w:after="0" w:line="240" w:lineRule="auto"/>
        <w:contextualSpacing/>
        <w:jc w:val="both"/>
        <w:rPr>
          <w:rFonts w:ascii="Arial" w:eastAsia="Times New Roman" w:hAnsi="Arial" w:cs="Arial"/>
          <w:sz w:val="24"/>
          <w:szCs w:val="24"/>
          <w:lang w:eastAsia="es-ES"/>
        </w:rPr>
      </w:pPr>
      <w:r w:rsidRPr="00E8254A">
        <w:rPr>
          <w:rFonts w:ascii="Arial" w:eastAsia="Calibri" w:hAnsi="Arial" w:cs="Arial"/>
          <w:bCs/>
          <w:sz w:val="24"/>
          <w:szCs w:val="24"/>
          <w:lang w:eastAsia="en-US"/>
        </w:rPr>
        <w:t>Se debe evitar que las mangas, pulseras, aretes, piercing,  etc. entren en contacto con los reactivos o muestras que estemos manipulando por lo tanto no se deben tener puestos en el laboratorio</w:t>
      </w:r>
    </w:p>
    <w:p w:rsidR="00E8254A" w:rsidRPr="00E8254A" w:rsidRDefault="00E8254A" w:rsidP="00E8254A">
      <w:pPr>
        <w:numPr>
          <w:ilvl w:val="0"/>
          <w:numId w:val="66"/>
        </w:numPr>
        <w:autoSpaceDE w:val="0"/>
        <w:autoSpaceDN w:val="0"/>
        <w:adjustRightInd w:val="0"/>
        <w:spacing w:after="0" w:line="240" w:lineRule="auto"/>
        <w:contextualSpacing/>
        <w:jc w:val="both"/>
        <w:rPr>
          <w:rFonts w:ascii="Arial" w:eastAsia="Times New Roman" w:hAnsi="Arial" w:cs="Arial"/>
          <w:sz w:val="24"/>
          <w:szCs w:val="24"/>
          <w:lang w:eastAsia="es-ES"/>
        </w:rPr>
      </w:pPr>
      <w:r w:rsidRPr="00E8254A">
        <w:rPr>
          <w:rFonts w:ascii="Arial" w:eastAsia="Calibri" w:hAnsi="Arial" w:cs="Arial"/>
          <w:bCs/>
          <w:sz w:val="24"/>
          <w:szCs w:val="24"/>
          <w:lang w:eastAsia="en-US"/>
        </w:rPr>
        <w:t>Las mesas  de laboratorio son de uso común para los grupos de mañana y tarde  por lo que es importantísimo mantener el orden y la limpieza del mismo para que cada grupo se lo encuentre en perfecto estado.  Cualquier anomalía o falta que se observe en el mismo se comunicará al profesor .</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spacing w:after="0" w:line="240" w:lineRule="auto"/>
        <w:jc w:val="both"/>
        <w:rPr>
          <w:rFonts w:ascii="Arial" w:eastAsia="Times New Roman" w:hAnsi="Arial" w:cs="Arial"/>
          <w:b/>
          <w:sz w:val="24"/>
          <w:szCs w:val="24"/>
          <w:lang w:eastAsia="es-ES"/>
        </w:rPr>
      </w:pPr>
      <w:r w:rsidRPr="00E8254A">
        <w:rPr>
          <w:rFonts w:ascii="Arial" w:eastAsia="Times New Roman" w:hAnsi="Arial" w:cs="Arial"/>
          <w:b/>
          <w:i/>
          <w:iCs/>
          <w:sz w:val="24"/>
          <w:szCs w:val="24"/>
          <w:lang w:eastAsia="es-ES"/>
        </w:rPr>
        <w:t xml:space="preserve">Parágrafo: </w:t>
      </w:r>
      <w:r w:rsidRPr="00E8254A">
        <w:rPr>
          <w:rFonts w:ascii="Arial" w:eastAsia="Times New Roman" w:hAnsi="Arial" w:cs="Arial"/>
          <w:iCs/>
          <w:sz w:val="24"/>
          <w:szCs w:val="24"/>
          <w:lang w:eastAsia="es-ES"/>
        </w:rPr>
        <w:t>La persona que falte en el cumplimiento de cualquiera de las normas anteriormente descritas se hará acreedora a la suspensión parcial del servicio del laboratorio de ciencias naturales.  Dicha suspensión se hará a juicio del educador que este orientando la actividad o del coordinador del laboratorio y quienes además iniciarán el debido proceso contemplado en este Manual, según la gravedad de la falta.</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D501D9" w:rsidP="002D2722">
      <w:pPr>
        <w:pStyle w:val="Ttulo3"/>
        <w:numPr>
          <w:ilvl w:val="0"/>
          <w:numId w:val="0"/>
        </w:numPr>
        <w:ind w:left="154" w:hanging="154"/>
        <w:jc w:val="left"/>
        <w:rPr>
          <w:rFonts w:eastAsia="Arial"/>
          <w:color w:val="000000"/>
          <w:sz w:val="24"/>
        </w:rPr>
      </w:pPr>
      <w:bookmarkStart w:id="217" w:name="_Toc419751968"/>
      <w:r w:rsidRPr="00D501D9">
        <w:rPr>
          <w:rFonts w:eastAsia="Arial"/>
          <w:color w:val="000000"/>
          <w:sz w:val="24"/>
        </w:rPr>
        <w:t>9.4.</w:t>
      </w:r>
      <w:r>
        <w:rPr>
          <w:rFonts w:eastAsia="Arial"/>
          <w:color w:val="000000"/>
          <w:sz w:val="24"/>
        </w:rPr>
        <w:t>1</w:t>
      </w:r>
      <w:r w:rsidRPr="00D501D9">
        <w:rPr>
          <w:rFonts w:eastAsia="Arial"/>
          <w:color w:val="000000"/>
          <w:sz w:val="24"/>
        </w:rPr>
        <w:t>9</w:t>
      </w:r>
      <w:r w:rsidR="00E8254A" w:rsidRPr="00D501D9">
        <w:rPr>
          <w:rFonts w:eastAsia="Arial"/>
          <w:color w:val="000000"/>
          <w:sz w:val="24"/>
        </w:rPr>
        <w:t>REGLAMENTO PARA LOS GRUPOS DE PROYECCION ARTISTICA, CULTURAL Y/O EQUIPOS DEPORTIVOS.</w:t>
      </w:r>
      <w:bookmarkEnd w:id="217"/>
    </w:p>
    <w:p w:rsidR="00E8254A" w:rsidRPr="00D501D9" w:rsidRDefault="00E8254A" w:rsidP="00E8254A">
      <w:pPr>
        <w:spacing w:after="0" w:line="259" w:lineRule="auto"/>
        <w:rPr>
          <w:rFonts w:ascii="Arial" w:eastAsia="Arial" w:hAnsi="Arial" w:cs="Arial"/>
          <w:color w:val="000000"/>
          <w:sz w:val="24"/>
          <w:szCs w:val="24"/>
          <w:lang w:val="es-ES"/>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En la institución existirán Grupos de PROYECCION ARTISTICA, CULTURAL Y/O EQUIPOS DEPORTIVOS, que estarán integrados por estudiantes activos y cuando sea posible por exalumnos o egresados, para intervenir en diferentes eventos e intercambios con otras instituciones, siempre en representación del establecimiento.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Además de desarrollar las características descritas en el </w:t>
      </w:r>
      <w:r w:rsidRPr="00E8254A">
        <w:rPr>
          <w:rFonts w:ascii="Arial" w:eastAsia="Arial" w:hAnsi="Arial" w:cs="Arial"/>
          <w:b/>
          <w:color w:val="000000"/>
          <w:sz w:val="24"/>
          <w:szCs w:val="24"/>
        </w:rPr>
        <w:t xml:space="preserve">PERFIL DEL GRUPO DE ESTUDIANTES </w:t>
      </w:r>
      <w:r w:rsidRPr="00E8254A">
        <w:rPr>
          <w:rFonts w:ascii="Arial" w:eastAsia="Arial" w:hAnsi="Arial" w:cs="Arial"/>
          <w:color w:val="000000"/>
          <w:sz w:val="24"/>
          <w:szCs w:val="24"/>
        </w:rPr>
        <w:t xml:space="preserve"> deberán cumplir con las siguientes obligaciones: </w:t>
      </w:r>
    </w:p>
    <w:p w:rsidR="00E8254A" w:rsidRPr="00E8254A" w:rsidRDefault="00E8254A" w:rsidP="00E8254A">
      <w:pPr>
        <w:spacing w:after="0" w:line="259" w:lineRule="auto"/>
        <w:rPr>
          <w:rFonts w:ascii="Arial" w:eastAsia="Arial" w:hAnsi="Arial" w:cs="Arial"/>
          <w:color w:val="000000"/>
          <w:sz w:val="24"/>
          <w:szCs w:val="24"/>
        </w:rPr>
      </w:pPr>
    </w:p>
    <w:p w:rsidR="00E8254A" w:rsidRPr="00E8254A" w:rsidRDefault="00E8254A" w:rsidP="00E8254A">
      <w:pPr>
        <w:numPr>
          <w:ilvl w:val="0"/>
          <w:numId w:val="102"/>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Tener un desempeño académico BÁSICO, en cada período del año lectivo. </w:t>
      </w:r>
    </w:p>
    <w:p w:rsidR="00E8254A" w:rsidRPr="00E8254A" w:rsidRDefault="00E8254A" w:rsidP="00E8254A">
      <w:pPr>
        <w:numPr>
          <w:ilvl w:val="0"/>
          <w:numId w:val="102"/>
        </w:numPr>
        <w:spacing w:after="5"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Desarrollar una convivencia óptima que se manifiesta en el cumplimiento de lo estipulado en el Manual de Convivencia. </w:t>
      </w:r>
    </w:p>
    <w:p w:rsidR="00E8254A" w:rsidRPr="00E8254A" w:rsidRDefault="00E8254A" w:rsidP="00E8254A">
      <w:pPr>
        <w:spacing w:after="0" w:line="259" w:lineRule="auto"/>
        <w:rPr>
          <w:rFonts w:ascii="Arial" w:eastAsia="Arial" w:hAnsi="Arial" w:cs="Arial"/>
          <w:color w:val="000000"/>
          <w:sz w:val="24"/>
          <w:szCs w:val="24"/>
        </w:rPr>
      </w:pPr>
    </w:p>
    <w:p w:rsidR="00E8254A" w:rsidRPr="00FC2827" w:rsidRDefault="00D501D9" w:rsidP="002D2722">
      <w:pPr>
        <w:pStyle w:val="Ttulo3"/>
        <w:numPr>
          <w:ilvl w:val="0"/>
          <w:numId w:val="0"/>
        </w:numPr>
        <w:jc w:val="left"/>
        <w:rPr>
          <w:rFonts w:eastAsia="Arial"/>
          <w:color w:val="000000"/>
          <w:sz w:val="24"/>
        </w:rPr>
      </w:pPr>
      <w:bookmarkStart w:id="218" w:name="_Toc419751969"/>
      <w:r w:rsidRPr="00D501D9">
        <w:rPr>
          <w:rFonts w:eastAsia="Arial"/>
          <w:color w:val="000000"/>
          <w:sz w:val="24"/>
        </w:rPr>
        <w:t>9.4.</w:t>
      </w:r>
      <w:r>
        <w:rPr>
          <w:rFonts w:eastAsia="Arial"/>
          <w:color w:val="000000"/>
          <w:sz w:val="24"/>
        </w:rPr>
        <w:t xml:space="preserve">20 </w:t>
      </w:r>
      <w:r w:rsidR="00E8254A" w:rsidRPr="00FC2827">
        <w:rPr>
          <w:rFonts w:eastAsia="Arial"/>
          <w:color w:val="000000"/>
          <w:sz w:val="24"/>
        </w:rPr>
        <w:t>REGLAMENTO PARA EL USO DE LA CRUZ ROJA</w:t>
      </w:r>
      <w:bookmarkEnd w:id="218"/>
    </w:p>
    <w:p w:rsidR="00E8254A" w:rsidRPr="002D2722" w:rsidRDefault="00E8254A" w:rsidP="00E8254A">
      <w:pPr>
        <w:spacing w:after="0" w:line="259" w:lineRule="auto"/>
        <w:rPr>
          <w:rFonts w:ascii="Arial" w:eastAsia="Arial" w:hAnsi="Arial" w:cs="Arial"/>
          <w:color w:val="000000"/>
          <w:sz w:val="24"/>
          <w:szCs w:val="24"/>
          <w:lang w:val="es-ES"/>
        </w:rPr>
      </w:pP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La Cruz Roja es un espacio físico dotado de los elementos mínimos indispensables para la prestación de los primeros auxilios a un integrante de la comunidad educativa que lo requiera.  Por lo tanto no es un lugar para sustraerse de las obligaciones académicas y su uso por un estudiante se supeditará las siguientes  condiciones: </w:t>
      </w:r>
    </w:p>
    <w:p w:rsidR="00E8254A" w:rsidRPr="00E8254A" w:rsidRDefault="00E8254A" w:rsidP="00E8254A">
      <w:pPr>
        <w:numPr>
          <w:ilvl w:val="0"/>
          <w:numId w:val="103"/>
        </w:numPr>
        <w:spacing w:after="5" w:line="248" w:lineRule="auto"/>
        <w:ind w:right="57"/>
        <w:jc w:val="both"/>
        <w:rPr>
          <w:rFonts w:ascii="Arial" w:eastAsia="Arial" w:hAnsi="Arial" w:cs="Arial"/>
          <w:color w:val="000000"/>
          <w:sz w:val="24"/>
          <w:szCs w:val="24"/>
        </w:rPr>
      </w:pPr>
      <w:r w:rsidRPr="00E8254A">
        <w:rPr>
          <w:rFonts w:ascii="Arial" w:eastAsia="Arial" w:hAnsi="Arial" w:cs="Arial"/>
          <w:color w:val="000000"/>
          <w:sz w:val="24"/>
          <w:szCs w:val="24"/>
        </w:rPr>
        <w:lastRenderedPageBreak/>
        <w:t xml:space="preserve">El estudiante que sea remitido para la Cruz Roja, debe ser valorado por la persona responsable designada por el comité de SOPORTE BASICO VITAL para el manejo de este servicio. </w:t>
      </w:r>
    </w:p>
    <w:p w:rsidR="00E8254A" w:rsidRPr="00E8254A" w:rsidRDefault="00E8254A" w:rsidP="00E8254A">
      <w:pPr>
        <w:numPr>
          <w:ilvl w:val="0"/>
          <w:numId w:val="103"/>
        </w:numPr>
        <w:spacing w:after="5" w:line="248" w:lineRule="auto"/>
        <w:ind w:right="57"/>
        <w:jc w:val="both"/>
        <w:rPr>
          <w:rFonts w:ascii="Arial" w:eastAsia="Arial" w:hAnsi="Arial" w:cs="Arial"/>
          <w:color w:val="000000"/>
          <w:sz w:val="24"/>
          <w:szCs w:val="24"/>
        </w:rPr>
      </w:pPr>
      <w:r w:rsidRPr="00E8254A">
        <w:rPr>
          <w:rFonts w:ascii="Arial" w:eastAsia="Arial" w:hAnsi="Arial" w:cs="Arial"/>
          <w:color w:val="000000"/>
          <w:sz w:val="24"/>
          <w:szCs w:val="24"/>
        </w:rPr>
        <w:t xml:space="preserve">A ningún estudiante se le suministrarán medicamentos que no pueda hacerse sin prescripción médica. </w:t>
      </w:r>
    </w:p>
    <w:p w:rsidR="00E8254A" w:rsidRPr="00E8254A" w:rsidRDefault="00E8254A" w:rsidP="00E8254A">
      <w:pPr>
        <w:numPr>
          <w:ilvl w:val="0"/>
          <w:numId w:val="103"/>
        </w:numPr>
        <w:spacing w:after="5" w:line="248" w:lineRule="auto"/>
        <w:ind w:right="57"/>
        <w:jc w:val="both"/>
        <w:rPr>
          <w:rFonts w:ascii="Arial" w:eastAsia="Arial" w:hAnsi="Arial" w:cs="Arial"/>
          <w:color w:val="000000"/>
          <w:sz w:val="24"/>
          <w:szCs w:val="24"/>
        </w:rPr>
      </w:pPr>
      <w:r w:rsidRPr="00E8254A">
        <w:rPr>
          <w:rFonts w:ascii="Arial" w:eastAsia="Arial" w:hAnsi="Arial" w:cs="Arial"/>
          <w:color w:val="000000"/>
          <w:sz w:val="24"/>
          <w:szCs w:val="24"/>
        </w:rPr>
        <w:t xml:space="preserve">La permanencia en la Cruz Roja, será por el tiempo requerido para que un familiar del estudiante llegue a la institución y lo  lleve a su lugar de residencia o a que le presten servicios médicos más especializados. </w:t>
      </w:r>
    </w:p>
    <w:p w:rsidR="00E8254A" w:rsidRPr="00E8254A" w:rsidRDefault="00E8254A" w:rsidP="00E8254A">
      <w:pPr>
        <w:numPr>
          <w:ilvl w:val="0"/>
          <w:numId w:val="103"/>
        </w:numPr>
        <w:spacing w:after="5" w:line="248" w:lineRule="auto"/>
        <w:ind w:right="57"/>
        <w:jc w:val="both"/>
        <w:rPr>
          <w:rFonts w:ascii="Arial" w:eastAsia="Arial" w:hAnsi="Arial" w:cs="Arial"/>
          <w:color w:val="000000"/>
          <w:sz w:val="24"/>
          <w:szCs w:val="24"/>
        </w:rPr>
      </w:pPr>
      <w:r w:rsidRPr="00E8254A">
        <w:rPr>
          <w:rFonts w:ascii="Arial" w:eastAsia="Arial" w:hAnsi="Arial" w:cs="Arial"/>
          <w:color w:val="000000"/>
          <w:sz w:val="24"/>
          <w:szCs w:val="24"/>
        </w:rPr>
        <w:t xml:space="preserve">La Coordinación velará por el buen uso de este espacio, para lo cual dispondrá de otras disposiciones específicas. </w:t>
      </w:r>
    </w:p>
    <w:p w:rsidR="00E8254A" w:rsidRPr="00FC2827" w:rsidRDefault="00D501D9" w:rsidP="00D501D9">
      <w:pPr>
        <w:pStyle w:val="Ttulo2"/>
        <w:numPr>
          <w:ilvl w:val="0"/>
          <w:numId w:val="0"/>
        </w:numPr>
        <w:ind w:left="576" w:hanging="576"/>
        <w:rPr>
          <w:rFonts w:eastAsia="Arial"/>
          <w:color w:val="000000"/>
          <w:sz w:val="24"/>
        </w:rPr>
      </w:pPr>
      <w:bookmarkStart w:id="219" w:name="_Toc419751970"/>
      <w:r>
        <w:rPr>
          <w:rFonts w:eastAsia="Arial"/>
          <w:color w:val="000000"/>
          <w:sz w:val="24"/>
        </w:rPr>
        <w:t xml:space="preserve">9.5 </w:t>
      </w:r>
      <w:r w:rsidR="00E8254A" w:rsidRPr="00FC2827">
        <w:rPr>
          <w:rFonts w:eastAsia="Arial"/>
          <w:color w:val="000000"/>
          <w:sz w:val="24"/>
        </w:rPr>
        <w:t>ESTUDIOS CONSTITUCIONALES</w:t>
      </w:r>
      <w:bookmarkEnd w:id="219"/>
    </w:p>
    <w:p w:rsidR="00E8254A" w:rsidRPr="00E8254A" w:rsidRDefault="00E8254A" w:rsidP="00E8254A">
      <w:pPr>
        <w:spacing w:after="0" w:line="259" w:lineRule="auto"/>
        <w:jc w:val="both"/>
        <w:rPr>
          <w:rFonts w:ascii="Arial" w:eastAsia="Arial" w:hAnsi="Arial" w:cs="Arial"/>
          <w:color w:val="000000"/>
          <w:sz w:val="24"/>
          <w:szCs w:val="24"/>
        </w:rPr>
      </w:pPr>
    </w:p>
    <w:p w:rsidR="00E8254A" w:rsidRPr="00E8254A" w:rsidRDefault="00E8254A" w:rsidP="00E8254A">
      <w:pPr>
        <w:spacing w:after="5" w:line="250" w:lineRule="auto"/>
        <w:ind w:left="10" w:right="6"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Para cumplir lo dispuesto en el Artículo 1º de la Ley 107 de 1994, </w:t>
      </w:r>
      <w:r w:rsidRPr="00E8254A">
        <w:rPr>
          <w:rFonts w:ascii="Arial" w:eastAsia="Arial" w:hAnsi="Arial" w:cs="Arial"/>
          <w:i/>
          <w:color w:val="000000"/>
          <w:sz w:val="24"/>
          <w:szCs w:val="24"/>
        </w:rPr>
        <w:t xml:space="preserve">“Para poder obtener el título de Bachiller en cualquiera de sus modalidades, todo estudiante, deberá haber cursado cincuenta horas de Estudios Constitucionales”, </w:t>
      </w:r>
      <w:r w:rsidRPr="00E8254A">
        <w:rPr>
          <w:rFonts w:ascii="Arial" w:eastAsia="Arial" w:hAnsi="Arial" w:cs="Arial"/>
          <w:color w:val="000000"/>
          <w:sz w:val="24"/>
          <w:szCs w:val="24"/>
        </w:rPr>
        <w:t xml:space="preserve">los estudiantes de undécimo deberán cumplir con el siguiente proceso: </w:t>
      </w:r>
    </w:p>
    <w:p w:rsidR="00E8254A" w:rsidRPr="00E8254A" w:rsidRDefault="00E8254A" w:rsidP="00E8254A">
      <w:pPr>
        <w:spacing w:after="5" w:line="248" w:lineRule="auto"/>
        <w:ind w:right="10"/>
        <w:jc w:val="both"/>
        <w:rPr>
          <w:rFonts w:ascii="Arial" w:eastAsia="Arial" w:hAnsi="Arial" w:cs="Arial"/>
          <w:color w:val="000000"/>
          <w:sz w:val="24"/>
          <w:szCs w:val="24"/>
        </w:rPr>
      </w:pPr>
    </w:p>
    <w:p w:rsidR="00E8254A" w:rsidRPr="00E8254A" w:rsidRDefault="00E8254A" w:rsidP="00E8254A">
      <w:pPr>
        <w:spacing w:after="5" w:line="248" w:lineRule="auto"/>
        <w:ind w:left="87" w:right="111"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El  Rector o la Rectora de la Institución Educativa será la persona responsable de velar por el buen uso del servicio escolar por parte de los estudiantes, por lo tanto se aclara que el incumplimiento de los acuerdos definidos en este documento para el uso del transporte escolar serán causal para la suspensión del servicio a los estudiantes en los siguientes términos: </w:t>
      </w:r>
    </w:p>
    <w:p w:rsidR="00E8254A" w:rsidRPr="00E8254A" w:rsidRDefault="00E8254A" w:rsidP="00E8254A">
      <w:pPr>
        <w:spacing w:after="5" w:line="248" w:lineRule="auto"/>
        <w:ind w:left="87" w:right="111" w:hanging="10"/>
        <w:jc w:val="both"/>
        <w:rPr>
          <w:rFonts w:ascii="Arial" w:eastAsia="Arial" w:hAnsi="Arial" w:cs="Arial"/>
          <w:color w:val="000000"/>
          <w:sz w:val="24"/>
          <w:szCs w:val="24"/>
        </w:rPr>
      </w:pPr>
    </w:p>
    <w:p w:rsidR="00E8254A" w:rsidRPr="00E8254A" w:rsidRDefault="00E8254A" w:rsidP="00E8254A">
      <w:pPr>
        <w:spacing w:after="5" w:line="248" w:lineRule="auto"/>
        <w:ind w:left="87" w:right="111"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El incumplimiento por primera vez de cualquiera de los acuerdos descritos generará un llamado de atención verbal por parte del Rector o la Rectora </w:t>
      </w:r>
    </w:p>
    <w:p w:rsidR="00E8254A" w:rsidRPr="00E8254A" w:rsidRDefault="00E8254A" w:rsidP="00E8254A">
      <w:pPr>
        <w:spacing w:after="101" w:line="248" w:lineRule="auto"/>
        <w:ind w:right="10"/>
        <w:jc w:val="both"/>
        <w:rPr>
          <w:rFonts w:ascii="Arial" w:eastAsia="Arial" w:hAnsi="Arial" w:cs="Arial"/>
          <w:color w:val="000000"/>
          <w:sz w:val="24"/>
          <w:szCs w:val="24"/>
        </w:rPr>
      </w:pPr>
    </w:p>
    <w:p w:rsidR="00E8254A" w:rsidRPr="00E8254A" w:rsidRDefault="00E8254A" w:rsidP="00E8254A">
      <w:pPr>
        <w:spacing w:after="101"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El incumplimiento por segunda vez de cualquiera de los acuerdos descritos generará un llamado de atención por escrito por parte del Rector o la Rectora y suspensión del servicio de transporte para el estudiante durante tres días hábiles. </w:t>
      </w:r>
    </w:p>
    <w:p w:rsidR="00E8254A" w:rsidRPr="00E8254A" w:rsidRDefault="00E8254A" w:rsidP="00E8254A">
      <w:pPr>
        <w:spacing w:after="29" w:line="248" w:lineRule="auto"/>
        <w:ind w:right="10"/>
        <w:jc w:val="both"/>
        <w:rPr>
          <w:rFonts w:ascii="Arial" w:eastAsia="Arial" w:hAnsi="Arial" w:cs="Arial"/>
          <w:color w:val="000000"/>
          <w:sz w:val="24"/>
          <w:szCs w:val="24"/>
        </w:rPr>
      </w:pPr>
      <w:r w:rsidRPr="00E8254A">
        <w:rPr>
          <w:rFonts w:ascii="Arial" w:eastAsia="Arial" w:hAnsi="Arial" w:cs="Arial"/>
          <w:color w:val="000000"/>
          <w:sz w:val="24"/>
          <w:szCs w:val="24"/>
        </w:rPr>
        <w:t xml:space="preserve">El incumplimiento por tercera vez de cualquiera de los acuerdos descritos generará la suspensión definitiva del estudiante como beneficiario del servicio. </w:t>
      </w:r>
    </w:p>
    <w:p w:rsidR="00E8254A" w:rsidRPr="00E8254A" w:rsidRDefault="00E8254A" w:rsidP="00E8254A">
      <w:pPr>
        <w:spacing w:after="5" w:line="248" w:lineRule="auto"/>
        <w:ind w:left="10" w:right="10" w:hanging="10"/>
        <w:jc w:val="both"/>
        <w:rPr>
          <w:rFonts w:ascii="Arial" w:eastAsia="Arial" w:hAnsi="Arial" w:cs="Arial"/>
          <w:color w:val="000000"/>
          <w:sz w:val="24"/>
          <w:szCs w:val="24"/>
        </w:rPr>
      </w:pPr>
      <w:r w:rsidRPr="00E8254A">
        <w:rPr>
          <w:rFonts w:ascii="Arial" w:eastAsia="Arial" w:hAnsi="Arial" w:cs="Arial"/>
          <w:color w:val="000000"/>
          <w:sz w:val="24"/>
          <w:szCs w:val="24"/>
        </w:rPr>
        <w:t>Se aclara que el incumplimiento reiterativo aplica para cualquiera de los acuerdos, no necesariamente para una misma falta cometida en forma repetitiva.</w:t>
      </w:r>
    </w:p>
    <w:p w:rsidR="00E8254A" w:rsidRPr="00FC2827" w:rsidRDefault="00E8254A" w:rsidP="00E8254A">
      <w:pPr>
        <w:spacing w:after="0" w:line="259" w:lineRule="auto"/>
        <w:ind w:left="53"/>
        <w:jc w:val="both"/>
        <w:rPr>
          <w:rFonts w:ascii="Arial" w:eastAsia="Arial" w:hAnsi="Arial" w:cs="Arial"/>
          <w:b/>
          <w:color w:val="000000"/>
          <w:sz w:val="24"/>
          <w:szCs w:val="24"/>
        </w:rPr>
      </w:pPr>
    </w:p>
    <w:p w:rsidR="00E8254A" w:rsidRPr="00FC2827" w:rsidRDefault="00D501D9" w:rsidP="00D501D9">
      <w:pPr>
        <w:pStyle w:val="Ttulo2"/>
        <w:numPr>
          <w:ilvl w:val="0"/>
          <w:numId w:val="0"/>
        </w:numPr>
        <w:ind w:left="576" w:hanging="576"/>
        <w:rPr>
          <w:sz w:val="24"/>
        </w:rPr>
      </w:pPr>
      <w:bookmarkStart w:id="220" w:name="_Toc419751971"/>
      <w:r>
        <w:rPr>
          <w:sz w:val="24"/>
        </w:rPr>
        <w:t xml:space="preserve">9.6 </w:t>
      </w:r>
      <w:r w:rsidR="00E8254A" w:rsidRPr="00FC2827">
        <w:rPr>
          <w:sz w:val="24"/>
        </w:rPr>
        <w:t>SERVICIO SOCIAL ESTUDIANTIL</w:t>
      </w:r>
      <w:bookmarkEnd w:id="220"/>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Durante los grados décimo y undécimo de educación media técnica o académica, los estudiantes presentan el servicio social obligatorio contemplado en la ley.  Su intensidad mínima es de 100 horas de trabajo el estudiante de la media técnica se le reconocen 50 horas   y puede desarrollarse a través de un proyecto pedagógico, comunitario,  el cual debe anexarse al Proyecto Educativo Institucional.  Este servicio es requisito para obtener el título de bachiller y graduarse en ceremonia.</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8A2FA7" w:rsidRDefault="00D501D9" w:rsidP="00FC2827">
      <w:pPr>
        <w:pStyle w:val="Ttulo3"/>
        <w:numPr>
          <w:ilvl w:val="0"/>
          <w:numId w:val="0"/>
        </w:numPr>
        <w:jc w:val="left"/>
        <w:rPr>
          <w:color w:val="000000"/>
          <w:sz w:val="24"/>
          <w:lang w:val="es-ES_tradnl" w:eastAsia="es-ES_tradnl"/>
        </w:rPr>
      </w:pPr>
      <w:bookmarkStart w:id="221" w:name="_Toc419751972"/>
      <w:r w:rsidRPr="008A2FA7">
        <w:rPr>
          <w:color w:val="000000"/>
          <w:sz w:val="24"/>
          <w:lang w:val="es-ES_tradnl" w:eastAsia="es-ES_tradnl"/>
        </w:rPr>
        <w:lastRenderedPageBreak/>
        <w:t>9.</w:t>
      </w:r>
      <w:r w:rsidR="008A2FA7" w:rsidRPr="008A2FA7">
        <w:rPr>
          <w:color w:val="000000"/>
          <w:sz w:val="24"/>
          <w:lang w:val="es-ES_tradnl" w:eastAsia="es-ES_tradnl"/>
        </w:rPr>
        <w:t>6.1</w:t>
      </w:r>
      <w:r w:rsidR="00FC2827" w:rsidRPr="008A2FA7">
        <w:rPr>
          <w:color w:val="000000"/>
          <w:sz w:val="24"/>
          <w:lang w:val="es-ES_tradnl" w:eastAsia="es-ES_tradnl"/>
        </w:rPr>
        <w:t>R</w:t>
      </w:r>
      <w:r w:rsidR="00E8254A" w:rsidRPr="008A2FA7">
        <w:rPr>
          <w:color w:val="000000"/>
          <w:sz w:val="24"/>
          <w:lang w:val="es-ES_tradnl" w:eastAsia="es-ES_tradnl"/>
        </w:rPr>
        <w:t>EGLAMENTO DEL SERVICIO SOCIAL ESTUDIANTIL OBLIGATORIO</w:t>
      </w:r>
      <w:bookmarkEnd w:id="221"/>
    </w:p>
    <w:p w:rsidR="00E8254A" w:rsidRPr="00E8254A" w:rsidRDefault="00E8254A" w:rsidP="00E8254A">
      <w:pPr>
        <w:spacing w:after="0" w:line="240" w:lineRule="auto"/>
        <w:jc w:val="both"/>
        <w:rPr>
          <w:rFonts w:ascii="Arial" w:eastAsia="Times New Roman" w:hAnsi="Arial" w:cs="Arial"/>
          <w:b/>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El reglamento, contiene los criterios y las reglas específicas que deberán atender  los estudiantes, así como las obligaciones de la institución educativa, en relación con la prestación del servicio obligatorio. </w:t>
      </w: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De acuerdo a la normatividad legal vigente, el servicio social estudiantil obligatorio hace parte integral del currículo y se desarrollara dentro del proyecto educativo institucional. </w:t>
      </w: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Con el fin de facilitar la determinación de los objetivos, los temas, las actividades y los procedimientos que estructuren y organicen la prestación del servicio social obligatorio se tendrán en cuenta los siguientes criterios: </w:t>
      </w:r>
    </w:p>
    <w:p w:rsidR="00E8254A" w:rsidRPr="00E8254A" w:rsidRDefault="00E8254A" w:rsidP="00E8254A">
      <w:pPr>
        <w:spacing w:after="0" w:line="240" w:lineRule="auto"/>
        <w:jc w:val="both"/>
        <w:rPr>
          <w:rFonts w:ascii="Arial" w:eastAsia="Times New Roman" w:hAnsi="Arial" w:cs="Arial"/>
          <w:b/>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El servicio social solo se prestara cuando los estudiantes cursen los grados décimo y undécimo y se realizara en las instalaciones de la institución, en cualquiera de sus sedes o fuera de la misma, previa aprobación del rector y autorización del padre de familia. Para iniciar este proceso el estudiante debe estar legalmente matriculado en la institución educativa. </w:t>
      </w: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El estudiante debe presentar un proyecto específico, el cual debe contener: </w:t>
      </w: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Datos Personales </w:t>
      </w: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Justificación </w:t>
      </w: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Lugar donde va a realizar el servicio social obligatorio. </w:t>
      </w: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Formato de solicitud para la prestación del servicio social estudiantil debidamente firmado, con los datos de la persona quien va a supervisar la prestación del servicio social obligatorio y las actividades que el estudiante va a cumplir durante las 90 horas, el cual debe estar debidamente firmado por dicho encargado. </w:t>
      </w:r>
    </w:p>
    <w:p w:rsidR="00E8254A" w:rsidRPr="00E8254A" w:rsidRDefault="00E8254A" w:rsidP="00E8254A">
      <w:pPr>
        <w:spacing w:after="0" w:line="240" w:lineRule="auto"/>
        <w:jc w:val="both"/>
        <w:rPr>
          <w:rFonts w:ascii="Arial" w:eastAsia="Times New Roman" w:hAnsi="Arial" w:cs="Arial"/>
          <w:b/>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Sin el anterior formato y/o sin la debida autorización escrita del docente encargado del servicio social, el estudiante no debe iniciar labores en ninguna entidad, en caso de que lo haga no serán tenidas en cuenta la las horas presentadas hasta ese momento. </w:t>
      </w: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El servicio social obligatorio tendrá una duración de 90 horas efectivas que se desarrollaran en jornada contraria a su jornada escolar. La institución educativa no certificara la realización de joras de servicio social. </w:t>
      </w:r>
    </w:p>
    <w:p w:rsidR="00E8254A" w:rsidRPr="00E8254A" w:rsidRDefault="00E8254A" w:rsidP="00E8254A">
      <w:pPr>
        <w:spacing w:after="0" w:line="240" w:lineRule="auto"/>
        <w:jc w:val="both"/>
        <w:rPr>
          <w:rFonts w:ascii="Arial" w:eastAsia="Times New Roman" w:hAnsi="Arial" w:cs="Arial"/>
          <w:b/>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El estudiante debe presentar el documento de registro de horas cada que cumpla 20 horas de servicio, porque de no hacerlos estas no se recibirán si presenta el registro de horas solo al final o sea totalizando las 90 horas. </w:t>
      </w: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El estudiante de grado once que no complete el plan de las 90 horas dentro del calendario académico, quedara excluido del informe por ende pendiente de su grado como bachiller académico y obligado a reiniciar en su totalidad un nuevo plan de trabajo. </w:t>
      </w: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El estudiante que curse decimo y por culminación del año lectivo no haya completado el plan de trabajo y renueva matricula en la institución educativa, podrá continuarlo el año siguiente en la misma actividad hasta completar las 90 horas. </w:t>
      </w: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Cuando el estudiante abandone sin causa justificada el plan de trabajo o incumpla con las normas establecidas en el manual de convivencia de la institución donde realiza el servicio social, las horas realizadas no se tendrán en cuenta y estará obligado a reiniciar de nuevo la actividad en otra institución. </w:t>
      </w: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La institución educativa en cabeza de la rectoría y las coordinaciones serán los responsables del direccionamiento general del proceso; como la actividad está catalogada como proyecto institucional, se designara un grupo de docentes quienes coordinaran las acciones propias del proyecto, quienes tendrán función de orientar, decidir, apoyar y solucionar situaciones sobre el Servicio Social Obligatorio al interior de la institución. </w:t>
      </w: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Al inicio del año escolar, los estudiantes del grado decimo tendrán una fase de inducción de dos horas en las que recibirán capacitación, orientación, instrucción, conocimiento de la parte legal del servicio social obligatorio y su respectivo reglamento. </w:t>
      </w: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La inducción será orientada por el rector y/o coordinador y el docente encargado o su delegado; por realizarse en horario extracurricular, las horas serán contadas como parte de las ochenta horas que deben cumplir. </w:t>
      </w: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Se requiere autorización de los padres de familia/ acudiente para iniciar la actividad debidamente firmada, formato de registro de horas diarias que el docente cooperador, avalara con su firma diariamente, constancia de cumplimiento, firmada por el coordinador del servicio social y del cooperador. </w:t>
      </w:r>
    </w:p>
    <w:p w:rsidR="00E8254A" w:rsidRPr="00E8254A" w:rsidRDefault="00E8254A" w:rsidP="00E8254A">
      <w:pPr>
        <w:spacing w:after="0" w:line="240" w:lineRule="auto"/>
        <w:jc w:val="both"/>
        <w:rPr>
          <w:rFonts w:ascii="Arial" w:eastAsia="Times New Roman" w:hAnsi="Arial" w:cs="Arial"/>
          <w:b/>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Las actividades a desarrollar serán netamente de tipo formativo pedagógico en colaboración académica, organizacional y disciplinaria dentro y fuera de la Institución Educativa, tales como la alfabetización, la promoción y preservación de la salud, la educación ambiental, la educación ciudadana, la organización de grupos juveniles, la prevención de factores socialmente relevantes, la recreación dirigida y el fenómeno de actividades físicas, practicas e intelectuales y en otros proyectos que la institución tenga. </w:t>
      </w: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Cuando el estudiante deba estar en espacios diferentes a las sedes de la institución educativa, debe tener una autorización del padre de familia y el visto bueno del docente coordinador del proyecto. </w:t>
      </w: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EL servicio social atenderá prioritariamente necesidades educativas, culturales, sociales y de aprovechamiento de tiempo libre, identificadas en la comunidad del área de influencia de la institución. </w:t>
      </w: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Cuando el estudiante termina el proceso (90 horas cumplidas) presentara al docente coordinador del proyecto el registro de actividades, avalado con las firmas correspondientes. </w:t>
      </w: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Al finalizar el año lectivo el docente coordinador del proyecto presentara a coordinación y a secretaria un informe por grados, con el nombre del estudiante la actividad desarrollada y el número total de horas cumplidas. Con este informe el rector avalara con su firma el informe y mediante oficio radicara en la secretaria este reporte para efectos de certificar el proceso, bien sea para trámites de graduación o para expedición de constancias cuando el estudiante se retire de la institución educativa. </w:t>
      </w:r>
    </w:p>
    <w:p w:rsidR="008A2FA7" w:rsidRDefault="008A2FA7" w:rsidP="00FC2827">
      <w:pPr>
        <w:spacing w:after="0" w:line="240" w:lineRule="auto"/>
        <w:jc w:val="both"/>
        <w:rPr>
          <w:rFonts w:ascii="Arial" w:eastAsia="Times New Roman" w:hAnsi="Arial" w:cs="Arial"/>
          <w:b/>
          <w:color w:val="000000"/>
          <w:sz w:val="24"/>
          <w:szCs w:val="24"/>
          <w:lang w:val="es-ES_tradnl" w:eastAsia="es-ES_tradnl"/>
        </w:rPr>
      </w:pPr>
    </w:p>
    <w:p w:rsidR="00E8254A" w:rsidRPr="00E8254A" w:rsidRDefault="00E8254A" w:rsidP="00FC2827">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b/>
          <w:color w:val="000000"/>
          <w:sz w:val="24"/>
          <w:szCs w:val="24"/>
          <w:lang w:val="es-ES_tradnl" w:eastAsia="es-ES_tradnl"/>
        </w:rPr>
        <w:t>PARA EFECTOS DE UNA CORRECTA EJECUCION DEL SERVICIO SOCIAL OBLIGATORIO</w:t>
      </w:r>
      <w:r w:rsidRPr="00E8254A">
        <w:rPr>
          <w:rFonts w:ascii="Arial" w:eastAsia="Times New Roman" w:hAnsi="Arial" w:cs="Arial"/>
          <w:color w:val="000000"/>
          <w:sz w:val="24"/>
          <w:szCs w:val="24"/>
          <w:lang w:val="es-ES_tradnl" w:eastAsia="es-ES_tradnl"/>
        </w:rPr>
        <w:t xml:space="preserve">, </w:t>
      </w:r>
    </w:p>
    <w:p w:rsidR="00E8254A" w:rsidRPr="00E8254A" w:rsidRDefault="00E8254A" w:rsidP="00E8254A">
      <w:pPr>
        <w:spacing w:after="0" w:line="240" w:lineRule="auto"/>
        <w:jc w:val="both"/>
        <w:rPr>
          <w:rFonts w:ascii="Arial" w:eastAsia="Times New Roman" w:hAnsi="Arial" w:cs="Arial"/>
          <w:b/>
          <w:color w:val="000000"/>
          <w:sz w:val="24"/>
          <w:szCs w:val="24"/>
          <w:lang w:val="es-ES_tradnl" w:eastAsia="es-ES_tradnl"/>
        </w:rPr>
      </w:pPr>
      <w:r w:rsidRPr="00E8254A">
        <w:rPr>
          <w:rFonts w:ascii="Arial" w:eastAsia="Times New Roman" w:hAnsi="Arial" w:cs="Arial"/>
          <w:color w:val="000000"/>
          <w:sz w:val="24"/>
          <w:szCs w:val="24"/>
          <w:lang w:val="es-ES_tradnl" w:eastAsia="es-ES_tradnl"/>
        </w:rPr>
        <w:t>El estudiante que se encuentre desarrollando el servicio social debe cumplir con los siguientes aspectos</w:t>
      </w:r>
      <w:r w:rsidRPr="00E8254A">
        <w:rPr>
          <w:rFonts w:ascii="Arial" w:eastAsia="Times New Roman" w:hAnsi="Arial" w:cs="Arial"/>
          <w:b/>
          <w:color w:val="000000"/>
          <w:sz w:val="24"/>
          <w:szCs w:val="24"/>
          <w:lang w:val="es-ES_tradnl" w:eastAsia="es-ES_tradnl"/>
        </w:rPr>
        <w:t xml:space="preserve">. </w:t>
      </w:r>
    </w:p>
    <w:p w:rsidR="00E8254A" w:rsidRPr="00E8254A" w:rsidRDefault="00E8254A" w:rsidP="00E8254A">
      <w:pPr>
        <w:spacing w:after="0" w:line="240" w:lineRule="auto"/>
        <w:jc w:val="both"/>
        <w:rPr>
          <w:rFonts w:ascii="Arial" w:eastAsia="Times New Roman" w:hAnsi="Arial" w:cs="Arial"/>
          <w:b/>
          <w:color w:val="000000"/>
          <w:sz w:val="24"/>
          <w:szCs w:val="24"/>
          <w:lang w:val="es-ES_tradnl" w:eastAsia="es-ES_tradnl"/>
        </w:rPr>
      </w:pPr>
    </w:p>
    <w:p w:rsidR="00E8254A" w:rsidRPr="00E8254A" w:rsidRDefault="00E8254A" w:rsidP="00E8254A">
      <w:pPr>
        <w:numPr>
          <w:ilvl w:val="0"/>
          <w:numId w:val="213"/>
        </w:num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La presentación personal y convivencia será de acuerdo a lo establecido en el manual de convivencia institucional. </w:t>
      </w:r>
    </w:p>
    <w:p w:rsidR="00E8254A" w:rsidRPr="00E8254A" w:rsidRDefault="00E8254A" w:rsidP="00E8254A">
      <w:pPr>
        <w:numPr>
          <w:ilvl w:val="0"/>
          <w:numId w:val="213"/>
        </w:num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Cualquier situación de inasistencia, será el docente coordinador, el encargado de dar el visto bueno de la justificación, la cual debe estar por escrito. </w:t>
      </w:r>
    </w:p>
    <w:p w:rsidR="00E8254A" w:rsidRPr="00E8254A" w:rsidRDefault="00E8254A" w:rsidP="00E8254A">
      <w:pPr>
        <w:numPr>
          <w:ilvl w:val="0"/>
          <w:numId w:val="213"/>
        </w:num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A los tres llamados de atención por el incumplimiento al manual y reglamento de servicio social obligatorio de parte del alumno, el docente coordinador, o funcionarlo administrativo a cargo; remitirá la información al rector o su delegado y será sancionado al estudiando con cinco (5) horas de actividad desarrollada que serán registradas y descontadas de su planilla de registro diario de actividades. </w:t>
      </w:r>
    </w:p>
    <w:p w:rsidR="00E8254A" w:rsidRPr="00E8254A" w:rsidRDefault="00E8254A" w:rsidP="00E8254A">
      <w:pPr>
        <w:numPr>
          <w:ilvl w:val="0"/>
          <w:numId w:val="213"/>
        </w:num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Se prohíbe el uso de celular, equipos de audio o cámara en horas de actividad del servicio social. </w:t>
      </w:r>
    </w:p>
    <w:p w:rsidR="00E8254A" w:rsidRPr="00E8254A" w:rsidRDefault="00E8254A" w:rsidP="00E8254A">
      <w:pPr>
        <w:numPr>
          <w:ilvl w:val="0"/>
          <w:numId w:val="213"/>
        </w:num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El estudiante en funciones del servicio social no deberá asumir la responsabilidad de dirigir o por si solo una actividad de ayudantía pedagógica con un curso completo de estudiantes pero si de acompañar un grupo ante la ausencia temporal de un docente, autorizado por los directivos y que esté desarrollando un taller o trabajo específico. </w:t>
      </w:r>
    </w:p>
    <w:p w:rsidR="00E8254A" w:rsidRPr="00E8254A" w:rsidRDefault="00E8254A" w:rsidP="00E8254A">
      <w:pPr>
        <w:numPr>
          <w:ilvl w:val="0"/>
          <w:numId w:val="213"/>
        </w:num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El estudiante siempre deberá dar un ejemplo de buena disciplina, respeto y manejo adecuado del vocabulario. </w:t>
      </w:r>
    </w:p>
    <w:p w:rsidR="00E8254A" w:rsidRPr="00E8254A" w:rsidRDefault="00E8254A" w:rsidP="00E8254A">
      <w:pPr>
        <w:numPr>
          <w:ilvl w:val="0"/>
          <w:numId w:val="213"/>
        </w:num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La actividad de apoyo en los tiempos del descanso es complementaria al servicio social obligatorio. Por lo tanto son acompañamientos proactivos. </w:t>
      </w:r>
    </w:p>
    <w:p w:rsidR="00E8254A" w:rsidRPr="00E8254A" w:rsidRDefault="00E8254A" w:rsidP="00E8254A">
      <w:pPr>
        <w:numPr>
          <w:ilvl w:val="0"/>
          <w:numId w:val="213"/>
        </w:num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El estudiante deberá propender y responder por el buen uso de los materiales de la institución o dependencia en que es asignado. </w:t>
      </w:r>
    </w:p>
    <w:p w:rsidR="00E8254A" w:rsidRPr="00E8254A" w:rsidRDefault="00E8254A" w:rsidP="00E8254A">
      <w:pPr>
        <w:numPr>
          <w:ilvl w:val="0"/>
          <w:numId w:val="213"/>
        </w:num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El estudiante debe portar el uniforme según reza el manual de convivencia para prestar el servicio, de lo contrario no sele permite el ingreso a no ser que tenga un permiso de coordinación. </w:t>
      </w:r>
    </w:p>
    <w:p w:rsidR="00E8254A" w:rsidRPr="00E8254A" w:rsidRDefault="00E8254A" w:rsidP="00E8254A">
      <w:pPr>
        <w:numPr>
          <w:ilvl w:val="0"/>
          <w:numId w:val="213"/>
        </w:num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Debe cumplir con el horario establecido y después de ingresar a la institución solo se puede retirar en el momento que termine o cuando tenga autorización de un directivo. </w:t>
      </w:r>
    </w:p>
    <w:p w:rsidR="00E8254A" w:rsidRPr="00E8254A" w:rsidRDefault="00E8254A" w:rsidP="00E8254A">
      <w:pPr>
        <w:spacing w:after="0" w:line="240" w:lineRule="auto"/>
        <w:jc w:val="both"/>
        <w:rPr>
          <w:rFonts w:ascii="Arial" w:eastAsia="Times New Roman" w:hAnsi="Arial" w:cs="Arial"/>
          <w:b/>
          <w:color w:val="000000"/>
          <w:sz w:val="24"/>
          <w:szCs w:val="24"/>
          <w:lang w:val="es-ES_tradnl" w:eastAsia="es-ES_tradnl"/>
        </w:rPr>
      </w:pPr>
    </w:p>
    <w:p w:rsidR="00E8254A" w:rsidRPr="00E8254A" w:rsidRDefault="00E8254A" w:rsidP="00E8254A">
      <w:pPr>
        <w:tabs>
          <w:tab w:val="left" w:pos="426"/>
          <w:tab w:val="right" w:leader="dot" w:pos="8494"/>
        </w:tabs>
        <w:spacing w:after="0" w:line="360" w:lineRule="auto"/>
        <w:jc w:val="both"/>
        <w:rPr>
          <w:rFonts w:ascii="Arial" w:eastAsia="Times New Roman" w:hAnsi="Arial" w:cs="Arial"/>
          <w:b/>
          <w:noProof/>
          <w:color w:val="000000"/>
          <w:sz w:val="24"/>
          <w:szCs w:val="24"/>
          <w:lang w:val="es-ES" w:eastAsia="es-ES"/>
        </w:rPr>
      </w:pPr>
      <w:r w:rsidRPr="00E8254A">
        <w:rPr>
          <w:rFonts w:ascii="Arial" w:eastAsia="Times New Roman" w:hAnsi="Arial" w:cs="Arial"/>
          <w:b/>
          <w:noProof/>
          <w:color w:val="000000"/>
          <w:sz w:val="24"/>
          <w:szCs w:val="24"/>
          <w:lang w:val="es-ES" w:eastAsia="es-ES"/>
        </w:rPr>
        <w:t>LA ADMINISTRACIÓN DEL PROYECTO</w:t>
      </w: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Las funciones y tareas propias del trabajo de planeación, organización, coordinación, dirección, ejecución, control y evaluación del proyecto están a cargo de un equipo de trabajo, integrado por los siguientes representantes:</w:t>
      </w: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Representante del equipo Directivo de la Institución (Coordinador)</w:t>
      </w: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Representante(s) del equipo de Docentes</w:t>
      </w:r>
    </w:p>
    <w:p w:rsidR="00E8254A" w:rsidRPr="00E8254A" w:rsidRDefault="00E8254A" w:rsidP="00E8254A">
      <w:pPr>
        <w:autoSpaceDE w:val="0"/>
        <w:autoSpaceDN w:val="0"/>
        <w:adjustRightInd w:val="0"/>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Representante(s) de la comunidad del área de influencia de la Institución.</w:t>
      </w: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Representante(s) de los estudiantes de 10º y 11º.</w:t>
      </w:r>
    </w:p>
    <w:p w:rsidR="00E8254A" w:rsidRPr="00E8254A" w:rsidRDefault="00E8254A" w:rsidP="00E8254A">
      <w:pPr>
        <w:spacing w:after="0" w:line="240" w:lineRule="auto"/>
        <w:jc w:val="both"/>
        <w:rPr>
          <w:rFonts w:ascii="Arial" w:eastAsia="Times New Roman" w:hAnsi="Arial" w:cs="Arial"/>
          <w:color w:val="000000"/>
          <w:sz w:val="24"/>
          <w:szCs w:val="24"/>
          <w:lang w:val="es-ES_tradnl" w:eastAsia="es-ES_tradnl"/>
        </w:rPr>
      </w:pPr>
    </w:p>
    <w:p w:rsidR="00E8254A" w:rsidRPr="00E8254A" w:rsidRDefault="00E8254A" w:rsidP="00E8254A">
      <w:pPr>
        <w:spacing w:after="0" w:line="240" w:lineRule="auto"/>
        <w:jc w:val="both"/>
        <w:rPr>
          <w:rFonts w:ascii="Arial" w:eastAsia="Times New Roman" w:hAnsi="Arial" w:cs="Arial"/>
          <w:b/>
          <w:color w:val="000000"/>
          <w:sz w:val="24"/>
          <w:szCs w:val="24"/>
          <w:lang w:val="es-ES" w:eastAsia="es-ES_tradnl"/>
        </w:rPr>
      </w:pPr>
      <w:r w:rsidRPr="00E8254A">
        <w:rPr>
          <w:rFonts w:ascii="Arial" w:eastAsia="Times New Roman" w:hAnsi="Arial" w:cs="Arial"/>
          <w:b/>
          <w:color w:val="000000"/>
          <w:sz w:val="24"/>
          <w:szCs w:val="24"/>
          <w:lang w:val="es-ES" w:eastAsia="es-ES_tradnl"/>
        </w:rPr>
        <w:t>LAS  LÍNEAS  DE ACCIÓN POSIBLES SON:</w:t>
      </w:r>
    </w:p>
    <w:p w:rsidR="00E8254A" w:rsidRPr="00E8254A" w:rsidRDefault="00E8254A" w:rsidP="00E8254A">
      <w:pPr>
        <w:numPr>
          <w:ilvl w:val="0"/>
          <w:numId w:val="101"/>
        </w:num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Apoyo a los programas de Restaurante Escolar y Vaso de Leche.</w:t>
      </w:r>
    </w:p>
    <w:p w:rsidR="00E8254A" w:rsidRPr="00E8254A" w:rsidRDefault="00E8254A" w:rsidP="00E8254A">
      <w:pPr>
        <w:numPr>
          <w:ilvl w:val="0"/>
          <w:numId w:val="101"/>
        </w:num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Apoyo pedagógico en las diversas sedes de la Institución, a través de monitorias, elaboración de material didáctico, acompañamiento o asesoría de actividades pedagógicas a otros estudiantes, organización y desarrollo de actos cívicos y culturales de la Institución, etc.</w:t>
      </w:r>
    </w:p>
    <w:p w:rsidR="00E8254A" w:rsidRPr="00E8254A" w:rsidRDefault="00E8254A" w:rsidP="00E8254A">
      <w:pPr>
        <w:numPr>
          <w:ilvl w:val="0"/>
          <w:numId w:val="101"/>
        </w:num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Apoyo administrativo en las sedes de la Institución.</w:t>
      </w:r>
    </w:p>
    <w:p w:rsidR="00E8254A" w:rsidRPr="00E8254A" w:rsidRDefault="00E8254A" w:rsidP="00E8254A">
      <w:pPr>
        <w:numPr>
          <w:ilvl w:val="0"/>
          <w:numId w:val="101"/>
        </w:num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Participación activa en proyectos Institucionales (PRAES, Gobierno Escolar, Educación Sexual, etc.) </w:t>
      </w:r>
    </w:p>
    <w:p w:rsidR="00E8254A" w:rsidRPr="00E8254A" w:rsidRDefault="00E8254A" w:rsidP="00E8254A">
      <w:pPr>
        <w:numPr>
          <w:ilvl w:val="0"/>
          <w:numId w:val="101"/>
        </w:num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Recreación dirigida por los estudiantes en los descansos escolares.</w:t>
      </w:r>
    </w:p>
    <w:p w:rsidR="00E8254A" w:rsidRPr="00E8254A" w:rsidRDefault="00E8254A" w:rsidP="00E8254A">
      <w:pPr>
        <w:numPr>
          <w:ilvl w:val="0"/>
          <w:numId w:val="101"/>
        </w:num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Formación de semilleros en diversas áreas y actividades (académicas, lúdicas, artísticas, etc.).</w:t>
      </w:r>
    </w:p>
    <w:p w:rsidR="00E8254A" w:rsidRPr="00E8254A" w:rsidRDefault="00E8254A" w:rsidP="00E8254A">
      <w:pPr>
        <w:numPr>
          <w:ilvl w:val="0"/>
          <w:numId w:val="101"/>
        </w:num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Apoyo y atención en lugares de servicio público como la Biblioteca Centro-occidental, la Casa de Justicia; o en otras Instituciones con las cuales la Institución Educativa la Independencia tenga o establezca algún tipo de convenio.</w:t>
      </w:r>
    </w:p>
    <w:p w:rsidR="00E8254A" w:rsidRPr="00E8254A" w:rsidRDefault="00E8254A" w:rsidP="00E8254A">
      <w:pPr>
        <w:numPr>
          <w:ilvl w:val="0"/>
          <w:numId w:val="101"/>
        </w:num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Aprovechamiento del tiempo libre al servicio o en representación de la comunidad educativa, dentro o fuera de la Institución.</w:t>
      </w:r>
    </w:p>
    <w:p w:rsidR="00E8254A" w:rsidRPr="00E8254A" w:rsidRDefault="00E8254A" w:rsidP="00E8254A">
      <w:pPr>
        <w:numPr>
          <w:ilvl w:val="0"/>
          <w:numId w:val="101"/>
        </w:numPr>
        <w:spacing w:after="0"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Otras propuestas de los estudiantes que cumplan con los objetivos y lineamientos Institucionales del proyecto de servicio social estudiantil.</w:t>
      </w:r>
    </w:p>
    <w:p w:rsidR="00E8254A" w:rsidRPr="00E8254A" w:rsidRDefault="00E8254A" w:rsidP="00E8254A">
      <w:pPr>
        <w:spacing w:before="100" w:beforeAutospacing="1" w:after="100" w:afterAutospacing="1" w:line="240" w:lineRule="auto"/>
        <w:jc w:val="both"/>
        <w:rPr>
          <w:rFonts w:ascii="Arial" w:eastAsia="Times New Roman" w:hAnsi="Arial" w:cs="Arial"/>
          <w:b/>
          <w:color w:val="000000"/>
          <w:sz w:val="24"/>
          <w:szCs w:val="24"/>
          <w:lang w:val="es-ES_tradnl" w:eastAsia="es-ES_tradnl"/>
        </w:rPr>
      </w:pPr>
      <w:r w:rsidRPr="00E8254A">
        <w:rPr>
          <w:rFonts w:ascii="Arial" w:eastAsia="Times New Roman" w:hAnsi="Arial" w:cs="Arial"/>
          <w:b/>
          <w:color w:val="000000"/>
          <w:sz w:val="24"/>
          <w:szCs w:val="24"/>
          <w:lang w:val="es-ES_tradnl" w:eastAsia="es-ES_tradnl"/>
        </w:rPr>
        <w:t>DERECHOS Y DEBERES DE LOS ESTUDIANTES</w:t>
      </w:r>
    </w:p>
    <w:p w:rsidR="00E8254A" w:rsidRPr="00E8254A" w:rsidRDefault="00E8254A" w:rsidP="00E8254A">
      <w:pPr>
        <w:spacing w:before="100" w:beforeAutospacing="1" w:after="100" w:afterAutospacing="1"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En lo referente al Servicio Social, los estudiantes tendrán acceso a los siguientes derechos:</w:t>
      </w:r>
    </w:p>
    <w:p w:rsidR="00E8254A" w:rsidRPr="00E8254A" w:rsidRDefault="00E8254A" w:rsidP="00E8254A">
      <w:pPr>
        <w:spacing w:before="100" w:beforeAutospacing="1" w:after="100" w:afterAutospacing="1"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a) Recibir información y capacitación sobre los diversos aspectos del Proyecto de Servicio Social Estudiantil.</w:t>
      </w:r>
    </w:p>
    <w:p w:rsidR="00E8254A" w:rsidRPr="00E8254A" w:rsidRDefault="00E8254A" w:rsidP="00E8254A">
      <w:pPr>
        <w:spacing w:before="100" w:beforeAutospacing="1" w:after="100" w:afterAutospacing="1"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b) Elegir, del conjunto de líneas de acción  que ofrece o permite la Institución, aquella que más se acomode a sus intereses, necesidades o posibilidades personales.</w:t>
      </w:r>
    </w:p>
    <w:p w:rsidR="00E8254A" w:rsidRPr="00E8254A" w:rsidRDefault="00E8254A" w:rsidP="00E8254A">
      <w:pPr>
        <w:spacing w:before="100" w:beforeAutospacing="1" w:after="100" w:afterAutospacing="1"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c) Recibir autorización,  de los coordinadores del Proyecto de Servicio Social de la Institución y de los respectivos acudientes, para iniciar y desarrollar la prestación del servicio social.</w:t>
      </w:r>
    </w:p>
    <w:p w:rsidR="00E8254A" w:rsidRPr="00E8254A" w:rsidRDefault="00E8254A" w:rsidP="00E8254A">
      <w:pPr>
        <w:spacing w:before="100" w:beforeAutospacing="1" w:after="100" w:afterAutospacing="1"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d) Pedir cambio de línea de trabajo por una vez, siempre y cuando presenten la debida justificación.</w:t>
      </w:r>
    </w:p>
    <w:p w:rsidR="00E8254A" w:rsidRPr="00E8254A" w:rsidRDefault="00E8254A" w:rsidP="00E8254A">
      <w:pPr>
        <w:spacing w:before="100" w:beforeAutospacing="1" w:after="100" w:afterAutospacing="1"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e) Pactar días y horarios de prestación del servicio social, con las personas encargadas o responsables del seguimiento de sus actividades.</w:t>
      </w:r>
    </w:p>
    <w:p w:rsidR="00E8254A" w:rsidRPr="00E8254A" w:rsidRDefault="00E8254A" w:rsidP="00E8254A">
      <w:pPr>
        <w:spacing w:before="100" w:beforeAutospacing="1" w:after="100" w:afterAutospacing="1"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lastRenderedPageBreak/>
        <w:t>f) Presentar constancia de prestación del servicio social cuando el estudiante provenga de otra Institución.</w:t>
      </w:r>
    </w:p>
    <w:p w:rsidR="00E8254A" w:rsidRPr="00E8254A" w:rsidRDefault="00E8254A" w:rsidP="00E8254A">
      <w:pPr>
        <w:spacing w:before="100" w:beforeAutospacing="1" w:after="100" w:afterAutospacing="1"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g) Los demás derechos que les cobijan como estudiantes de la Institución.</w:t>
      </w:r>
    </w:p>
    <w:p w:rsidR="00E8254A" w:rsidRPr="00E8254A" w:rsidRDefault="00E8254A" w:rsidP="00E8254A">
      <w:pPr>
        <w:spacing w:before="100" w:beforeAutospacing="1" w:after="100" w:afterAutospacing="1" w:line="240" w:lineRule="auto"/>
        <w:jc w:val="both"/>
        <w:rPr>
          <w:rFonts w:ascii="Arial" w:eastAsia="Times New Roman" w:hAnsi="Arial" w:cs="Arial"/>
          <w:b/>
          <w:color w:val="000000"/>
          <w:sz w:val="24"/>
          <w:szCs w:val="24"/>
          <w:lang w:val="es-ES_tradnl" w:eastAsia="es-ES_tradnl"/>
        </w:rPr>
      </w:pPr>
      <w:r w:rsidRPr="00E8254A">
        <w:rPr>
          <w:rFonts w:ascii="Arial" w:eastAsia="Times New Roman" w:hAnsi="Arial" w:cs="Arial"/>
          <w:b/>
          <w:color w:val="000000"/>
          <w:sz w:val="24"/>
          <w:szCs w:val="24"/>
          <w:lang w:val="es-ES_tradnl" w:eastAsia="es-ES_tradnl"/>
        </w:rPr>
        <w:t>SUS DEBERES SERÁN LOS SIGUIENTES:</w:t>
      </w:r>
    </w:p>
    <w:p w:rsidR="00E8254A" w:rsidRPr="00E8254A" w:rsidRDefault="00E8254A" w:rsidP="00E8254A">
      <w:pPr>
        <w:spacing w:before="100" w:beforeAutospacing="1" w:after="100" w:afterAutospacing="1"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a) Recibir información y capacitación sobre los diversos aspectos del Proyecto de Servicio Social Estudiantil, como requisito previo a la iniciación de la prestación del servicio.</w:t>
      </w:r>
    </w:p>
    <w:p w:rsidR="00E8254A" w:rsidRPr="00E8254A" w:rsidRDefault="00E8254A" w:rsidP="00E8254A">
      <w:pPr>
        <w:spacing w:before="100" w:beforeAutospacing="1" w:after="100" w:afterAutospacing="1"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b) Pedir autorización para iniciar la prestación del servicio social, tanto de los coordinadores del Proyecto de la Institución, como de los respectivos acudientes.</w:t>
      </w:r>
    </w:p>
    <w:p w:rsidR="00E8254A" w:rsidRPr="00E8254A" w:rsidRDefault="00E8254A" w:rsidP="00E8254A">
      <w:pPr>
        <w:spacing w:before="100" w:beforeAutospacing="1" w:after="100" w:afterAutospacing="1"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c) Reclamar y diligenciar el formato de autorización y control del servicio social, y hacer buen uso de él.</w:t>
      </w:r>
    </w:p>
    <w:p w:rsidR="00E8254A" w:rsidRPr="00E8254A" w:rsidRDefault="00E8254A" w:rsidP="00E8254A">
      <w:pPr>
        <w:spacing w:before="100" w:beforeAutospacing="1" w:after="100" w:afterAutospacing="1"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d) Cumplir los compromisos pactados con las personas encargadas del seguimiento de sus actividades, en lo relacionado con días, horarios, lugares  y tareas asignadas.</w:t>
      </w:r>
    </w:p>
    <w:p w:rsidR="00E8254A" w:rsidRPr="00E8254A" w:rsidRDefault="00E8254A" w:rsidP="00E8254A">
      <w:pPr>
        <w:spacing w:before="100" w:beforeAutospacing="1" w:after="100" w:afterAutospacing="1"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e) Presentarse al sitio de prestación del servicio social con el uniforme de la Institución Educativa la Independencia.</w:t>
      </w:r>
    </w:p>
    <w:p w:rsidR="00E8254A" w:rsidRPr="00E8254A" w:rsidRDefault="00E8254A" w:rsidP="00E8254A">
      <w:pPr>
        <w:spacing w:before="100" w:beforeAutospacing="1" w:after="100" w:afterAutospacing="1"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 xml:space="preserve">f) Presentar oportunamente las excusas que justifiquen su inasistencia al lugar de prestación del servicio social. </w:t>
      </w:r>
    </w:p>
    <w:p w:rsidR="00E8254A" w:rsidRPr="00E8254A" w:rsidRDefault="00E8254A" w:rsidP="00E8254A">
      <w:pPr>
        <w:spacing w:before="100" w:beforeAutospacing="1" w:after="100" w:afterAutospacing="1"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g) Respetar en todo momento las normas del Manual de Convivencia de la Institución, en lo que se refiere al buen comportamiento y el trato respetuoso y responsable de las personas, lugares, objetos, etc., así como las normas del respectivo lugar de prestación del servicio social.</w:t>
      </w:r>
    </w:p>
    <w:p w:rsidR="00E8254A" w:rsidRPr="00E8254A" w:rsidRDefault="00E8254A" w:rsidP="00E8254A">
      <w:pPr>
        <w:spacing w:before="100" w:beforeAutospacing="1" w:after="100" w:afterAutospacing="1"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h) Cumplir la cantidad de horas establecidas por la Institución: 90 horas si el servicio se presta en alguna de las sedes de la Institución Educativa la Independencia, y 100 horas si el servicio se presta en una institución diferente.</w:t>
      </w:r>
    </w:p>
    <w:p w:rsidR="00E8254A" w:rsidRPr="00E8254A" w:rsidRDefault="00E8254A" w:rsidP="00E8254A">
      <w:pPr>
        <w:spacing w:before="100" w:beforeAutospacing="1" w:after="100" w:afterAutospacing="1"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i) Presentar, al coordinador del Proyecto de servicio social de la I. E. la Independencia,   la hoja de control o la constancia de cumplimiento del servicio social cuando finalice la prestación del mismo, en original y con las firmas respectivas. Los estudiantes que proceden de otra Institución deben aportar este mismo documento.</w:t>
      </w:r>
    </w:p>
    <w:p w:rsidR="00E8254A" w:rsidRPr="00E8254A" w:rsidRDefault="00E8254A" w:rsidP="00E8254A">
      <w:pPr>
        <w:spacing w:before="100" w:beforeAutospacing="1" w:after="100" w:afterAutospacing="1" w:line="240" w:lineRule="auto"/>
        <w:jc w:val="both"/>
        <w:rPr>
          <w:rFonts w:ascii="Arial" w:eastAsia="Times New Roman" w:hAnsi="Arial" w:cs="Arial"/>
          <w:b/>
          <w:color w:val="000000"/>
          <w:sz w:val="24"/>
          <w:szCs w:val="24"/>
          <w:lang w:val="es-ES_tradnl" w:eastAsia="es-ES_tradnl"/>
        </w:rPr>
      </w:pPr>
      <w:r w:rsidRPr="00E8254A">
        <w:rPr>
          <w:rFonts w:ascii="Arial" w:eastAsia="Times New Roman" w:hAnsi="Arial" w:cs="Arial"/>
          <w:b/>
          <w:color w:val="000000"/>
          <w:sz w:val="24"/>
          <w:szCs w:val="24"/>
          <w:lang w:val="es-ES_tradnl" w:eastAsia="es-ES_tradnl"/>
        </w:rPr>
        <w:t>Causas de interrupción o suspensión del Servicio Social:</w:t>
      </w:r>
    </w:p>
    <w:p w:rsidR="00E8254A" w:rsidRPr="00E8254A" w:rsidRDefault="00E8254A" w:rsidP="00E8254A">
      <w:pPr>
        <w:spacing w:before="100" w:beforeAutospacing="1" w:after="100" w:afterAutospacing="1"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a) Cuando el estudiante se comporte de manera inadecuada, incumpliendo con las normas establecidas por la Institución o por las personas y entidades responsables de su seguimiento.</w:t>
      </w:r>
    </w:p>
    <w:p w:rsidR="00E8254A" w:rsidRPr="00E8254A" w:rsidRDefault="00E8254A" w:rsidP="00E8254A">
      <w:pPr>
        <w:spacing w:before="100" w:beforeAutospacing="1" w:after="100" w:afterAutospacing="1"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lastRenderedPageBreak/>
        <w:t>b) Cuando el estudiante deje de asistir al lugar de prestación del servicio social sin causas justas.</w:t>
      </w:r>
    </w:p>
    <w:p w:rsidR="00E8254A" w:rsidRPr="00E8254A" w:rsidRDefault="00E8254A" w:rsidP="00E8254A">
      <w:pPr>
        <w:spacing w:before="100" w:beforeAutospacing="1" w:after="100" w:afterAutospacing="1"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c) Cuando el estudiante presente bajo rendimiento académico en tres o más asignaturas a lo largo de un período.</w:t>
      </w:r>
    </w:p>
    <w:p w:rsidR="00E8254A" w:rsidRPr="00E8254A" w:rsidRDefault="00E8254A" w:rsidP="00E8254A">
      <w:pPr>
        <w:spacing w:before="100" w:beforeAutospacing="1" w:after="100" w:afterAutospacing="1"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En los dos primeros casos el estudiante perderá las horas cumuladas y deberá reiniciar el proceso.</w:t>
      </w:r>
    </w:p>
    <w:p w:rsidR="00E8254A" w:rsidRPr="00E8254A" w:rsidRDefault="00E8254A" w:rsidP="00E8254A">
      <w:pPr>
        <w:spacing w:before="100" w:beforeAutospacing="1" w:after="100" w:afterAutospacing="1" w:line="240" w:lineRule="auto"/>
        <w:jc w:val="both"/>
        <w:rPr>
          <w:rFonts w:ascii="Arial" w:eastAsia="Times New Roman" w:hAnsi="Arial" w:cs="Arial"/>
          <w:color w:val="000000"/>
          <w:sz w:val="24"/>
          <w:szCs w:val="24"/>
          <w:lang w:val="es-ES_tradnl" w:eastAsia="es-ES_tradnl"/>
        </w:rPr>
      </w:pPr>
      <w:r w:rsidRPr="00E8254A">
        <w:rPr>
          <w:rFonts w:ascii="Arial" w:eastAsia="Times New Roman" w:hAnsi="Arial" w:cs="Arial"/>
          <w:color w:val="000000"/>
          <w:sz w:val="24"/>
          <w:szCs w:val="24"/>
          <w:lang w:val="es-ES_tradnl" w:eastAsia="es-ES_tradnl"/>
        </w:rPr>
        <w:t>En el tercer caso se le respetarán las horas acumuladas, pero deberá suspender la prestación del servicio social hasta cuando alcance los logros pendientes. Para reiniciar con la prestación del servicio deberá solicitar nuevamente la autorización del coordinador del Proyecto.</w:t>
      </w: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 intensidad del servicio social se cumplirá de manera adicional al tiempo establecido para las actividades pedagógicas de la institución y deberán responder por las siguientes obligaciones:</w:t>
      </w:r>
    </w:p>
    <w:p w:rsidR="00E8254A" w:rsidRPr="00E8254A" w:rsidRDefault="00E8254A" w:rsidP="00E8254A">
      <w:pPr>
        <w:numPr>
          <w:ilvl w:val="0"/>
          <w:numId w:val="59"/>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Cumplir con el trabajo asignado.</w:t>
      </w:r>
    </w:p>
    <w:p w:rsidR="00E8254A" w:rsidRPr="00E8254A" w:rsidRDefault="00E8254A" w:rsidP="00E8254A">
      <w:pPr>
        <w:numPr>
          <w:ilvl w:val="0"/>
          <w:numId w:val="59"/>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Cumplir con el reglamento de la institución donde se encuentre prestando el servicio.</w:t>
      </w:r>
    </w:p>
    <w:p w:rsidR="00E8254A" w:rsidRPr="00E8254A" w:rsidRDefault="00E8254A" w:rsidP="00E8254A">
      <w:pPr>
        <w:numPr>
          <w:ilvl w:val="0"/>
          <w:numId w:val="59"/>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Asistir con el uniforme de nuestra institución.</w:t>
      </w:r>
    </w:p>
    <w:p w:rsidR="00E8254A" w:rsidRPr="00E8254A" w:rsidRDefault="00E8254A" w:rsidP="00E8254A">
      <w:pPr>
        <w:numPr>
          <w:ilvl w:val="0"/>
          <w:numId w:val="59"/>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Honrar en todo momento en buen nombre de nuestra institución.</w:t>
      </w:r>
    </w:p>
    <w:p w:rsidR="00E8254A" w:rsidRPr="00E8254A" w:rsidRDefault="00E8254A" w:rsidP="00E8254A">
      <w:pPr>
        <w:numPr>
          <w:ilvl w:val="0"/>
          <w:numId w:val="59"/>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completar hasta tres faltas de asistencia sin causa justificada y comprobada.</w:t>
      </w:r>
    </w:p>
    <w:p w:rsidR="00E8254A" w:rsidRPr="00E8254A" w:rsidRDefault="00E8254A" w:rsidP="00E8254A">
      <w:pPr>
        <w:numPr>
          <w:ilvl w:val="0"/>
          <w:numId w:val="59"/>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Realizar un informe por escrito sobre el servicio prestado y entregarlo al coordinador de prácticas.</w:t>
      </w:r>
    </w:p>
    <w:p w:rsidR="00E8254A" w:rsidRPr="00E8254A" w:rsidRDefault="00E8254A" w:rsidP="00E8254A">
      <w:pPr>
        <w:numPr>
          <w:ilvl w:val="0"/>
          <w:numId w:val="59"/>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Reiniciar el servicio social si es retirado o si por voluntad lo hace, ya que este no es recuperable (estudio previo del caso por el coordinador).</w:t>
      </w:r>
    </w:p>
    <w:p w:rsidR="00E8254A" w:rsidRPr="00E8254A" w:rsidRDefault="00E8254A" w:rsidP="00E8254A">
      <w:pPr>
        <w:numPr>
          <w:ilvl w:val="0"/>
          <w:numId w:val="59"/>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Presentar la planilla del control y seguimiento del cumplimiento de horas y actividades asignadas, firmadas por la persona encargada.</w:t>
      </w:r>
    </w:p>
    <w:p w:rsidR="00E8254A" w:rsidRPr="00E8254A" w:rsidRDefault="00E8254A" w:rsidP="00E8254A">
      <w:pPr>
        <w:numPr>
          <w:ilvl w:val="0"/>
          <w:numId w:val="59"/>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Presentar permiso o autorización de los padres para la prestación del servicio social.</w:t>
      </w:r>
    </w:p>
    <w:p w:rsidR="00E8254A" w:rsidRPr="00E8254A" w:rsidRDefault="00E8254A" w:rsidP="00E8254A">
      <w:pPr>
        <w:numPr>
          <w:ilvl w:val="0"/>
          <w:numId w:val="59"/>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En caso tal de no serle renovada  la matrícula o si no es promovido de grado, no tienen la obligación de repetir el servicio que ha prestado.</w:t>
      </w:r>
    </w:p>
    <w:p w:rsidR="00E8254A" w:rsidRPr="00E8254A" w:rsidRDefault="008A2FA7" w:rsidP="00E8254A">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Nota  Ver formatos  en el proyecto.</w:t>
      </w:r>
    </w:p>
    <w:p w:rsidR="00E8254A" w:rsidRPr="00E8254A" w:rsidRDefault="00FC2827" w:rsidP="00FC2827">
      <w:pPr>
        <w:pStyle w:val="Ttulo1"/>
        <w:numPr>
          <w:ilvl w:val="0"/>
          <w:numId w:val="0"/>
        </w:numPr>
        <w:ind w:left="432" w:hanging="432"/>
        <w:rPr>
          <w:b w:val="0"/>
          <w:sz w:val="24"/>
          <w:szCs w:val="24"/>
          <w:u w:val="single"/>
        </w:rPr>
      </w:pPr>
      <w:bookmarkStart w:id="222" w:name="_Toc419751973"/>
      <w:r w:rsidRPr="00FC2827">
        <w:rPr>
          <w:b w:val="0"/>
          <w:sz w:val="24"/>
          <w:szCs w:val="24"/>
          <w:u w:val="single"/>
        </w:rPr>
        <w:t xml:space="preserve">10 Capitulo  5 </w:t>
      </w:r>
      <w:r w:rsidR="00E8254A" w:rsidRPr="00E8254A">
        <w:rPr>
          <w:b w:val="0"/>
          <w:sz w:val="24"/>
          <w:szCs w:val="24"/>
          <w:u w:val="single"/>
        </w:rPr>
        <w:t>CONFORMACIÓN DE LA COMUNIDAD EDUCATIVA, ADMISIONES Y MATRÍCULAS</w:t>
      </w:r>
      <w:bookmarkEnd w:id="222"/>
    </w:p>
    <w:p w:rsidR="00E8254A" w:rsidRPr="00E8254A" w:rsidRDefault="00E8254A" w:rsidP="00E8254A">
      <w:pPr>
        <w:spacing w:after="0" w:line="240" w:lineRule="auto"/>
        <w:jc w:val="center"/>
        <w:rPr>
          <w:rFonts w:ascii="Arial" w:eastAsia="Times New Roman" w:hAnsi="Arial" w:cs="Arial"/>
          <w:b/>
          <w:sz w:val="24"/>
          <w:szCs w:val="24"/>
          <w:u w:val="single"/>
          <w:lang w:eastAsia="es-ES"/>
        </w:rPr>
      </w:pPr>
    </w:p>
    <w:p w:rsidR="00E8254A" w:rsidRPr="00FC2827" w:rsidRDefault="00FC2827" w:rsidP="00FC2827">
      <w:pPr>
        <w:pStyle w:val="Ttulo3"/>
        <w:numPr>
          <w:ilvl w:val="0"/>
          <w:numId w:val="0"/>
        </w:numPr>
        <w:jc w:val="left"/>
        <w:rPr>
          <w:sz w:val="24"/>
        </w:rPr>
      </w:pPr>
      <w:bookmarkStart w:id="223" w:name="_Toc419751974"/>
      <w:r w:rsidRPr="00FC2827">
        <w:rPr>
          <w:sz w:val="24"/>
        </w:rPr>
        <w:t xml:space="preserve">10.1 </w:t>
      </w:r>
      <w:r w:rsidR="00E8254A" w:rsidRPr="00FC2827">
        <w:rPr>
          <w:sz w:val="24"/>
        </w:rPr>
        <w:t>Criterios de admisión y matrícula</w:t>
      </w:r>
      <w:bookmarkEnd w:id="223"/>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 matrícula es un acto que formaliza la vinculación del estudiante al servicio educativo que ofrece la institución. Se realiza la primera vez que ingresa un estudiante,  mediante un contrato  donde la institución establece los criterios normativos y administrativos. Los estudiantes y acudientes deciden voluntariamente aceptarlos e igualmente tienen la posibilidad de proponer modificaciones buscando el beneficio de toda la comunidad educativa.  Esta matrícula podrá renovarse para cada año académico.</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Mediante este contrato las partes: institución educativa, acudiente y estudiante se comprometen a conocer, aceptar, respetar y proponer modificaciones al Manual  para la Convivencia Institucional.</w:t>
      </w:r>
    </w:p>
    <w:p w:rsidR="00E8254A" w:rsidRPr="00FC2827" w:rsidRDefault="00E8254A" w:rsidP="00E8254A">
      <w:pPr>
        <w:spacing w:after="0" w:line="240" w:lineRule="auto"/>
        <w:rPr>
          <w:rFonts w:ascii="Arial" w:eastAsia="Times New Roman" w:hAnsi="Arial" w:cs="Arial"/>
          <w:b/>
          <w:sz w:val="24"/>
          <w:szCs w:val="24"/>
          <w:lang w:eastAsia="es-ES"/>
        </w:rPr>
      </w:pPr>
    </w:p>
    <w:p w:rsidR="00E8254A" w:rsidRPr="00FC2827" w:rsidRDefault="00FC2827" w:rsidP="00FC2827">
      <w:pPr>
        <w:pStyle w:val="Ttulo3"/>
        <w:numPr>
          <w:ilvl w:val="0"/>
          <w:numId w:val="0"/>
        </w:numPr>
        <w:jc w:val="left"/>
        <w:rPr>
          <w:sz w:val="24"/>
        </w:rPr>
      </w:pPr>
      <w:bookmarkStart w:id="224" w:name="_Toc419751975"/>
      <w:r w:rsidRPr="00FC2827">
        <w:rPr>
          <w:sz w:val="24"/>
        </w:rPr>
        <w:t xml:space="preserve">10.2 </w:t>
      </w:r>
      <w:r w:rsidR="00E8254A" w:rsidRPr="00FC2827">
        <w:rPr>
          <w:sz w:val="24"/>
        </w:rPr>
        <w:t>Ingreso por primera vez a la Institución</w:t>
      </w:r>
      <w:bookmarkEnd w:id="224"/>
    </w:p>
    <w:p w:rsidR="00E8254A" w:rsidRPr="00E8254A" w:rsidRDefault="00E8254A" w:rsidP="00E8254A">
      <w:pPr>
        <w:spacing w:after="0" w:line="240" w:lineRule="auto"/>
        <w:rPr>
          <w:rFonts w:ascii="Arial" w:eastAsia="Times New Roman" w:hAnsi="Arial" w:cs="Arial"/>
          <w:sz w:val="24"/>
          <w:szCs w:val="24"/>
          <w:lang w:eastAsia="es-ES"/>
        </w:rPr>
      </w:pPr>
      <w:r w:rsidRPr="00E8254A">
        <w:rPr>
          <w:rFonts w:ascii="Arial" w:eastAsia="Times New Roman" w:hAnsi="Arial" w:cs="Arial"/>
          <w:sz w:val="24"/>
          <w:szCs w:val="24"/>
          <w:lang w:eastAsia="es-ES"/>
        </w:rPr>
        <w:t>Los criterios para la admisión son:</w:t>
      </w:r>
    </w:p>
    <w:p w:rsidR="00E8254A" w:rsidRPr="00E8254A" w:rsidRDefault="00E8254A" w:rsidP="00E8254A">
      <w:pPr>
        <w:numPr>
          <w:ilvl w:val="0"/>
          <w:numId w:val="52"/>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Tener mínimo 5 años de edad cumplidos al momento de la matrícula para el nivel de preescolar o cumplirlos antes del 31 de marzo del año en curso. </w:t>
      </w:r>
    </w:p>
    <w:p w:rsidR="00E8254A" w:rsidRPr="00E8254A" w:rsidRDefault="00E8254A" w:rsidP="00E8254A">
      <w:pPr>
        <w:numPr>
          <w:ilvl w:val="0"/>
          <w:numId w:val="52"/>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Tener mínimo  6 años de edad cumplidos al momento de la matrícula para el grado primero de la básica primaria.</w:t>
      </w:r>
    </w:p>
    <w:p w:rsidR="00E8254A" w:rsidRPr="00E8254A" w:rsidRDefault="00E8254A" w:rsidP="00E8254A">
      <w:pPr>
        <w:numPr>
          <w:ilvl w:val="0"/>
          <w:numId w:val="52"/>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Tener entre 11 a 12 años de edad para el grado sexto de la básica secundaria.</w:t>
      </w:r>
    </w:p>
    <w:p w:rsidR="00E8254A" w:rsidRPr="00E8254A" w:rsidRDefault="00E8254A" w:rsidP="00E8254A">
      <w:pPr>
        <w:numPr>
          <w:ilvl w:val="0"/>
          <w:numId w:val="52"/>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Tener entre 15 a 18 años de edad para los grados de la media.</w:t>
      </w:r>
    </w:p>
    <w:p w:rsidR="00E8254A" w:rsidRPr="00E8254A" w:rsidRDefault="00E8254A" w:rsidP="00E8254A">
      <w:pPr>
        <w:numPr>
          <w:ilvl w:val="0"/>
          <w:numId w:val="52"/>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Llenar la solicitud de admisión y devolverla en la fecha establecida.</w:t>
      </w:r>
    </w:p>
    <w:p w:rsidR="00E8254A" w:rsidRPr="00E8254A" w:rsidRDefault="00E8254A" w:rsidP="00E8254A">
      <w:pPr>
        <w:numPr>
          <w:ilvl w:val="0"/>
          <w:numId w:val="52"/>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El cupo establecido para el nivel de preescolar es de 35 estudiantes por grupo, en los grados de la básica y media son  máximo 40 por grupo. Al momento de completarse el cupo, se cerrará toda inscripción.</w:t>
      </w:r>
    </w:p>
    <w:p w:rsidR="00E8254A" w:rsidRPr="00E8254A" w:rsidRDefault="00E8254A" w:rsidP="00E8254A">
      <w:pPr>
        <w:numPr>
          <w:ilvl w:val="0"/>
          <w:numId w:val="52"/>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Los acudientes y los estudiantes deben asistir a una inducción sobre los fines del nivel y el Proyecto Educativo Institucional con la comisión de admisión de la institución.</w:t>
      </w:r>
    </w:p>
    <w:p w:rsidR="00E8254A" w:rsidRPr="00E8254A" w:rsidRDefault="00E8254A" w:rsidP="00E8254A">
      <w:pPr>
        <w:spacing w:after="0" w:line="240" w:lineRule="auto"/>
        <w:ind w:left="525"/>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Los documentos que se requieren para la matrícula por primera vez, son:</w:t>
      </w:r>
    </w:p>
    <w:p w:rsidR="00E8254A" w:rsidRPr="00E8254A" w:rsidRDefault="00E8254A" w:rsidP="00E8254A">
      <w:pPr>
        <w:numPr>
          <w:ilvl w:val="0"/>
          <w:numId w:val="52"/>
        </w:numPr>
        <w:spacing w:after="0" w:line="240" w:lineRule="auto"/>
        <w:rPr>
          <w:rFonts w:ascii="Arial" w:eastAsia="Times New Roman" w:hAnsi="Arial" w:cs="Arial"/>
          <w:sz w:val="24"/>
          <w:szCs w:val="24"/>
          <w:lang w:eastAsia="es-ES"/>
        </w:rPr>
      </w:pPr>
      <w:r w:rsidRPr="00E8254A">
        <w:rPr>
          <w:rFonts w:ascii="Arial" w:eastAsia="Times New Roman" w:hAnsi="Arial" w:cs="Arial"/>
          <w:sz w:val="24"/>
          <w:szCs w:val="24"/>
          <w:lang w:eastAsia="es-ES"/>
        </w:rPr>
        <w:t>Fotocopia del Registro civil de nacimiento hasta los 7 años.</w:t>
      </w:r>
    </w:p>
    <w:p w:rsidR="00E8254A" w:rsidRPr="00E8254A" w:rsidRDefault="00E8254A" w:rsidP="00E8254A">
      <w:pPr>
        <w:numPr>
          <w:ilvl w:val="0"/>
          <w:numId w:val="52"/>
        </w:numPr>
        <w:spacing w:after="0" w:line="240" w:lineRule="auto"/>
        <w:rPr>
          <w:rFonts w:ascii="Arial" w:eastAsia="Times New Roman" w:hAnsi="Arial" w:cs="Arial"/>
          <w:sz w:val="24"/>
          <w:szCs w:val="24"/>
          <w:lang w:eastAsia="es-ES"/>
        </w:rPr>
      </w:pPr>
      <w:r w:rsidRPr="00E8254A">
        <w:rPr>
          <w:rFonts w:ascii="Arial" w:eastAsia="Times New Roman" w:hAnsi="Arial" w:cs="Arial"/>
          <w:sz w:val="24"/>
          <w:szCs w:val="24"/>
          <w:lang w:eastAsia="es-ES"/>
        </w:rPr>
        <w:t>Fotocopia de tarjeta de identidad hasta los 18 años.</w:t>
      </w:r>
    </w:p>
    <w:p w:rsidR="00E8254A" w:rsidRPr="00E8254A" w:rsidRDefault="00E8254A" w:rsidP="00E8254A">
      <w:pPr>
        <w:numPr>
          <w:ilvl w:val="0"/>
          <w:numId w:val="52"/>
        </w:numPr>
        <w:spacing w:after="0" w:line="240" w:lineRule="auto"/>
        <w:rPr>
          <w:rFonts w:ascii="Arial" w:eastAsia="Times New Roman" w:hAnsi="Arial" w:cs="Arial"/>
          <w:sz w:val="24"/>
          <w:szCs w:val="24"/>
          <w:lang w:eastAsia="es-ES"/>
        </w:rPr>
      </w:pPr>
      <w:r w:rsidRPr="00E8254A">
        <w:rPr>
          <w:rFonts w:ascii="Arial" w:eastAsia="Times New Roman" w:hAnsi="Arial" w:cs="Arial"/>
          <w:sz w:val="24"/>
          <w:szCs w:val="24"/>
          <w:lang w:eastAsia="es-ES"/>
        </w:rPr>
        <w:t>Fotocopia de la cedula los mayores de 18 años.</w:t>
      </w:r>
    </w:p>
    <w:p w:rsidR="00E8254A" w:rsidRPr="00E8254A" w:rsidRDefault="00E8254A" w:rsidP="00E8254A">
      <w:pPr>
        <w:numPr>
          <w:ilvl w:val="0"/>
          <w:numId w:val="52"/>
        </w:numPr>
        <w:spacing w:after="0" w:line="240" w:lineRule="auto"/>
        <w:rPr>
          <w:rFonts w:ascii="Arial" w:eastAsia="Times New Roman" w:hAnsi="Arial" w:cs="Arial"/>
          <w:sz w:val="24"/>
          <w:szCs w:val="24"/>
          <w:lang w:eastAsia="es-ES"/>
        </w:rPr>
      </w:pPr>
      <w:r w:rsidRPr="00E8254A">
        <w:rPr>
          <w:rFonts w:ascii="Arial" w:eastAsia="Times New Roman" w:hAnsi="Arial" w:cs="Arial"/>
          <w:sz w:val="24"/>
          <w:szCs w:val="24"/>
          <w:lang w:eastAsia="es-ES"/>
        </w:rPr>
        <w:t>Fotocopia de R.H para los que tienen registro civil.</w:t>
      </w:r>
    </w:p>
    <w:p w:rsidR="00E8254A" w:rsidRPr="00E8254A" w:rsidRDefault="00E8254A" w:rsidP="00E8254A">
      <w:pPr>
        <w:numPr>
          <w:ilvl w:val="0"/>
          <w:numId w:val="52"/>
        </w:numPr>
        <w:spacing w:after="0" w:line="240" w:lineRule="auto"/>
        <w:rPr>
          <w:rFonts w:ascii="Arial" w:eastAsia="Times New Roman" w:hAnsi="Arial" w:cs="Arial"/>
          <w:sz w:val="24"/>
          <w:szCs w:val="24"/>
          <w:lang w:eastAsia="es-ES"/>
        </w:rPr>
      </w:pPr>
      <w:r w:rsidRPr="00E8254A">
        <w:rPr>
          <w:rFonts w:ascii="Arial" w:eastAsia="Times New Roman" w:hAnsi="Arial" w:cs="Arial"/>
          <w:sz w:val="24"/>
          <w:szCs w:val="24"/>
          <w:lang w:eastAsia="es-ES"/>
        </w:rPr>
        <w:t>Fotocopia del carné de vacunas.</w:t>
      </w:r>
    </w:p>
    <w:p w:rsidR="00E8254A" w:rsidRPr="00E8254A" w:rsidRDefault="00E8254A" w:rsidP="00E8254A">
      <w:pPr>
        <w:numPr>
          <w:ilvl w:val="0"/>
          <w:numId w:val="52"/>
        </w:numPr>
        <w:spacing w:after="0" w:line="240" w:lineRule="auto"/>
        <w:rPr>
          <w:rFonts w:ascii="Arial" w:eastAsia="Times New Roman" w:hAnsi="Arial" w:cs="Arial"/>
          <w:sz w:val="24"/>
          <w:szCs w:val="24"/>
          <w:lang w:eastAsia="es-ES"/>
        </w:rPr>
      </w:pPr>
      <w:r w:rsidRPr="00E8254A">
        <w:rPr>
          <w:rFonts w:ascii="Arial" w:eastAsia="Times New Roman" w:hAnsi="Arial" w:cs="Arial"/>
          <w:sz w:val="24"/>
          <w:szCs w:val="24"/>
          <w:lang w:eastAsia="es-ES"/>
        </w:rPr>
        <w:t>Fotocopia del documento de identidad del acudiente y de la EPS o SISBEN I, II, III.</w:t>
      </w:r>
    </w:p>
    <w:p w:rsidR="00E8254A" w:rsidRPr="00E8254A" w:rsidRDefault="00E8254A" w:rsidP="00E8254A">
      <w:pPr>
        <w:spacing w:after="0" w:line="240" w:lineRule="auto"/>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        Además:</w:t>
      </w:r>
    </w:p>
    <w:p w:rsidR="00E8254A" w:rsidRPr="00E8254A" w:rsidRDefault="00E8254A" w:rsidP="00E8254A">
      <w:pPr>
        <w:numPr>
          <w:ilvl w:val="0"/>
          <w:numId w:val="52"/>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Firmar la hoja de matrícula por el acudiente y el estudiante. Solo se acepta la matricula por el padre o la madre y si es otra persona con autorización por escrito y autenticada o demostrar documento que lo acredite como acudiente.</w:t>
      </w:r>
    </w:p>
    <w:p w:rsidR="00E8254A" w:rsidRPr="00E8254A" w:rsidRDefault="00E8254A" w:rsidP="00E8254A">
      <w:pPr>
        <w:spacing w:after="0" w:line="240" w:lineRule="auto"/>
        <w:rPr>
          <w:rFonts w:ascii="Arial" w:eastAsia="Times New Roman" w:hAnsi="Arial" w:cs="Arial"/>
          <w:b/>
          <w:sz w:val="24"/>
          <w:szCs w:val="24"/>
          <w:lang w:eastAsia="es-ES"/>
        </w:rPr>
      </w:pPr>
    </w:p>
    <w:p w:rsidR="00E8254A" w:rsidRPr="00FC2827" w:rsidRDefault="00FC2827" w:rsidP="00FC2827">
      <w:pPr>
        <w:pStyle w:val="Ttulo3"/>
        <w:numPr>
          <w:ilvl w:val="0"/>
          <w:numId w:val="0"/>
        </w:numPr>
        <w:jc w:val="left"/>
        <w:rPr>
          <w:i/>
          <w:sz w:val="24"/>
        </w:rPr>
      </w:pPr>
      <w:bookmarkStart w:id="225" w:name="_Toc419751976"/>
      <w:r w:rsidRPr="00FC2827">
        <w:rPr>
          <w:sz w:val="24"/>
        </w:rPr>
        <w:t xml:space="preserve">10.3 </w:t>
      </w:r>
      <w:r w:rsidR="00E8254A" w:rsidRPr="00FC2827">
        <w:rPr>
          <w:sz w:val="24"/>
        </w:rPr>
        <w:t>Renovación de matrícula</w:t>
      </w:r>
      <w:bookmarkEnd w:id="225"/>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 renovación hace referencia a los estudiantes que cursaron el año anterior en la institución. Los criterios para la renovación son:</w:t>
      </w:r>
    </w:p>
    <w:p w:rsidR="00E8254A" w:rsidRPr="00E8254A" w:rsidRDefault="00E8254A" w:rsidP="00E8254A">
      <w:pPr>
        <w:numPr>
          <w:ilvl w:val="0"/>
          <w:numId w:val="52"/>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Estar a paz y salvo por concepto de derecho académico del año anterior y en los demás servicios que presta la institución.</w:t>
      </w:r>
    </w:p>
    <w:p w:rsidR="00E8254A" w:rsidRPr="00E8254A" w:rsidRDefault="00E8254A" w:rsidP="00E8254A">
      <w:pPr>
        <w:numPr>
          <w:ilvl w:val="0"/>
          <w:numId w:val="52"/>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Que haya sido promovido al grado siguiente por la comisión de evaluación y promoción.</w:t>
      </w:r>
    </w:p>
    <w:p w:rsidR="00E8254A" w:rsidRPr="00E8254A" w:rsidRDefault="00E8254A" w:rsidP="00E8254A">
      <w:pPr>
        <w:numPr>
          <w:ilvl w:val="0"/>
          <w:numId w:val="52"/>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En el caso de estudiantes que han reprobado el grado cursado podrán ser renovadas sus matrículas si manifiestan por escrito su voluntad de continuar en la institución.</w:t>
      </w:r>
    </w:p>
    <w:p w:rsidR="00E8254A" w:rsidRPr="00E8254A" w:rsidRDefault="00E8254A" w:rsidP="00E8254A">
      <w:pPr>
        <w:numPr>
          <w:ilvl w:val="0"/>
          <w:numId w:val="52"/>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tener sanciones que impidan la renovación de la matrícula, según lo previsto en el presente Manual  para la Convivencia Institucional. Negación del cupo por el consejo directivo</w:t>
      </w:r>
    </w:p>
    <w:p w:rsidR="00E8254A" w:rsidRPr="00E8254A" w:rsidRDefault="00E8254A" w:rsidP="00E8254A">
      <w:pPr>
        <w:numPr>
          <w:ilvl w:val="0"/>
          <w:numId w:val="52"/>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Tener la documentación requerida completa.</w:t>
      </w:r>
    </w:p>
    <w:p w:rsidR="00E8254A" w:rsidRPr="00E8254A" w:rsidRDefault="00E8254A" w:rsidP="00E8254A">
      <w:pPr>
        <w:spacing w:after="0" w:line="240" w:lineRule="auto"/>
        <w:ind w:left="525"/>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Los documentos que se requieren para la renovación de la matrícula son:</w:t>
      </w:r>
    </w:p>
    <w:p w:rsidR="00E8254A" w:rsidRPr="00E8254A" w:rsidRDefault="00E8254A" w:rsidP="00E8254A">
      <w:pPr>
        <w:numPr>
          <w:ilvl w:val="0"/>
          <w:numId w:val="52"/>
        </w:numPr>
        <w:spacing w:after="0" w:line="240" w:lineRule="auto"/>
        <w:rPr>
          <w:rFonts w:ascii="Arial" w:eastAsia="Times New Roman" w:hAnsi="Arial" w:cs="Arial"/>
          <w:sz w:val="24"/>
          <w:szCs w:val="24"/>
          <w:lang w:eastAsia="es-ES"/>
        </w:rPr>
      </w:pPr>
      <w:r w:rsidRPr="00E8254A">
        <w:rPr>
          <w:rFonts w:ascii="Arial" w:eastAsia="Times New Roman" w:hAnsi="Arial" w:cs="Arial"/>
          <w:sz w:val="24"/>
          <w:szCs w:val="24"/>
          <w:lang w:eastAsia="es-ES"/>
        </w:rPr>
        <w:t>Informe académico final del año anterior.</w:t>
      </w:r>
    </w:p>
    <w:p w:rsidR="00E8254A" w:rsidRPr="00E8254A" w:rsidRDefault="00E8254A" w:rsidP="00E8254A">
      <w:pPr>
        <w:numPr>
          <w:ilvl w:val="0"/>
          <w:numId w:val="52"/>
        </w:numPr>
        <w:spacing w:after="0" w:line="240" w:lineRule="auto"/>
        <w:rPr>
          <w:rFonts w:ascii="Arial" w:eastAsia="Times New Roman" w:hAnsi="Arial" w:cs="Arial"/>
          <w:sz w:val="24"/>
          <w:szCs w:val="24"/>
          <w:lang w:eastAsia="es-ES"/>
        </w:rPr>
      </w:pPr>
      <w:r w:rsidRPr="00E8254A">
        <w:rPr>
          <w:rFonts w:ascii="Arial" w:eastAsia="Times New Roman" w:hAnsi="Arial" w:cs="Arial"/>
          <w:sz w:val="24"/>
          <w:szCs w:val="24"/>
          <w:lang w:eastAsia="es-ES"/>
        </w:rPr>
        <w:t>El certificado de Paz y salvo expedido por la institución.</w:t>
      </w:r>
    </w:p>
    <w:p w:rsidR="00E8254A" w:rsidRPr="00E8254A" w:rsidRDefault="00E8254A" w:rsidP="00E8254A">
      <w:pPr>
        <w:numPr>
          <w:ilvl w:val="0"/>
          <w:numId w:val="52"/>
        </w:numPr>
        <w:spacing w:after="0" w:line="240" w:lineRule="auto"/>
        <w:rPr>
          <w:rFonts w:ascii="Arial" w:eastAsia="Times New Roman" w:hAnsi="Arial" w:cs="Arial"/>
          <w:sz w:val="24"/>
          <w:szCs w:val="24"/>
          <w:lang w:eastAsia="es-ES"/>
        </w:rPr>
      </w:pPr>
      <w:r w:rsidRPr="00E8254A">
        <w:rPr>
          <w:rFonts w:ascii="Arial" w:eastAsia="Times New Roman" w:hAnsi="Arial" w:cs="Arial"/>
          <w:sz w:val="24"/>
          <w:szCs w:val="24"/>
          <w:lang w:eastAsia="es-ES"/>
        </w:rPr>
        <w:t>Los estudiantes que se van a matricular para el grado undécimo (11°) , deberán presentar igualmente la fotocopia del documento de identidad al 100%</w:t>
      </w:r>
    </w:p>
    <w:p w:rsidR="00E8254A" w:rsidRPr="00E8254A" w:rsidRDefault="00E8254A" w:rsidP="00E8254A">
      <w:pPr>
        <w:numPr>
          <w:ilvl w:val="0"/>
          <w:numId w:val="52"/>
        </w:numPr>
        <w:spacing w:after="0" w:line="240" w:lineRule="auto"/>
        <w:rPr>
          <w:rFonts w:ascii="Arial" w:eastAsia="Times New Roman" w:hAnsi="Arial" w:cs="Arial"/>
          <w:sz w:val="24"/>
          <w:szCs w:val="24"/>
          <w:lang w:eastAsia="es-ES"/>
        </w:rPr>
      </w:pPr>
      <w:r w:rsidRPr="00E8254A">
        <w:rPr>
          <w:rFonts w:ascii="Arial" w:eastAsia="Times New Roman" w:hAnsi="Arial" w:cs="Arial"/>
          <w:sz w:val="24"/>
          <w:szCs w:val="24"/>
          <w:lang w:eastAsia="es-ES"/>
        </w:rPr>
        <w:t>Fotocopia de la EPS o SISBEN I, II, III.</w:t>
      </w:r>
    </w:p>
    <w:p w:rsidR="00E8254A" w:rsidRPr="00E8254A" w:rsidRDefault="00E8254A" w:rsidP="00E8254A">
      <w:pPr>
        <w:spacing w:after="0" w:line="240" w:lineRule="auto"/>
        <w:rPr>
          <w:rFonts w:ascii="Arial" w:eastAsia="Times New Roman" w:hAnsi="Arial" w:cs="Arial"/>
          <w:sz w:val="24"/>
          <w:szCs w:val="24"/>
          <w:lang w:eastAsia="es-ES"/>
        </w:rPr>
      </w:pPr>
    </w:p>
    <w:p w:rsidR="00E8254A" w:rsidRPr="00E8254A" w:rsidRDefault="00E8254A" w:rsidP="00E8254A">
      <w:pPr>
        <w:spacing w:after="0" w:line="240" w:lineRule="auto"/>
        <w:rPr>
          <w:rFonts w:ascii="Arial" w:eastAsia="Times New Roman" w:hAnsi="Arial" w:cs="Arial"/>
          <w:sz w:val="24"/>
          <w:szCs w:val="24"/>
          <w:lang w:eastAsia="es-ES"/>
        </w:rPr>
      </w:pPr>
      <w:r w:rsidRPr="00E8254A">
        <w:rPr>
          <w:rFonts w:ascii="Arial" w:eastAsia="Times New Roman" w:hAnsi="Arial" w:cs="Arial"/>
          <w:sz w:val="24"/>
          <w:szCs w:val="24"/>
          <w:lang w:eastAsia="es-ES"/>
        </w:rPr>
        <w:t>Además:</w:t>
      </w:r>
    </w:p>
    <w:p w:rsidR="00FC2827" w:rsidRDefault="00E8254A" w:rsidP="00FC2827">
      <w:pPr>
        <w:numPr>
          <w:ilvl w:val="0"/>
          <w:numId w:val="52"/>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Firmar la hoja de renovación de la matrícula por el acudiente y el estudiante.</w:t>
      </w:r>
    </w:p>
    <w:p w:rsidR="00FC2827" w:rsidRDefault="00FC2827" w:rsidP="00FC2827">
      <w:pPr>
        <w:spacing w:after="0" w:line="240" w:lineRule="auto"/>
        <w:ind w:left="1080"/>
        <w:jc w:val="both"/>
        <w:rPr>
          <w:rFonts w:ascii="Arial" w:eastAsia="Times New Roman" w:hAnsi="Arial" w:cs="Arial"/>
          <w:sz w:val="24"/>
          <w:szCs w:val="24"/>
          <w:lang w:eastAsia="es-ES"/>
        </w:rPr>
      </w:pPr>
    </w:p>
    <w:p w:rsidR="00E8254A" w:rsidRPr="00FC2827" w:rsidRDefault="00FC2827" w:rsidP="00FC2827">
      <w:pPr>
        <w:pStyle w:val="Ttulo3"/>
        <w:numPr>
          <w:ilvl w:val="0"/>
          <w:numId w:val="0"/>
        </w:numPr>
        <w:jc w:val="left"/>
        <w:rPr>
          <w:sz w:val="24"/>
        </w:rPr>
      </w:pPr>
      <w:bookmarkStart w:id="226" w:name="_Toc419751977"/>
      <w:r w:rsidRPr="00FC2827">
        <w:rPr>
          <w:sz w:val="24"/>
        </w:rPr>
        <w:t xml:space="preserve">10.4 </w:t>
      </w:r>
      <w:r w:rsidR="00E8254A" w:rsidRPr="00FC2827">
        <w:rPr>
          <w:sz w:val="24"/>
        </w:rPr>
        <w:t>Matrícula por transferencia</w:t>
      </w:r>
      <w:bookmarkEnd w:id="226"/>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Esta matrícula hace referencia a los estudiantes que iniciaron el año escolar en una institución educativa diferente a la nuestra y que por motivo de cambio de domicilio solicitan continuarlos con nosotros</w:t>
      </w:r>
    </w:p>
    <w:p w:rsidR="00E8254A" w:rsidRPr="00E8254A" w:rsidRDefault="00E8254A" w:rsidP="00E8254A">
      <w:pPr>
        <w:spacing w:after="0" w:line="240" w:lineRule="auto"/>
        <w:ind w:left="360"/>
        <w:rPr>
          <w:rFonts w:ascii="Arial" w:eastAsia="Times New Roman" w:hAnsi="Arial" w:cs="Arial"/>
          <w:sz w:val="24"/>
          <w:szCs w:val="24"/>
          <w:lang w:eastAsia="es-ES"/>
        </w:rPr>
      </w:pPr>
      <w:r w:rsidRPr="00E8254A">
        <w:rPr>
          <w:rFonts w:ascii="Arial" w:eastAsia="Times New Roman" w:hAnsi="Arial" w:cs="Arial"/>
          <w:sz w:val="24"/>
          <w:szCs w:val="24"/>
          <w:lang w:eastAsia="es-ES"/>
        </w:rPr>
        <w:t>Los criterios de admisión son:</w:t>
      </w:r>
    </w:p>
    <w:p w:rsidR="00E8254A" w:rsidRPr="00E8254A" w:rsidRDefault="00E8254A" w:rsidP="00E8254A">
      <w:pPr>
        <w:numPr>
          <w:ilvl w:val="0"/>
          <w:numId w:val="53"/>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Cupo disponible en el grado para el cual se hace la solicitud.</w:t>
      </w:r>
    </w:p>
    <w:p w:rsidR="00E8254A" w:rsidRPr="00E8254A" w:rsidRDefault="00E8254A" w:rsidP="00E8254A">
      <w:pPr>
        <w:numPr>
          <w:ilvl w:val="0"/>
          <w:numId w:val="53"/>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Llenar el formulario de solicitud. </w:t>
      </w:r>
    </w:p>
    <w:p w:rsidR="00E8254A" w:rsidRPr="00E8254A" w:rsidRDefault="00E8254A" w:rsidP="00E8254A">
      <w:pPr>
        <w:numPr>
          <w:ilvl w:val="0"/>
          <w:numId w:val="53"/>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Tener las edades requeridas para cada uno de los grados.</w:t>
      </w:r>
    </w:p>
    <w:p w:rsidR="00E8254A" w:rsidRPr="00E8254A" w:rsidRDefault="00E8254A" w:rsidP="00E8254A">
      <w:pPr>
        <w:numPr>
          <w:ilvl w:val="0"/>
          <w:numId w:val="53"/>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Presentarse con el acudiente a una inducción sobre los fines del nivel y el Proyecto Educativo Institucional con la coordinación.</w:t>
      </w:r>
    </w:p>
    <w:p w:rsidR="00E8254A" w:rsidRPr="00E8254A" w:rsidRDefault="00E8254A" w:rsidP="00E8254A">
      <w:pPr>
        <w:numPr>
          <w:ilvl w:val="0"/>
          <w:numId w:val="53"/>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El desempeño en su comportamiento y a nivel académico estará sujeto al criterio de la coordinación  y la rectoría.</w:t>
      </w:r>
    </w:p>
    <w:p w:rsidR="00E8254A" w:rsidRPr="00E8254A" w:rsidRDefault="00E8254A" w:rsidP="00E8254A">
      <w:pPr>
        <w:spacing w:after="0" w:line="240" w:lineRule="auto"/>
        <w:ind w:left="36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Los documentos requeridos son los mismos que el ingreso por primera vez.</w:t>
      </w:r>
    </w:p>
    <w:p w:rsidR="00E8254A" w:rsidRPr="00E8254A" w:rsidRDefault="00E8254A" w:rsidP="00E8254A">
      <w:pPr>
        <w:spacing w:after="0" w:line="240" w:lineRule="auto"/>
        <w:ind w:left="360"/>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Además:</w:t>
      </w:r>
    </w:p>
    <w:p w:rsidR="00E8254A" w:rsidRPr="00E8254A" w:rsidRDefault="00E8254A" w:rsidP="00E8254A">
      <w:pPr>
        <w:numPr>
          <w:ilvl w:val="0"/>
          <w:numId w:val="53"/>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Hoja de vida debidamente diligenciada por la anterior institución. </w:t>
      </w:r>
    </w:p>
    <w:p w:rsidR="00E8254A" w:rsidRPr="00E8254A" w:rsidRDefault="00E8254A" w:rsidP="00E8254A">
      <w:pPr>
        <w:numPr>
          <w:ilvl w:val="0"/>
          <w:numId w:val="53"/>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Certificados en papel membrete de los años aprobados o Informe académico y de comportamiento obtenido en el periodo cursado en la anterior institución.</w:t>
      </w:r>
    </w:p>
    <w:p w:rsidR="00E8254A" w:rsidRPr="00E8254A" w:rsidRDefault="00E8254A" w:rsidP="00E8254A">
      <w:pPr>
        <w:numPr>
          <w:ilvl w:val="0"/>
          <w:numId w:val="53"/>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Cancelación en simat</w:t>
      </w:r>
    </w:p>
    <w:p w:rsidR="00E8254A" w:rsidRPr="00E8254A" w:rsidRDefault="00E8254A" w:rsidP="00E8254A">
      <w:pPr>
        <w:numPr>
          <w:ilvl w:val="0"/>
          <w:numId w:val="53"/>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Firmar la hoja de matrícula por el acudiente y el estudiante.</w:t>
      </w:r>
    </w:p>
    <w:p w:rsidR="00E8254A" w:rsidRPr="00E8254A" w:rsidRDefault="00E8254A" w:rsidP="00E8254A">
      <w:pPr>
        <w:spacing w:after="0" w:line="240" w:lineRule="auto"/>
        <w:jc w:val="both"/>
        <w:rPr>
          <w:rFonts w:ascii="Arial" w:eastAsia="Times New Roman" w:hAnsi="Arial" w:cs="Arial"/>
          <w:b/>
          <w:i/>
          <w:sz w:val="24"/>
          <w:szCs w:val="24"/>
          <w:lang w:eastAsia="es-ES"/>
        </w:rPr>
      </w:pP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FC2827" w:rsidRDefault="00FC2827" w:rsidP="00FC2827">
      <w:pPr>
        <w:pStyle w:val="Ttulo3"/>
        <w:numPr>
          <w:ilvl w:val="0"/>
          <w:numId w:val="0"/>
        </w:numPr>
        <w:jc w:val="left"/>
        <w:rPr>
          <w:b w:val="0"/>
          <w:sz w:val="24"/>
        </w:rPr>
      </w:pPr>
      <w:bookmarkStart w:id="227" w:name="_Toc419751978"/>
      <w:r>
        <w:rPr>
          <w:sz w:val="24"/>
        </w:rPr>
        <w:t>10.</w:t>
      </w:r>
      <w:r w:rsidRPr="00FC2827">
        <w:rPr>
          <w:sz w:val="24"/>
        </w:rPr>
        <w:t>5 La</w:t>
      </w:r>
      <w:r w:rsidR="00E8254A" w:rsidRPr="00FC2827">
        <w:rPr>
          <w:sz w:val="24"/>
        </w:rPr>
        <w:t xml:space="preserve"> Comisión de admisión</w:t>
      </w:r>
      <w:r>
        <w:rPr>
          <w:b w:val="0"/>
          <w:sz w:val="24"/>
        </w:rPr>
        <w:t xml:space="preserve">: </w:t>
      </w:r>
      <w:r w:rsidRPr="00FC2827">
        <w:rPr>
          <w:b w:val="0"/>
          <w:sz w:val="24"/>
        </w:rPr>
        <w:t>Es</w:t>
      </w:r>
      <w:r w:rsidR="00E8254A" w:rsidRPr="00FC2827">
        <w:rPr>
          <w:b w:val="0"/>
          <w:sz w:val="24"/>
        </w:rPr>
        <w:t xml:space="preserve"> la encargada de estudiar y aprobar las solicitudes de los estudiantes que van a ingresar por primera vez a la institución o que regresan después de un año de </w:t>
      </w:r>
      <w:r w:rsidRPr="00FC2827">
        <w:rPr>
          <w:b w:val="0"/>
          <w:sz w:val="24"/>
        </w:rPr>
        <w:t>suspensión. Los</w:t>
      </w:r>
      <w:r w:rsidR="00E8254A" w:rsidRPr="00FC2827">
        <w:rPr>
          <w:b w:val="0"/>
          <w:sz w:val="24"/>
        </w:rPr>
        <w:t xml:space="preserve"> integrantes son:</w:t>
      </w:r>
      <w:bookmarkEnd w:id="227"/>
    </w:p>
    <w:p w:rsidR="00E8254A" w:rsidRPr="00FC2827" w:rsidRDefault="00E8254A" w:rsidP="00E8254A">
      <w:pPr>
        <w:numPr>
          <w:ilvl w:val="0"/>
          <w:numId w:val="53"/>
        </w:numPr>
        <w:spacing w:after="0" w:line="240" w:lineRule="auto"/>
        <w:jc w:val="both"/>
        <w:rPr>
          <w:rFonts w:ascii="Arial" w:eastAsia="Times New Roman" w:hAnsi="Arial" w:cs="Arial"/>
          <w:sz w:val="24"/>
          <w:szCs w:val="24"/>
          <w:lang w:eastAsia="es-ES"/>
        </w:rPr>
      </w:pPr>
      <w:r w:rsidRPr="00FC2827">
        <w:rPr>
          <w:rFonts w:ascii="Arial" w:eastAsia="Times New Roman" w:hAnsi="Arial" w:cs="Arial"/>
          <w:sz w:val="24"/>
          <w:szCs w:val="24"/>
          <w:lang w:eastAsia="es-ES"/>
        </w:rPr>
        <w:t>Rector</w:t>
      </w:r>
      <w:r w:rsidR="00FC2827" w:rsidRPr="00FC2827">
        <w:rPr>
          <w:rFonts w:ascii="Arial" w:eastAsia="Times New Roman" w:hAnsi="Arial" w:cs="Arial"/>
          <w:sz w:val="24"/>
          <w:szCs w:val="24"/>
          <w:lang w:eastAsia="es-ES"/>
        </w:rPr>
        <w:t xml:space="preserve"> y los c</w:t>
      </w:r>
      <w:r w:rsidRPr="00FC2827">
        <w:rPr>
          <w:rFonts w:ascii="Arial" w:eastAsia="Times New Roman" w:hAnsi="Arial" w:cs="Arial"/>
          <w:sz w:val="24"/>
          <w:szCs w:val="24"/>
          <w:lang w:eastAsia="es-ES"/>
        </w:rPr>
        <w:t>oordinadores</w:t>
      </w: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 xml:space="preserve">Son </w:t>
      </w:r>
      <w:r w:rsidR="00FC2827" w:rsidRPr="00E8254A">
        <w:rPr>
          <w:rFonts w:ascii="Arial" w:eastAsia="Times New Roman" w:hAnsi="Arial" w:cs="Arial"/>
          <w:sz w:val="24"/>
          <w:szCs w:val="24"/>
          <w:lang w:eastAsia="es-ES"/>
        </w:rPr>
        <w:t>Funciones de</w:t>
      </w:r>
      <w:r w:rsidRPr="00E8254A">
        <w:rPr>
          <w:rFonts w:ascii="Arial" w:eastAsia="Times New Roman" w:hAnsi="Arial" w:cs="Arial"/>
          <w:sz w:val="24"/>
          <w:szCs w:val="24"/>
          <w:lang w:eastAsia="es-ES"/>
        </w:rPr>
        <w:t xml:space="preserve"> la Comisión de admisión:</w:t>
      </w:r>
    </w:p>
    <w:p w:rsidR="00E8254A" w:rsidRPr="00E8254A" w:rsidRDefault="00E8254A" w:rsidP="00E8254A">
      <w:pPr>
        <w:numPr>
          <w:ilvl w:val="0"/>
          <w:numId w:val="58"/>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Estudiar las solicitudes de ingreso y determinar su aceptación o no, teniendo en cuenta los criterios de admisión.</w:t>
      </w:r>
    </w:p>
    <w:p w:rsidR="00E8254A" w:rsidRPr="00E8254A" w:rsidRDefault="00E8254A" w:rsidP="00E8254A">
      <w:pPr>
        <w:numPr>
          <w:ilvl w:val="0"/>
          <w:numId w:val="58"/>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Leer y tener en cuenta al momento de tomar la decisión, la ficha técnica de la entrevista que los estudiantes por trasferencia y de régimen especial tuvieron con el asesor escolar de la institución.</w:t>
      </w:r>
    </w:p>
    <w:p w:rsidR="00E8254A" w:rsidRPr="00E8254A" w:rsidRDefault="00E8254A" w:rsidP="00E8254A">
      <w:pPr>
        <w:numPr>
          <w:ilvl w:val="0"/>
          <w:numId w:val="58"/>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En caso de admitir un estudiante por trasferencia cuyo desempeño académico y/o comportamental no sea satisfactorio o a un estudiante que tuvo una sanción de un año por fuera de la institución, deberá diseñar una ficha de ingreso con el compromiso que adquiere el estudiante, la cual será anexada a su hoja de vida.</w:t>
      </w:r>
    </w:p>
    <w:p w:rsidR="00E8254A" w:rsidRPr="00E8254A" w:rsidRDefault="00E8254A" w:rsidP="00E8254A">
      <w:pPr>
        <w:numPr>
          <w:ilvl w:val="0"/>
          <w:numId w:val="58"/>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lastRenderedPageBreak/>
        <w:t>Preparar, citar y ejecutar una inducción sobre los fines del nivel y el Proyecto Educativo Institucional con los estudiantes nuevos y sus acudientes, antes de la matrícula.</w:t>
      </w:r>
    </w:p>
    <w:p w:rsidR="00E8254A" w:rsidRPr="00E8254A" w:rsidRDefault="00E8254A" w:rsidP="00E8254A">
      <w:pPr>
        <w:numPr>
          <w:ilvl w:val="0"/>
          <w:numId w:val="58"/>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Publicar el listado de los estudiantes que fueron admitidos en la institución y comunicarlo directamente a sus acudientes para que inicien el proceso de matrícula.</w:t>
      </w:r>
    </w:p>
    <w:p w:rsidR="00E8254A" w:rsidRPr="00FC2827" w:rsidRDefault="00E8254A" w:rsidP="00E8254A">
      <w:pPr>
        <w:spacing w:after="0" w:line="240" w:lineRule="auto"/>
        <w:jc w:val="both"/>
        <w:rPr>
          <w:rFonts w:ascii="Arial" w:eastAsia="Times New Roman" w:hAnsi="Arial" w:cs="Arial"/>
          <w:b/>
          <w:i/>
          <w:sz w:val="24"/>
          <w:szCs w:val="24"/>
          <w:lang w:eastAsia="es-ES"/>
        </w:rPr>
      </w:pPr>
    </w:p>
    <w:p w:rsidR="00E8254A" w:rsidRPr="00FC2827" w:rsidRDefault="00FC2827" w:rsidP="00FC2827">
      <w:pPr>
        <w:pStyle w:val="Ttulo3"/>
        <w:numPr>
          <w:ilvl w:val="0"/>
          <w:numId w:val="0"/>
        </w:numPr>
        <w:jc w:val="left"/>
        <w:rPr>
          <w:i/>
          <w:sz w:val="24"/>
        </w:rPr>
      </w:pPr>
      <w:bookmarkStart w:id="228" w:name="_Toc419751979"/>
      <w:r w:rsidRPr="00FC2827">
        <w:rPr>
          <w:sz w:val="24"/>
        </w:rPr>
        <w:t xml:space="preserve">10.6 </w:t>
      </w:r>
      <w:r w:rsidR="00E8254A" w:rsidRPr="00FC2827">
        <w:rPr>
          <w:sz w:val="24"/>
        </w:rPr>
        <w:t>Causales de terminación del contrato de matrícula</w:t>
      </w:r>
      <w:bookmarkEnd w:id="228"/>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La institución educativa podrá dar por terminado el contrato de la matrícula, aunque no haya terminado el año académico, en el momento en que se presente cualquiera de las siguientes causas:</w:t>
      </w:r>
    </w:p>
    <w:p w:rsidR="00E8254A" w:rsidRPr="00E8254A" w:rsidRDefault="00E8254A" w:rsidP="00E8254A">
      <w:pPr>
        <w:numPr>
          <w:ilvl w:val="0"/>
          <w:numId w:val="54"/>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Voluntad expresada de forma escrita por el acudiente.</w:t>
      </w:r>
    </w:p>
    <w:p w:rsidR="00E8254A" w:rsidRPr="00E8254A" w:rsidRDefault="00E8254A" w:rsidP="00E8254A">
      <w:pPr>
        <w:numPr>
          <w:ilvl w:val="0"/>
          <w:numId w:val="54"/>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Cuando por prescripción médica, psicológica u orden judicial se considere inconveniente la permanencia del estudiante en la institución.</w:t>
      </w:r>
    </w:p>
    <w:p w:rsidR="00E8254A" w:rsidRPr="00E8254A" w:rsidRDefault="00E8254A" w:rsidP="00E8254A">
      <w:pPr>
        <w:numPr>
          <w:ilvl w:val="0"/>
          <w:numId w:val="54"/>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Cuando el Consejo Directivo determine la cancelación o no renovación de la matrícula por causa de una sanción al desempeño académico o comportamental, establecida en el presente Manual.</w:t>
      </w:r>
    </w:p>
    <w:p w:rsidR="00E8254A" w:rsidRPr="00E8254A" w:rsidRDefault="00E8254A" w:rsidP="00E8254A">
      <w:pPr>
        <w:numPr>
          <w:ilvl w:val="0"/>
          <w:numId w:val="54"/>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Cuando el Consejo Directivo determine la cancelación o no renovación de la matrícula por causa de la infracción a una actuación o comportamiento  de tipo 1,2 y 3 contemplada en este Manual.</w:t>
      </w:r>
    </w:p>
    <w:p w:rsidR="00E8254A" w:rsidRPr="00E8254A" w:rsidRDefault="00E8254A" w:rsidP="00E8254A">
      <w:pPr>
        <w:numPr>
          <w:ilvl w:val="0"/>
          <w:numId w:val="54"/>
        </w:num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Por doble repitencia del año escolar, siempre y cuando no se tenga diagnóstico clínico de discapacidad cognitiva.</w:t>
      </w:r>
    </w:p>
    <w:p w:rsidR="00E8254A" w:rsidRPr="00E8254A" w:rsidRDefault="00E8254A" w:rsidP="00E8254A">
      <w:pPr>
        <w:spacing w:after="0" w:line="240" w:lineRule="auto"/>
        <w:jc w:val="both"/>
        <w:rPr>
          <w:rFonts w:ascii="Arial" w:eastAsia="Times New Roman" w:hAnsi="Arial" w:cs="Arial"/>
          <w:b/>
          <w:i/>
          <w:sz w:val="24"/>
          <w:szCs w:val="24"/>
          <w:lang w:eastAsia="es-ES"/>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b/>
          <w:i/>
          <w:sz w:val="24"/>
          <w:szCs w:val="24"/>
          <w:lang w:eastAsia="es-ES"/>
        </w:rPr>
        <w:t xml:space="preserve">Parágrafo: </w:t>
      </w:r>
      <w:r w:rsidRPr="00E8254A">
        <w:rPr>
          <w:rFonts w:ascii="Arial" w:eastAsia="Times New Roman" w:hAnsi="Arial" w:cs="Arial"/>
          <w:sz w:val="24"/>
          <w:szCs w:val="24"/>
          <w:lang w:eastAsia="es-ES"/>
        </w:rPr>
        <w:t>para hacer efectiva la terminación del contrato de matrícula, el acudiente debe presentarse a la institución educativa a firmar la cancelación, de lo contrario no se le hará entrega de la documentación referente al estudiante.</w:t>
      </w:r>
    </w:p>
    <w:p w:rsidR="00E8254A" w:rsidRPr="00E8254A" w:rsidRDefault="00E8254A" w:rsidP="00E8254A">
      <w:pPr>
        <w:spacing w:after="0" w:line="240" w:lineRule="auto"/>
        <w:jc w:val="both"/>
        <w:rPr>
          <w:rFonts w:ascii="Arial" w:eastAsia="Times New Roman" w:hAnsi="Arial" w:cs="Arial"/>
          <w:sz w:val="24"/>
          <w:szCs w:val="24"/>
          <w:lang w:eastAsia="es-ES"/>
        </w:rPr>
      </w:pPr>
    </w:p>
    <w:p w:rsidR="00E8254A" w:rsidRPr="00E8254A" w:rsidRDefault="00E8254A" w:rsidP="00E8254A">
      <w:pPr>
        <w:spacing w:after="0" w:line="240" w:lineRule="auto"/>
        <w:jc w:val="both"/>
        <w:rPr>
          <w:rFonts w:ascii="Arial" w:eastAsia="Times New Roman" w:hAnsi="Arial" w:cs="Arial"/>
          <w:sz w:val="24"/>
          <w:szCs w:val="24"/>
          <w:lang w:eastAsia="es-ES"/>
        </w:rPr>
      </w:pPr>
      <w:r w:rsidRPr="00E8254A">
        <w:rPr>
          <w:rFonts w:ascii="Arial" w:eastAsia="Times New Roman" w:hAnsi="Arial" w:cs="Arial"/>
          <w:sz w:val="24"/>
          <w:szCs w:val="24"/>
          <w:lang w:eastAsia="es-ES"/>
        </w:rPr>
        <w:t>No renovación del contrato de matrícula, la pérdida o reprobación del año escolar asociada a graves problemas de indisciplina expresados en procesos disciplinarios.</w:t>
      </w:r>
    </w:p>
    <w:p w:rsidR="00E8254A" w:rsidRPr="00E8254A" w:rsidRDefault="00E8254A" w:rsidP="00E8254A">
      <w:pPr>
        <w:spacing w:after="0" w:line="240" w:lineRule="auto"/>
        <w:jc w:val="both"/>
        <w:rPr>
          <w:rFonts w:ascii="Arial" w:eastAsia="Times New Roman" w:hAnsi="Arial" w:cs="Arial"/>
          <w:sz w:val="24"/>
          <w:szCs w:val="24"/>
          <w:lang w:eastAsia="es-ES"/>
        </w:rPr>
      </w:pPr>
    </w:p>
    <w:p w:rsidR="00280BA4" w:rsidRPr="00280BA4" w:rsidRDefault="00280BA4" w:rsidP="00280BA4">
      <w:pPr>
        <w:pStyle w:val="Prrafodelista"/>
        <w:keepNext/>
        <w:keepLines/>
        <w:numPr>
          <w:ilvl w:val="0"/>
          <w:numId w:val="243"/>
        </w:numPr>
        <w:spacing w:line="265" w:lineRule="auto"/>
        <w:ind w:right="57"/>
        <w:outlineLvl w:val="0"/>
        <w:rPr>
          <w:rFonts w:ascii="Arial" w:eastAsia="Arial" w:hAnsi="Arial" w:cs="Arial"/>
          <w:b/>
          <w:color w:val="000000"/>
        </w:rPr>
      </w:pPr>
      <w:bookmarkStart w:id="229" w:name="_Toc419751980"/>
      <w:r w:rsidRPr="00280BA4">
        <w:rPr>
          <w:rFonts w:ascii="Arial" w:eastAsia="Arial" w:hAnsi="Arial" w:cs="Arial"/>
          <w:b/>
          <w:color w:val="000000"/>
        </w:rPr>
        <w:t xml:space="preserve">CAPÍTULO 6  </w:t>
      </w:r>
      <w:r w:rsidR="00E8254A" w:rsidRPr="00280BA4">
        <w:rPr>
          <w:rFonts w:ascii="Arial" w:eastAsia="Arial" w:hAnsi="Arial" w:cs="Arial"/>
          <w:b/>
          <w:color w:val="000000"/>
        </w:rPr>
        <w:t>MECANISMOS PARA REFORMAR  EL MANUAL</w:t>
      </w:r>
      <w:bookmarkEnd w:id="229"/>
    </w:p>
    <w:p w:rsidR="00E8254A" w:rsidRPr="00280BA4" w:rsidRDefault="00E8254A" w:rsidP="00280BA4">
      <w:pPr>
        <w:pStyle w:val="Ttulo3"/>
        <w:numPr>
          <w:ilvl w:val="0"/>
          <w:numId w:val="0"/>
        </w:numPr>
        <w:jc w:val="left"/>
        <w:rPr>
          <w:b w:val="0"/>
          <w:sz w:val="24"/>
          <w:lang w:eastAsia="en-US"/>
        </w:rPr>
      </w:pPr>
      <w:bookmarkStart w:id="230" w:name="_Toc419751981"/>
      <w:r w:rsidRPr="00280BA4">
        <w:rPr>
          <w:sz w:val="24"/>
          <w:lang w:eastAsia="en-US"/>
        </w:rPr>
        <w:t>ARTÍCULO 5°</w:t>
      </w:r>
      <w:r w:rsidRPr="00280BA4">
        <w:rPr>
          <w:b w:val="0"/>
          <w:sz w:val="24"/>
          <w:lang w:eastAsia="en-US"/>
        </w:rPr>
        <w:t>Estudiar</w:t>
      </w:r>
      <w:r w:rsidR="00280BA4" w:rsidRPr="00280BA4">
        <w:rPr>
          <w:b w:val="0"/>
          <w:sz w:val="24"/>
          <w:lang w:eastAsia="en-US"/>
        </w:rPr>
        <w:t xml:space="preserve">, interpretar, reformar </w:t>
      </w:r>
      <w:r w:rsidRPr="00280BA4">
        <w:rPr>
          <w:b w:val="0"/>
          <w:sz w:val="24"/>
          <w:lang w:eastAsia="en-US"/>
        </w:rPr>
        <w:t>y aprobar modificaciones al Manual para la Convivencia institucional cuando se presenten serios motivos que justifiquen una reforma inmediata.</w:t>
      </w:r>
      <w:bookmarkEnd w:id="230"/>
    </w:p>
    <w:p w:rsidR="00280BA4" w:rsidRDefault="00280BA4" w:rsidP="00280BA4">
      <w:pPr>
        <w:tabs>
          <w:tab w:val="center" w:pos="1687"/>
          <w:tab w:val="center" w:pos="2819"/>
          <w:tab w:val="center" w:pos="3630"/>
          <w:tab w:val="center" w:pos="4232"/>
          <w:tab w:val="center" w:pos="4767"/>
          <w:tab w:val="center" w:pos="5046"/>
          <w:tab w:val="center" w:pos="5463"/>
          <w:tab w:val="right" w:pos="6252"/>
        </w:tabs>
        <w:spacing w:after="5" w:line="249" w:lineRule="auto"/>
        <w:jc w:val="both"/>
        <w:rPr>
          <w:rFonts w:ascii="Arial" w:eastAsia="Arial" w:hAnsi="Arial" w:cs="Arial"/>
          <w:b/>
          <w:color w:val="000000"/>
          <w:sz w:val="24"/>
          <w:szCs w:val="24"/>
        </w:rPr>
      </w:pPr>
    </w:p>
    <w:p w:rsidR="00280BA4" w:rsidRPr="00280BA4" w:rsidRDefault="00280BA4" w:rsidP="00280BA4">
      <w:pPr>
        <w:pStyle w:val="Ttulo3"/>
        <w:numPr>
          <w:ilvl w:val="0"/>
          <w:numId w:val="0"/>
        </w:numPr>
        <w:jc w:val="left"/>
        <w:rPr>
          <w:rFonts w:eastAsia="Arial"/>
          <w:color w:val="000000"/>
          <w:sz w:val="24"/>
        </w:rPr>
      </w:pPr>
      <w:bookmarkStart w:id="231" w:name="_Toc419751982"/>
      <w:r>
        <w:rPr>
          <w:rFonts w:eastAsia="Arial"/>
          <w:color w:val="000000"/>
          <w:sz w:val="24"/>
        </w:rPr>
        <w:t xml:space="preserve">11.1 </w:t>
      </w:r>
      <w:r w:rsidRPr="00280BA4">
        <w:rPr>
          <w:rFonts w:eastAsia="Arial"/>
          <w:color w:val="000000"/>
          <w:sz w:val="24"/>
        </w:rPr>
        <w:t>DE LA INTERPRETACION DEL MANUAL DE CONVIVENCIA.</w:t>
      </w:r>
      <w:bookmarkEnd w:id="231"/>
    </w:p>
    <w:p w:rsidR="00280BA4" w:rsidRPr="00E8254A" w:rsidRDefault="00280BA4" w:rsidP="00280BA4">
      <w:pPr>
        <w:spacing w:after="0" w:line="259" w:lineRule="auto"/>
        <w:ind w:left="77"/>
        <w:rPr>
          <w:rFonts w:ascii="Arial" w:eastAsia="Arial" w:hAnsi="Arial" w:cs="Arial"/>
          <w:color w:val="000000"/>
          <w:sz w:val="24"/>
          <w:szCs w:val="24"/>
        </w:rPr>
      </w:pPr>
    </w:p>
    <w:p w:rsidR="00280BA4" w:rsidRDefault="00280BA4" w:rsidP="00280BA4">
      <w:pPr>
        <w:spacing w:after="5" w:line="248" w:lineRule="auto"/>
        <w:ind w:left="87" w:right="1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Todas las disposiciones contenidas en el Manual de Convivencia, se interpretarán teniendo en cuenta que su finalidad es la formación de los alumnos para la convivencia sana y responsable, dentro de los principios democráticos de la nación y de acuerdo con la filosofía de la  INSTITUCIÓN EDUCATIVA LA INDEPENDENCIA, siempre de acuerdo con  la Constitución Nacional  y las normas legales de Derecho Administrativo, Civil y de Familia. </w:t>
      </w:r>
    </w:p>
    <w:p w:rsidR="00234E4F" w:rsidRPr="00E8254A" w:rsidRDefault="00234E4F" w:rsidP="00280BA4">
      <w:pPr>
        <w:spacing w:after="5" w:line="248" w:lineRule="auto"/>
        <w:ind w:left="87" w:right="110" w:hanging="10"/>
        <w:jc w:val="both"/>
        <w:rPr>
          <w:rFonts w:ascii="Arial" w:eastAsia="Arial" w:hAnsi="Arial" w:cs="Arial"/>
          <w:color w:val="000000"/>
          <w:sz w:val="24"/>
          <w:szCs w:val="24"/>
        </w:rPr>
      </w:pPr>
    </w:p>
    <w:p w:rsidR="00280BA4" w:rsidRPr="00E8254A" w:rsidRDefault="00280BA4" w:rsidP="00280BA4">
      <w:pPr>
        <w:pStyle w:val="Ttulo3"/>
        <w:numPr>
          <w:ilvl w:val="0"/>
          <w:numId w:val="0"/>
        </w:numPr>
        <w:jc w:val="left"/>
        <w:rPr>
          <w:rFonts w:eastAsia="Arial"/>
          <w:color w:val="000000"/>
          <w:sz w:val="24"/>
        </w:rPr>
      </w:pPr>
      <w:bookmarkStart w:id="232" w:name="_Toc419751983"/>
      <w:r w:rsidRPr="00234E4F">
        <w:rPr>
          <w:rFonts w:eastAsia="Arial"/>
          <w:color w:val="000000"/>
          <w:sz w:val="24"/>
        </w:rPr>
        <w:t>11.2 DE LA REFORMA DEL MANUAL</w:t>
      </w:r>
      <w:r w:rsidRPr="00E8254A">
        <w:rPr>
          <w:rFonts w:eastAsia="Arial"/>
          <w:b w:val="0"/>
          <w:color w:val="000000"/>
          <w:sz w:val="24"/>
        </w:rPr>
        <w:t>.</w:t>
      </w:r>
      <w:bookmarkEnd w:id="232"/>
    </w:p>
    <w:p w:rsidR="00280BA4" w:rsidRPr="00E8254A" w:rsidRDefault="00280BA4" w:rsidP="00280BA4">
      <w:pPr>
        <w:spacing w:after="0" w:line="259" w:lineRule="auto"/>
        <w:ind w:left="77"/>
        <w:rPr>
          <w:rFonts w:ascii="Arial" w:eastAsia="Arial" w:hAnsi="Arial" w:cs="Arial"/>
          <w:color w:val="000000"/>
          <w:sz w:val="24"/>
          <w:szCs w:val="24"/>
        </w:rPr>
      </w:pPr>
    </w:p>
    <w:p w:rsidR="00280BA4" w:rsidRPr="00E8254A" w:rsidRDefault="00280BA4" w:rsidP="00280BA4">
      <w:pPr>
        <w:spacing w:after="5" w:line="248" w:lineRule="auto"/>
        <w:ind w:left="87" w:right="10" w:hanging="10"/>
        <w:jc w:val="both"/>
        <w:rPr>
          <w:rFonts w:ascii="Arial" w:eastAsia="Arial" w:hAnsi="Arial" w:cs="Arial"/>
          <w:color w:val="000000"/>
          <w:sz w:val="24"/>
          <w:szCs w:val="24"/>
        </w:rPr>
      </w:pPr>
      <w:r w:rsidRPr="00E8254A">
        <w:rPr>
          <w:rFonts w:ascii="Arial" w:eastAsia="Arial" w:hAnsi="Arial" w:cs="Arial"/>
          <w:color w:val="000000"/>
          <w:sz w:val="24"/>
          <w:szCs w:val="24"/>
        </w:rPr>
        <w:lastRenderedPageBreak/>
        <w:t xml:space="preserve">El presente Manual de Convivencia  podrá ser reformado por los siguientes  mecanismos: </w:t>
      </w:r>
    </w:p>
    <w:p w:rsidR="00280BA4" w:rsidRPr="00E8254A" w:rsidRDefault="00280BA4" w:rsidP="00280BA4">
      <w:pPr>
        <w:spacing w:after="0" w:line="259" w:lineRule="auto"/>
        <w:ind w:left="77"/>
        <w:rPr>
          <w:rFonts w:ascii="Arial" w:eastAsia="Arial" w:hAnsi="Arial" w:cs="Arial"/>
          <w:color w:val="000000"/>
          <w:sz w:val="24"/>
          <w:szCs w:val="24"/>
        </w:rPr>
      </w:pPr>
    </w:p>
    <w:p w:rsidR="00280BA4" w:rsidRPr="00E8254A" w:rsidRDefault="00280BA4" w:rsidP="00280BA4">
      <w:pPr>
        <w:numPr>
          <w:ilvl w:val="0"/>
          <w:numId w:val="98"/>
        </w:numPr>
        <w:spacing w:after="5" w:line="248" w:lineRule="auto"/>
        <w:ind w:right="111"/>
        <w:jc w:val="both"/>
        <w:rPr>
          <w:rFonts w:ascii="Arial" w:eastAsia="Arial" w:hAnsi="Arial" w:cs="Arial"/>
          <w:color w:val="000000"/>
          <w:sz w:val="24"/>
          <w:szCs w:val="24"/>
        </w:rPr>
      </w:pPr>
      <w:r w:rsidRPr="00E8254A">
        <w:rPr>
          <w:rFonts w:ascii="Arial" w:eastAsia="Arial" w:hAnsi="Arial" w:cs="Arial"/>
          <w:color w:val="000000"/>
          <w:sz w:val="24"/>
          <w:szCs w:val="24"/>
        </w:rPr>
        <w:t xml:space="preserve">Directamente por la Comunidad Educativa  del Plantel, que tiene la potestad  de adoptar y modificar el Manual, dentro de los límites normativos que establece el orden legal vigente.   </w:t>
      </w:r>
    </w:p>
    <w:p w:rsidR="00280BA4" w:rsidRPr="00E8254A" w:rsidRDefault="00280BA4" w:rsidP="00280BA4">
      <w:pPr>
        <w:spacing w:after="0" w:line="259" w:lineRule="auto"/>
        <w:ind w:left="797"/>
        <w:rPr>
          <w:rFonts w:ascii="Arial" w:eastAsia="Arial" w:hAnsi="Arial" w:cs="Arial"/>
          <w:color w:val="000000"/>
          <w:sz w:val="24"/>
          <w:szCs w:val="24"/>
        </w:rPr>
      </w:pPr>
    </w:p>
    <w:p w:rsidR="00280BA4" w:rsidRPr="00E8254A" w:rsidRDefault="00280BA4" w:rsidP="00280BA4">
      <w:pPr>
        <w:spacing w:after="5" w:line="248" w:lineRule="auto"/>
        <w:ind w:left="807" w:right="114"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Para ello,  se dispondrán Comisiones Temáticas que anualmente revisen las necesidades de ajuste del Manual de Convivencia, a las necesidades del medio. </w:t>
      </w:r>
    </w:p>
    <w:p w:rsidR="00280BA4" w:rsidRPr="00E8254A" w:rsidRDefault="00280BA4" w:rsidP="00280BA4">
      <w:pPr>
        <w:spacing w:after="0" w:line="259" w:lineRule="auto"/>
        <w:ind w:left="77"/>
        <w:rPr>
          <w:rFonts w:ascii="Arial" w:eastAsia="Arial" w:hAnsi="Arial" w:cs="Arial"/>
          <w:color w:val="000000"/>
          <w:sz w:val="24"/>
          <w:szCs w:val="24"/>
        </w:rPr>
      </w:pPr>
    </w:p>
    <w:p w:rsidR="00280BA4" w:rsidRPr="00E8254A" w:rsidRDefault="00280BA4" w:rsidP="00280BA4">
      <w:pPr>
        <w:numPr>
          <w:ilvl w:val="0"/>
          <w:numId w:val="98"/>
        </w:numPr>
        <w:spacing w:after="5" w:line="248" w:lineRule="auto"/>
        <w:ind w:right="111"/>
        <w:jc w:val="both"/>
        <w:rPr>
          <w:rFonts w:ascii="Arial" w:eastAsia="Arial" w:hAnsi="Arial" w:cs="Arial"/>
          <w:color w:val="000000"/>
          <w:sz w:val="24"/>
          <w:szCs w:val="24"/>
        </w:rPr>
      </w:pPr>
      <w:r w:rsidRPr="00E8254A">
        <w:rPr>
          <w:rFonts w:ascii="Arial" w:eastAsia="Arial" w:hAnsi="Arial" w:cs="Arial"/>
          <w:color w:val="000000"/>
          <w:sz w:val="24"/>
          <w:szCs w:val="24"/>
        </w:rPr>
        <w:t xml:space="preserve">Indirectamente, por la expedición de Normas  legales que  obligan su cumplimiento  en la organización escolar, o por la Jurisprudencia de la Corte Constitucional. </w:t>
      </w:r>
    </w:p>
    <w:p w:rsidR="00280BA4" w:rsidRPr="00E8254A" w:rsidRDefault="00280BA4" w:rsidP="00280BA4">
      <w:pPr>
        <w:spacing w:after="0" w:line="259" w:lineRule="auto"/>
        <w:ind w:left="437"/>
        <w:rPr>
          <w:rFonts w:ascii="Arial" w:eastAsia="Arial" w:hAnsi="Arial" w:cs="Arial"/>
          <w:color w:val="000000"/>
          <w:sz w:val="24"/>
          <w:szCs w:val="24"/>
        </w:rPr>
      </w:pPr>
    </w:p>
    <w:p w:rsidR="00280BA4" w:rsidRPr="00E8254A" w:rsidRDefault="00280BA4" w:rsidP="00280BA4">
      <w:pPr>
        <w:numPr>
          <w:ilvl w:val="0"/>
          <w:numId w:val="98"/>
        </w:numPr>
        <w:spacing w:after="5" w:line="248" w:lineRule="auto"/>
        <w:ind w:left="730" w:right="10" w:hanging="10"/>
        <w:jc w:val="both"/>
        <w:rPr>
          <w:rFonts w:ascii="Arial" w:eastAsia="Arial" w:hAnsi="Arial" w:cs="Arial"/>
          <w:color w:val="000000"/>
          <w:sz w:val="24"/>
          <w:szCs w:val="24"/>
        </w:rPr>
      </w:pPr>
      <w:r w:rsidRPr="00E8254A">
        <w:rPr>
          <w:rFonts w:ascii="Arial" w:eastAsia="Arial" w:hAnsi="Arial" w:cs="Arial"/>
          <w:color w:val="000000"/>
          <w:sz w:val="24"/>
          <w:szCs w:val="24"/>
        </w:rPr>
        <w:t xml:space="preserve">Directamente por orden emanada de los Jueces o Tribunales Judiciales. </w:t>
      </w:r>
    </w:p>
    <w:p w:rsidR="00280BA4" w:rsidRDefault="00280BA4" w:rsidP="00E8254A">
      <w:pPr>
        <w:spacing w:after="160" w:line="240" w:lineRule="auto"/>
        <w:jc w:val="both"/>
        <w:rPr>
          <w:rFonts w:ascii="Arial" w:eastAsia="Times New Roman" w:hAnsi="Arial" w:cs="Arial"/>
          <w:b/>
          <w:sz w:val="24"/>
          <w:szCs w:val="24"/>
          <w:lang w:eastAsia="en-US"/>
        </w:rPr>
      </w:pPr>
    </w:p>
    <w:p w:rsidR="00E8254A" w:rsidRPr="00280BA4" w:rsidRDefault="00234C4A" w:rsidP="00280BA4">
      <w:pPr>
        <w:pStyle w:val="Ttulo3"/>
        <w:numPr>
          <w:ilvl w:val="0"/>
          <w:numId w:val="0"/>
        </w:numPr>
        <w:ind w:left="154" w:hanging="154"/>
        <w:jc w:val="both"/>
        <w:rPr>
          <w:b w:val="0"/>
          <w:sz w:val="24"/>
          <w:lang w:eastAsia="en-US"/>
        </w:rPr>
      </w:pPr>
      <w:bookmarkStart w:id="233" w:name="_Toc419751984"/>
      <w:r>
        <w:rPr>
          <w:sz w:val="24"/>
          <w:lang w:eastAsia="en-US"/>
        </w:rPr>
        <w:t xml:space="preserve">11.3 </w:t>
      </w:r>
      <w:r w:rsidR="00E8254A" w:rsidRPr="00280BA4">
        <w:rPr>
          <w:sz w:val="24"/>
          <w:lang w:eastAsia="en-US"/>
        </w:rPr>
        <w:t>ARTÍCULO 6</w:t>
      </w:r>
      <w:r w:rsidR="00E8254A" w:rsidRPr="00E8254A">
        <w:rPr>
          <w:b w:val="0"/>
          <w:sz w:val="24"/>
          <w:lang w:eastAsia="en-US"/>
        </w:rPr>
        <w:t>°</w:t>
      </w:r>
      <w:r w:rsidR="00E8254A" w:rsidRPr="00280BA4">
        <w:rPr>
          <w:b w:val="0"/>
          <w:sz w:val="24"/>
          <w:lang w:eastAsia="en-US"/>
        </w:rPr>
        <w:t>Publicar e imprimir cada tres años el texto del Manual para la Convivencia Institucional, en caso tal que lo amerite la cantidad de reformas.</w:t>
      </w:r>
      <w:bookmarkEnd w:id="233"/>
    </w:p>
    <w:p w:rsidR="00280BA4" w:rsidRPr="00A74EC9" w:rsidRDefault="00234C4A" w:rsidP="00E8254A">
      <w:pPr>
        <w:spacing w:after="160" w:line="240" w:lineRule="auto"/>
        <w:jc w:val="both"/>
        <w:rPr>
          <w:rFonts w:ascii="Arial" w:eastAsia="Times New Roman" w:hAnsi="Arial" w:cs="Arial"/>
          <w:b/>
          <w:sz w:val="24"/>
          <w:szCs w:val="24"/>
          <w:lang w:eastAsia="en-US"/>
        </w:rPr>
      </w:pPr>
      <w:r>
        <w:rPr>
          <w:rFonts w:ascii="Arial" w:eastAsia="Times New Roman" w:hAnsi="Arial" w:cs="Arial"/>
          <w:b/>
          <w:sz w:val="24"/>
          <w:szCs w:val="24"/>
          <w:lang w:eastAsia="en-US"/>
        </w:rPr>
        <w:tab/>
      </w:r>
    </w:p>
    <w:p w:rsidR="00E8254A" w:rsidRPr="00280BA4" w:rsidRDefault="00234C4A" w:rsidP="00234C4A">
      <w:pPr>
        <w:pStyle w:val="Ttulo3"/>
        <w:numPr>
          <w:ilvl w:val="0"/>
          <w:numId w:val="0"/>
        </w:numPr>
        <w:jc w:val="both"/>
        <w:rPr>
          <w:b w:val="0"/>
          <w:sz w:val="24"/>
          <w:lang w:eastAsia="en-US"/>
        </w:rPr>
      </w:pPr>
      <w:bookmarkStart w:id="234" w:name="_Toc419751985"/>
      <w:r>
        <w:rPr>
          <w:b w:val="0"/>
          <w:sz w:val="24"/>
          <w:lang w:eastAsia="en-US"/>
        </w:rPr>
        <w:t xml:space="preserve">11.4 </w:t>
      </w:r>
      <w:r w:rsidR="00E8254A" w:rsidRPr="00234C4A">
        <w:rPr>
          <w:sz w:val="24"/>
          <w:lang w:eastAsia="en-US"/>
        </w:rPr>
        <w:t xml:space="preserve">ARTICULO 7° </w:t>
      </w:r>
      <w:r w:rsidR="00280BA4" w:rsidRPr="00234C4A">
        <w:rPr>
          <w:rFonts w:eastAsia="Arial"/>
          <w:color w:val="000000"/>
          <w:sz w:val="24"/>
        </w:rPr>
        <w:t>VIGENCIA DEL MANUAL</w:t>
      </w:r>
      <w:r w:rsidR="00280BA4" w:rsidRPr="00E8254A">
        <w:rPr>
          <w:rFonts w:eastAsia="Arial"/>
          <w:b w:val="0"/>
          <w:color w:val="000000"/>
          <w:sz w:val="24"/>
        </w:rPr>
        <w:t>.</w:t>
      </w:r>
      <w:r w:rsidR="00725E6D">
        <w:rPr>
          <w:rFonts w:eastAsia="Arial"/>
          <w:b w:val="0"/>
          <w:color w:val="000000"/>
          <w:sz w:val="24"/>
        </w:rPr>
        <w:t xml:space="preserve"> </w:t>
      </w:r>
      <w:r w:rsidR="00E8254A" w:rsidRPr="00280BA4">
        <w:rPr>
          <w:b w:val="0"/>
          <w:sz w:val="24"/>
          <w:lang w:eastAsia="en-US"/>
        </w:rPr>
        <w:t>Este Manual para la Convivencia Institucional entra a regir a partir del día de su publicación  en el  Día 13 Mes Abril del año 2015 en acta del consejo directivo nro. 02/15 y deroga los anteriores Manuales de Convivencia de cada una de las secciones que conforman la Institución Educativa La Independencia.</w:t>
      </w:r>
      <w:bookmarkEnd w:id="234"/>
    </w:p>
    <w:p w:rsidR="00E8254A" w:rsidRPr="00280BA4" w:rsidRDefault="00E8254A" w:rsidP="00280BA4">
      <w:pPr>
        <w:keepNext/>
        <w:keepLines/>
        <w:spacing w:after="0" w:line="265" w:lineRule="auto"/>
        <w:ind w:left="33" w:right="57"/>
        <w:jc w:val="both"/>
        <w:outlineLvl w:val="0"/>
        <w:rPr>
          <w:rFonts w:ascii="Arial" w:eastAsia="Arial" w:hAnsi="Arial" w:cs="Arial"/>
          <w:color w:val="000000"/>
          <w:sz w:val="24"/>
          <w:szCs w:val="24"/>
        </w:rPr>
      </w:pPr>
    </w:p>
    <w:p w:rsidR="00280BA4" w:rsidRPr="005E33AC" w:rsidRDefault="00E8254A" w:rsidP="00280BA4">
      <w:pPr>
        <w:spacing w:after="0" w:line="240" w:lineRule="auto"/>
        <w:ind w:right="443"/>
        <w:jc w:val="both"/>
        <w:rPr>
          <w:rFonts w:ascii="Arial" w:eastAsia="Times New Roman" w:hAnsi="Arial" w:cs="Arial"/>
          <w:b/>
          <w:sz w:val="24"/>
          <w:szCs w:val="24"/>
          <w:lang w:eastAsia="en-US"/>
        </w:rPr>
      </w:pPr>
      <w:r w:rsidRPr="00E8254A">
        <w:rPr>
          <w:rFonts w:ascii="Arial" w:eastAsia="Times New Roman" w:hAnsi="Arial" w:cs="Arial"/>
          <w:sz w:val="24"/>
          <w:szCs w:val="24"/>
          <w:lang w:eastAsia="es-ES"/>
        </w:rPr>
        <w:t xml:space="preserve">Dado en Medellín a los </w:t>
      </w:r>
      <w:r w:rsidR="00280BA4">
        <w:rPr>
          <w:rFonts w:ascii="Arial" w:eastAsia="Times New Roman" w:hAnsi="Arial" w:cs="Arial"/>
          <w:sz w:val="24"/>
          <w:szCs w:val="24"/>
          <w:lang w:eastAsia="es-ES"/>
        </w:rPr>
        <w:t xml:space="preserve">13 DIAS DEL mes de abril del 2015 </w:t>
      </w:r>
    </w:p>
    <w:p w:rsidR="00E8254A" w:rsidRPr="00E8254A" w:rsidRDefault="00E8254A" w:rsidP="00E8254A">
      <w:pPr>
        <w:spacing w:after="0" w:line="240" w:lineRule="auto"/>
        <w:ind w:right="43"/>
        <w:rPr>
          <w:rFonts w:ascii="Arial" w:eastAsia="Times New Roman" w:hAnsi="Arial" w:cs="Arial"/>
          <w:b/>
          <w:bCs/>
          <w:sz w:val="24"/>
          <w:szCs w:val="24"/>
          <w:lang w:eastAsia="es-ES"/>
        </w:rPr>
      </w:pPr>
    </w:p>
    <w:p w:rsidR="00725E6D" w:rsidRDefault="00E8254A" w:rsidP="00E8254A">
      <w:pPr>
        <w:widowControl w:val="0"/>
        <w:numPr>
          <w:ilvl w:val="1"/>
          <w:numId w:val="0"/>
        </w:numPr>
        <w:rPr>
          <w:rFonts w:ascii="Arial" w:eastAsia="Times New Roman" w:hAnsi="Arial" w:cs="Arial"/>
          <w:i/>
          <w:iCs/>
          <w:spacing w:val="15"/>
          <w:sz w:val="24"/>
          <w:szCs w:val="24"/>
          <w:lang w:eastAsia="en-US"/>
        </w:rPr>
      </w:pPr>
      <w:r w:rsidRPr="00E8254A">
        <w:rPr>
          <w:rFonts w:ascii="Arial" w:eastAsia="Times New Roman" w:hAnsi="Arial" w:cs="Arial"/>
          <w:i/>
          <w:iCs/>
          <w:spacing w:val="15"/>
          <w:sz w:val="24"/>
          <w:szCs w:val="24"/>
          <w:lang w:eastAsia="en-US"/>
        </w:rPr>
        <w:t>COMUNIQUESE Y CUMPLASE</w:t>
      </w:r>
      <w:r w:rsidR="00725E6D">
        <w:rPr>
          <w:rFonts w:ascii="Arial" w:eastAsia="Times New Roman" w:hAnsi="Arial" w:cs="Arial"/>
          <w:i/>
          <w:iCs/>
          <w:spacing w:val="15"/>
          <w:sz w:val="24"/>
          <w:szCs w:val="24"/>
          <w:lang w:eastAsia="en-US"/>
        </w:rPr>
        <w:t>.</w:t>
      </w:r>
    </w:p>
    <w:p w:rsidR="00725E6D" w:rsidRDefault="00725E6D" w:rsidP="00E8254A">
      <w:pPr>
        <w:widowControl w:val="0"/>
        <w:numPr>
          <w:ilvl w:val="1"/>
          <w:numId w:val="0"/>
        </w:numPr>
        <w:rPr>
          <w:rFonts w:ascii="Arial" w:eastAsia="Times New Roman" w:hAnsi="Arial" w:cs="Arial"/>
          <w:i/>
          <w:iCs/>
          <w:spacing w:val="15"/>
          <w:sz w:val="24"/>
          <w:szCs w:val="24"/>
          <w:lang w:eastAsia="en-US"/>
        </w:rPr>
      </w:pPr>
    </w:p>
    <w:p w:rsidR="00725E6D" w:rsidRDefault="00725E6D" w:rsidP="00F31590">
      <w:pPr>
        <w:widowControl w:val="0"/>
        <w:numPr>
          <w:ilvl w:val="1"/>
          <w:numId w:val="0"/>
        </w:numPr>
        <w:ind w:firstLine="708"/>
        <w:rPr>
          <w:rFonts w:ascii="Arial" w:eastAsia="Times New Roman" w:hAnsi="Arial" w:cs="Arial"/>
          <w:i/>
          <w:iCs/>
          <w:spacing w:val="15"/>
          <w:sz w:val="24"/>
          <w:szCs w:val="24"/>
          <w:lang w:eastAsia="en-US"/>
        </w:rPr>
      </w:pPr>
      <w:r>
        <w:rPr>
          <w:rFonts w:ascii="Arial" w:eastAsia="Times New Roman" w:hAnsi="Arial" w:cs="Arial"/>
          <w:i/>
          <w:iCs/>
          <w:noProof/>
          <w:spacing w:val="15"/>
          <w:sz w:val="24"/>
          <w:szCs w:val="24"/>
        </w:rPr>
        <w:drawing>
          <wp:inline distT="0" distB="0" distL="0" distR="0">
            <wp:extent cx="1630739" cy="903768"/>
            <wp:effectExtent l="19050" t="0" r="7561" b="0"/>
            <wp:docPr id="2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1630787" cy="903794"/>
                    </a:xfrm>
                    <a:prstGeom prst="rect">
                      <a:avLst/>
                    </a:prstGeom>
                    <a:noFill/>
                    <a:ln w="9525">
                      <a:noFill/>
                      <a:miter lim="800000"/>
                      <a:headEnd/>
                      <a:tailEnd/>
                    </a:ln>
                  </pic:spPr>
                </pic:pic>
              </a:graphicData>
            </a:graphic>
          </wp:inline>
        </w:drawing>
      </w:r>
      <w:r>
        <w:rPr>
          <w:rFonts w:ascii="Arial" w:eastAsia="Times New Roman" w:hAnsi="Arial" w:cs="Arial"/>
          <w:i/>
          <w:iCs/>
          <w:noProof/>
          <w:spacing w:val="15"/>
          <w:sz w:val="24"/>
          <w:szCs w:val="24"/>
        </w:rPr>
        <w:drawing>
          <wp:inline distT="0" distB="0" distL="0" distR="0">
            <wp:extent cx="1831016" cy="829340"/>
            <wp:effectExtent l="19050" t="0" r="0" b="0"/>
            <wp:docPr id="2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1830747" cy="829218"/>
                    </a:xfrm>
                    <a:prstGeom prst="rect">
                      <a:avLst/>
                    </a:prstGeom>
                    <a:noFill/>
                    <a:ln w="9525">
                      <a:noFill/>
                      <a:miter lim="800000"/>
                      <a:headEnd/>
                      <a:tailEnd/>
                    </a:ln>
                  </pic:spPr>
                </pic:pic>
              </a:graphicData>
            </a:graphic>
          </wp:inline>
        </w:drawing>
      </w:r>
    </w:p>
    <w:p w:rsidR="00725E6D" w:rsidRDefault="00725E6D" w:rsidP="00E8254A">
      <w:pPr>
        <w:widowControl w:val="0"/>
        <w:numPr>
          <w:ilvl w:val="1"/>
          <w:numId w:val="0"/>
        </w:numPr>
        <w:rPr>
          <w:rFonts w:ascii="Arial" w:eastAsia="Times New Roman" w:hAnsi="Arial" w:cs="Arial"/>
          <w:i/>
          <w:iCs/>
          <w:spacing w:val="15"/>
          <w:sz w:val="24"/>
          <w:szCs w:val="24"/>
          <w:lang w:eastAsia="en-US"/>
        </w:rPr>
      </w:pPr>
    </w:p>
    <w:p w:rsidR="00725E6D" w:rsidRDefault="00725E6D" w:rsidP="00E8254A">
      <w:pPr>
        <w:widowControl w:val="0"/>
        <w:numPr>
          <w:ilvl w:val="1"/>
          <w:numId w:val="0"/>
        </w:numPr>
        <w:rPr>
          <w:rFonts w:ascii="Arial" w:eastAsia="Times New Roman" w:hAnsi="Arial" w:cs="Arial"/>
          <w:i/>
          <w:iCs/>
          <w:spacing w:val="15"/>
          <w:sz w:val="24"/>
          <w:szCs w:val="24"/>
          <w:lang w:eastAsia="en-US"/>
        </w:rPr>
      </w:pPr>
    </w:p>
    <w:p w:rsidR="00725E6D" w:rsidRPr="00E8254A" w:rsidRDefault="00725E6D" w:rsidP="00F31590">
      <w:pPr>
        <w:widowControl w:val="0"/>
        <w:numPr>
          <w:ilvl w:val="1"/>
          <w:numId w:val="0"/>
        </w:numPr>
        <w:ind w:firstLine="708"/>
        <w:rPr>
          <w:rFonts w:ascii="Arial" w:eastAsia="Times New Roman" w:hAnsi="Arial" w:cs="Arial"/>
          <w:i/>
          <w:iCs/>
          <w:spacing w:val="15"/>
          <w:sz w:val="24"/>
          <w:szCs w:val="24"/>
          <w:lang w:eastAsia="en-US"/>
        </w:rPr>
      </w:pPr>
      <w:r>
        <w:rPr>
          <w:rFonts w:ascii="Arial" w:eastAsia="Times New Roman" w:hAnsi="Arial" w:cs="Arial"/>
          <w:i/>
          <w:iCs/>
          <w:noProof/>
          <w:spacing w:val="15"/>
          <w:sz w:val="24"/>
          <w:szCs w:val="24"/>
        </w:rPr>
        <w:drawing>
          <wp:inline distT="0" distB="0" distL="0" distR="0">
            <wp:extent cx="2277582" cy="616689"/>
            <wp:effectExtent l="19050" t="0" r="8418" b="0"/>
            <wp:docPr id="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2277427" cy="616647"/>
                    </a:xfrm>
                    <a:prstGeom prst="rect">
                      <a:avLst/>
                    </a:prstGeom>
                    <a:noFill/>
                    <a:ln w="9525">
                      <a:noFill/>
                      <a:miter lim="800000"/>
                      <a:headEnd/>
                      <a:tailEnd/>
                    </a:ln>
                  </pic:spPr>
                </pic:pic>
              </a:graphicData>
            </a:graphic>
          </wp:inline>
        </w:drawing>
      </w:r>
      <w:r>
        <w:rPr>
          <w:rFonts w:ascii="Arial" w:eastAsia="Times New Roman" w:hAnsi="Arial" w:cs="Arial"/>
          <w:i/>
          <w:iCs/>
          <w:noProof/>
          <w:spacing w:val="15"/>
          <w:sz w:val="24"/>
          <w:szCs w:val="24"/>
        </w:rPr>
        <w:drawing>
          <wp:inline distT="0" distB="0" distL="0" distR="0">
            <wp:extent cx="2001137" cy="616688"/>
            <wp:effectExtent l="19050" t="0" r="0" b="0"/>
            <wp:docPr id="2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2001373" cy="616761"/>
                    </a:xfrm>
                    <a:prstGeom prst="rect">
                      <a:avLst/>
                    </a:prstGeom>
                    <a:noFill/>
                    <a:ln w="9525">
                      <a:noFill/>
                      <a:miter lim="800000"/>
                      <a:headEnd/>
                      <a:tailEnd/>
                    </a:ln>
                  </pic:spPr>
                </pic:pic>
              </a:graphicData>
            </a:graphic>
          </wp:inline>
        </w:drawing>
      </w:r>
    </w:p>
    <w:p w:rsidR="00E8254A" w:rsidRPr="00E8254A" w:rsidRDefault="00E8254A" w:rsidP="00E8254A">
      <w:pPr>
        <w:spacing w:after="0" w:line="240" w:lineRule="auto"/>
        <w:ind w:right="43"/>
        <w:rPr>
          <w:rFonts w:ascii="Arial" w:eastAsia="Times New Roman" w:hAnsi="Arial" w:cs="Arial"/>
          <w:b/>
          <w:bCs/>
          <w:sz w:val="24"/>
          <w:szCs w:val="24"/>
          <w:lang w:eastAsia="es-ES"/>
        </w:rPr>
      </w:pPr>
    </w:p>
    <w:p w:rsidR="00E8254A" w:rsidRPr="00E8254A" w:rsidRDefault="00E8254A" w:rsidP="00930493">
      <w:pPr>
        <w:spacing w:after="0" w:line="240" w:lineRule="auto"/>
        <w:ind w:right="43"/>
        <w:rPr>
          <w:rFonts w:ascii="Arial" w:eastAsia="Times New Roman" w:hAnsi="Arial" w:cs="Arial"/>
          <w:sz w:val="24"/>
          <w:szCs w:val="24"/>
          <w:lang w:eastAsia="es-ES"/>
        </w:rPr>
      </w:pPr>
      <w:r w:rsidRPr="00E8254A">
        <w:rPr>
          <w:rFonts w:ascii="Arial" w:eastAsia="Times New Roman" w:hAnsi="Arial" w:cs="Arial"/>
          <w:sz w:val="24"/>
          <w:szCs w:val="24"/>
          <w:lang w:eastAsia="es-ES"/>
        </w:rPr>
        <w:tab/>
      </w:r>
      <w:r w:rsidRPr="00E8254A">
        <w:rPr>
          <w:rFonts w:ascii="Arial" w:eastAsia="Times New Roman" w:hAnsi="Arial" w:cs="Arial"/>
          <w:sz w:val="24"/>
          <w:szCs w:val="24"/>
          <w:lang w:eastAsia="es-ES"/>
        </w:rPr>
        <w:tab/>
        <w:t xml:space="preserve"> </w:t>
      </w:r>
    </w:p>
    <w:p w:rsidR="00E8254A" w:rsidRPr="00E8254A" w:rsidRDefault="00E8254A" w:rsidP="00E8254A">
      <w:pPr>
        <w:spacing w:after="0" w:line="240" w:lineRule="auto"/>
        <w:ind w:right="43"/>
        <w:rPr>
          <w:rFonts w:ascii="Arial" w:eastAsia="Times New Roman" w:hAnsi="Arial" w:cs="Arial"/>
          <w:sz w:val="24"/>
          <w:szCs w:val="24"/>
          <w:lang w:eastAsia="es-ES"/>
        </w:rPr>
      </w:pPr>
    </w:p>
    <w:p w:rsidR="00E8254A" w:rsidRPr="00E8254A" w:rsidRDefault="00E8254A" w:rsidP="00E8254A">
      <w:pPr>
        <w:spacing w:after="0" w:line="240" w:lineRule="auto"/>
        <w:ind w:right="43"/>
        <w:rPr>
          <w:rFonts w:ascii="Arial" w:eastAsia="Times New Roman" w:hAnsi="Arial" w:cs="Arial"/>
          <w:sz w:val="24"/>
          <w:szCs w:val="24"/>
          <w:lang w:eastAsia="es-ES"/>
        </w:rPr>
      </w:pPr>
    </w:p>
    <w:p w:rsidR="00930493" w:rsidRDefault="00E8254A" w:rsidP="00E8254A">
      <w:pPr>
        <w:spacing w:after="0" w:line="240" w:lineRule="auto"/>
        <w:ind w:right="43"/>
        <w:rPr>
          <w:rFonts w:ascii="Arial" w:eastAsia="Times New Roman" w:hAnsi="Arial" w:cs="Arial"/>
          <w:sz w:val="24"/>
          <w:szCs w:val="24"/>
          <w:lang w:eastAsia="es-ES"/>
        </w:rPr>
      </w:pPr>
      <w:r w:rsidRPr="00E8254A">
        <w:rPr>
          <w:rFonts w:ascii="Arial" w:eastAsia="Times New Roman" w:hAnsi="Arial" w:cs="Arial"/>
          <w:sz w:val="24"/>
          <w:szCs w:val="24"/>
          <w:lang w:eastAsia="es-ES"/>
        </w:rPr>
        <w:tab/>
      </w:r>
      <w:r w:rsidRPr="00E8254A">
        <w:rPr>
          <w:rFonts w:ascii="Arial" w:eastAsia="Times New Roman" w:hAnsi="Arial" w:cs="Arial"/>
          <w:sz w:val="24"/>
          <w:szCs w:val="24"/>
          <w:lang w:eastAsia="es-ES"/>
        </w:rPr>
        <w:tab/>
      </w:r>
    </w:p>
    <w:p w:rsidR="00930493" w:rsidRDefault="00930493" w:rsidP="00F31590">
      <w:pPr>
        <w:spacing w:after="0" w:line="240" w:lineRule="auto"/>
        <w:ind w:right="43" w:firstLine="708"/>
        <w:rPr>
          <w:rFonts w:ascii="Arial" w:eastAsia="Times New Roman" w:hAnsi="Arial" w:cs="Arial"/>
          <w:sz w:val="24"/>
          <w:szCs w:val="24"/>
          <w:lang w:eastAsia="es-ES"/>
        </w:rPr>
      </w:pPr>
      <w:r>
        <w:rPr>
          <w:rFonts w:ascii="Arial" w:eastAsia="Times New Roman" w:hAnsi="Arial" w:cs="Arial"/>
          <w:noProof/>
          <w:sz w:val="24"/>
          <w:szCs w:val="24"/>
        </w:rPr>
        <w:drawing>
          <wp:inline distT="0" distB="0" distL="0" distR="0">
            <wp:extent cx="2096829" cy="574158"/>
            <wp:effectExtent l="1905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2096695" cy="574121"/>
                    </a:xfrm>
                    <a:prstGeom prst="rect">
                      <a:avLst/>
                    </a:prstGeom>
                    <a:noFill/>
                    <a:ln w="9525">
                      <a:noFill/>
                      <a:miter lim="800000"/>
                      <a:headEnd/>
                      <a:tailEnd/>
                    </a:ln>
                  </pic:spPr>
                </pic:pic>
              </a:graphicData>
            </a:graphic>
          </wp:inline>
        </w:drawing>
      </w:r>
      <w:r>
        <w:rPr>
          <w:rFonts w:ascii="Arial" w:eastAsia="Times New Roman" w:hAnsi="Arial" w:cs="Arial"/>
          <w:noProof/>
          <w:sz w:val="24"/>
          <w:szCs w:val="24"/>
        </w:rPr>
        <w:drawing>
          <wp:inline distT="0" distB="0" distL="0" distR="0">
            <wp:extent cx="2413590" cy="733044"/>
            <wp:effectExtent l="19050" t="0" r="576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2419494" cy="734837"/>
                    </a:xfrm>
                    <a:prstGeom prst="rect">
                      <a:avLst/>
                    </a:prstGeom>
                    <a:noFill/>
                    <a:ln w="9525">
                      <a:noFill/>
                      <a:miter lim="800000"/>
                      <a:headEnd/>
                      <a:tailEnd/>
                    </a:ln>
                  </pic:spPr>
                </pic:pic>
              </a:graphicData>
            </a:graphic>
          </wp:inline>
        </w:drawing>
      </w:r>
    </w:p>
    <w:p w:rsidR="00930493" w:rsidRDefault="00930493" w:rsidP="00E8254A">
      <w:pPr>
        <w:spacing w:after="0" w:line="240" w:lineRule="auto"/>
        <w:ind w:right="43"/>
        <w:rPr>
          <w:rFonts w:ascii="Arial" w:eastAsia="Times New Roman" w:hAnsi="Arial" w:cs="Arial"/>
          <w:sz w:val="24"/>
          <w:szCs w:val="24"/>
          <w:lang w:eastAsia="es-ES"/>
        </w:rPr>
      </w:pPr>
    </w:p>
    <w:p w:rsidR="00E8254A" w:rsidRPr="00E8254A" w:rsidRDefault="00E8254A" w:rsidP="00E8254A">
      <w:pPr>
        <w:spacing w:after="0" w:line="240" w:lineRule="auto"/>
        <w:ind w:right="43"/>
        <w:rPr>
          <w:rFonts w:ascii="Arial" w:eastAsia="Times New Roman" w:hAnsi="Arial" w:cs="Arial"/>
          <w:sz w:val="24"/>
          <w:szCs w:val="24"/>
          <w:lang w:eastAsia="es-ES"/>
        </w:rPr>
      </w:pPr>
      <w:r w:rsidRPr="00E8254A">
        <w:rPr>
          <w:rFonts w:ascii="Arial" w:eastAsia="Times New Roman" w:hAnsi="Arial" w:cs="Arial"/>
          <w:sz w:val="24"/>
          <w:szCs w:val="24"/>
          <w:lang w:eastAsia="es-ES"/>
        </w:rPr>
        <w:tab/>
      </w:r>
      <w:r w:rsidRPr="00E8254A">
        <w:rPr>
          <w:rFonts w:ascii="Arial" w:eastAsia="Times New Roman" w:hAnsi="Arial" w:cs="Arial"/>
          <w:sz w:val="24"/>
          <w:szCs w:val="24"/>
          <w:lang w:eastAsia="es-ES"/>
        </w:rPr>
        <w:tab/>
      </w:r>
      <w:r w:rsidRPr="00E8254A">
        <w:rPr>
          <w:rFonts w:ascii="Arial" w:eastAsia="Times New Roman" w:hAnsi="Arial" w:cs="Arial"/>
          <w:sz w:val="24"/>
          <w:szCs w:val="24"/>
          <w:lang w:eastAsia="es-ES"/>
        </w:rPr>
        <w:tab/>
      </w:r>
    </w:p>
    <w:p w:rsidR="00E8254A" w:rsidRPr="00E8254A" w:rsidRDefault="00E8254A" w:rsidP="00E8254A">
      <w:pPr>
        <w:spacing w:after="0" w:line="240" w:lineRule="auto"/>
        <w:ind w:right="43"/>
        <w:rPr>
          <w:rFonts w:ascii="Arial" w:eastAsia="Times New Roman" w:hAnsi="Arial" w:cs="Arial"/>
          <w:sz w:val="24"/>
          <w:szCs w:val="24"/>
          <w:lang w:eastAsia="es-ES"/>
        </w:rPr>
      </w:pPr>
      <w:r w:rsidRPr="00E8254A">
        <w:rPr>
          <w:rFonts w:ascii="Arial" w:eastAsia="Times New Roman" w:hAnsi="Arial" w:cs="Arial"/>
          <w:sz w:val="24"/>
          <w:szCs w:val="24"/>
          <w:lang w:eastAsia="es-ES"/>
        </w:rPr>
        <w:tab/>
      </w:r>
      <w:r w:rsidRPr="00E8254A">
        <w:rPr>
          <w:rFonts w:ascii="Arial" w:eastAsia="Times New Roman" w:hAnsi="Arial" w:cs="Arial"/>
          <w:sz w:val="24"/>
          <w:szCs w:val="24"/>
          <w:lang w:eastAsia="es-ES"/>
        </w:rPr>
        <w:tab/>
      </w:r>
      <w:r w:rsidRPr="00E8254A">
        <w:rPr>
          <w:rFonts w:ascii="Arial" w:eastAsia="Times New Roman" w:hAnsi="Arial" w:cs="Arial"/>
          <w:sz w:val="24"/>
          <w:szCs w:val="24"/>
          <w:lang w:eastAsia="es-ES"/>
        </w:rPr>
        <w:tab/>
        <w:t xml:space="preserve"> </w:t>
      </w:r>
    </w:p>
    <w:p w:rsidR="00E8254A" w:rsidRPr="00E8254A" w:rsidRDefault="00E8254A" w:rsidP="00E8254A">
      <w:pPr>
        <w:spacing w:after="0" w:line="240" w:lineRule="auto"/>
        <w:ind w:right="43"/>
        <w:rPr>
          <w:rFonts w:ascii="Arial" w:eastAsia="Times New Roman" w:hAnsi="Arial" w:cs="Arial"/>
          <w:sz w:val="24"/>
          <w:szCs w:val="24"/>
          <w:lang w:eastAsia="es-ES"/>
        </w:rPr>
      </w:pPr>
    </w:p>
    <w:p w:rsidR="00E8254A" w:rsidRPr="00E8254A" w:rsidRDefault="00E8254A" w:rsidP="00E8254A">
      <w:pPr>
        <w:spacing w:after="0" w:line="240" w:lineRule="auto"/>
        <w:ind w:right="43"/>
        <w:rPr>
          <w:rFonts w:ascii="Arial" w:eastAsia="Times New Roman" w:hAnsi="Arial" w:cs="Arial"/>
          <w:sz w:val="24"/>
          <w:szCs w:val="24"/>
          <w:lang w:eastAsia="es-ES"/>
        </w:rPr>
      </w:pPr>
    </w:p>
    <w:p w:rsidR="00E8254A" w:rsidRPr="00E8254A" w:rsidRDefault="00930493" w:rsidP="00F31590">
      <w:pPr>
        <w:spacing w:after="0" w:line="240" w:lineRule="auto"/>
        <w:ind w:right="43" w:firstLine="708"/>
        <w:rPr>
          <w:rFonts w:ascii="Arial" w:eastAsia="Times New Roman" w:hAnsi="Arial" w:cs="Arial"/>
          <w:sz w:val="24"/>
          <w:szCs w:val="24"/>
          <w:lang w:eastAsia="es-ES"/>
        </w:rPr>
      </w:pPr>
      <w:r>
        <w:rPr>
          <w:rFonts w:ascii="Arial" w:eastAsia="Times New Roman" w:hAnsi="Arial" w:cs="Arial"/>
          <w:noProof/>
          <w:sz w:val="24"/>
          <w:szCs w:val="24"/>
        </w:rPr>
        <w:drawing>
          <wp:inline distT="0" distB="0" distL="0" distR="0">
            <wp:extent cx="1947973" cy="627321"/>
            <wp:effectExtent l="19050" t="0" r="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1948421" cy="627465"/>
                    </a:xfrm>
                    <a:prstGeom prst="rect">
                      <a:avLst/>
                    </a:prstGeom>
                    <a:noFill/>
                    <a:ln w="9525">
                      <a:noFill/>
                      <a:miter lim="800000"/>
                      <a:headEnd/>
                      <a:tailEnd/>
                    </a:ln>
                  </pic:spPr>
                </pic:pic>
              </a:graphicData>
            </a:graphic>
          </wp:inline>
        </w:drawing>
      </w:r>
      <w:r w:rsidR="00E8254A" w:rsidRPr="00E8254A">
        <w:rPr>
          <w:rFonts w:ascii="Arial" w:eastAsia="Times New Roman" w:hAnsi="Arial" w:cs="Arial"/>
          <w:sz w:val="24"/>
          <w:szCs w:val="24"/>
          <w:lang w:eastAsia="es-ES"/>
        </w:rPr>
        <w:tab/>
      </w:r>
      <w:r w:rsidR="00E8254A" w:rsidRPr="00E8254A">
        <w:rPr>
          <w:rFonts w:ascii="Arial" w:eastAsia="Times New Roman" w:hAnsi="Arial" w:cs="Arial"/>
          <w:sz w:val="24"/>
          <w:szCs w:val="24"/>
          <w:lang w:eastAsia="es-ES"/>
        </w:rPr>
        <w:tab/>
      </w:r>
      <w:r>
        <w:rPr>
          <w:rFonts w:ascii="Arial" w:eastAsia="Times New Roman" w:hAnsi="Arial" w:cs="Arial"/>
          <w:noProof/>
          <w:sz w:val="24"/>
          <w:szCs w:val="24"/>
        </w:rPr>
        <w:drawing>
          <wp:inline distT="0" distB="0" distL="0" distR="0">
            <wp:extent cx="1682159" cy="424657"/>
            <wp:effectExtent l="19050" t="0" r="0" b="0"/>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1684139" cy="425157"/>
                    </a:xfrm>
                    <a:prstGeom prst="rect">
                      <a:avLst/>
                    </a:prstGeom>
                    <a:noFill/>
                    <a:ln w="9525">
                      <a:noFill/>
                      <a:miter lim="800000"/>
                      <a:headEnd/>
                      <a:tailEnd/>
                    </a:ln>
                  </pic:spPr>
                </pic:pic>
              </a:graphicData>
            </a:graphic>
          </wp:inline>
        </w:drawing>
      </w:r>
    </w:p>
    <w:p w:rsidR="00E8254A" w:rsidRPr="00E8254A" w:rsidRDefault="00E8254A" w:rsidP="00E8254A">
      <w:pPr>
        <w:spacing w:after="0" w:line="240" w:lineRule="auto"/>
        <w:ind w:right="43"/>
        <w:rPr>
          <w:rFonts w:ascii="Arial" w:eastAsia="Times New Roman" w:hAnsi="Arial" w:cs="Arial"/>
          <w:sz w:val="24"/>
          <w:szCs w:val="24"/>
          <w:lang w:eastAsia="es-ES"/>
        </w:rPr>
      </w:pPr>
    </w:p>
    <w:p w:rsidR="00E8254A" w:rsidRDefault="00E8254A" w:rsidP="00930493">
      <w:pPr>
        <w:spacing w:after="0" w:line="240" w:lineRule="auto"/>
        <w:ind w:right="43"/>
        <w:rPr>
          <w:rFonts w:ascii="Arial" w:eastAsia="Times New Roman" w:hAnsi="Arial" w:cs="Arial"/>
          <w:sz w:val="24"/>
          <w:szCs w:val="24"/>
          <w:lang w:eastAsia="es-ES"/>
        </w:rPr>
      </w:pPr>
    </w:p>
    <w:p w:rsidR="00930493" w:rsidRPr="00E8254A" w:rsidRDefault="00930493" w:rsidP="00930493">
      <w:pPr>
        <w:spacing w:after="0" w:line="240" w:lineRule="auto"/>
        <w:ind w:right="43"/>
        <w:rPr>
          <w:rFonts w:ascii="Arial" w:eastAsia="Times New Roman" w:hAnsi="Arial" w:cs="Arial"/>
          <w:sz w:val="24"/>
          <w:szCs w:val="24"/>
          <w:lang w:eastAsia="es-ES"/>
        </w:rPr>
      </w:pPr>
      <w:r>
        <w:rPr>
          <w:rFonts w:ascii="Arial" w:eastAsia="Times New Roman" w:hAnsi="Arial" w:cs="Arial"/>
          <w:noProof/>
          <w:sz w:val="24"/>
          <w:szCs w:val="24"/>
        </w:rPr>
        <w:drawing>
          <wp:inline distT="0" distB="0" distL="0" distR="0">
            <wp:extent cx="1628996" cy="1839432"/>
            <wp:effectExtent l="19050" t="0" r="9304" b="0"/>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1628914" cy="1839339"/>
                    </a:xfrm>
                    <a:prstGeom prst="rect">
                      <a:avLst/>
                    </a:prstGeom>
                    <a:noFill/>
                    <a:ln w="9525">
                      <a:noFill/>
                      <a:miter lim="800000"/>
                      <a:headEnd/>
                      <a:tailEnd/>
                    </a:ln>
                  </pic:spPr>
                </pic:pic>
              </a:graphicData>
            </a:graphic>
          </wp:inline>
        </w:drawing>
      </w:r>
    </w:p>
    <w:p w:rsidR="00E8254A" w:rsidRPr="00E8254A" w:rsidRDefault="00E8254A" w:rsidP="00E8254A">
      <w:pPr>
        <w:spacing w:after="0" w:line="240" w:lineRule="auto"/>
        <w:ind w:right="43"/>
        <w:rPr>
          <w:rFonts w:ascii="Arial" w:eastAsia="Times New Roman" w:hAnsi="Arial" w:cs="Arial"/>
          <w:sz w:val="24"/>
          <w:szCs w:val="24"/>
          <w:lang w:eastAsia="es-ES"/>
        </w:rPr>
      </w:pPr>
    </w:p>
    <w:p w:rsidR="00E8254A" w:rsidRPr="00E8254A" w:rsidRDefault="00E8254A" w:rsidP="00E8254A">
      <w:pPr>
        <w:spacing w:after="0" w:line="240" w:lineRule="auto"/>
        <w:ind w:right="43"/>
        <w:rPr>
          <w:rFonts w:ascii="Arial" w:eastAsia="Times New Roman" w:hAnsi="Arial" w:cs="Arial"/>
          <w:sz w:val="24"/>
          <w:szCs w:val="24"/>
          <w:lang w:eastAsia="es-ES"/>
        </w:rPr>
      </w:pPr>
    </w:p>
    <w:p w:rsidR="00E8254A" w:rsidRPr="00E8254A" w:rsidRDefault="00E8254A" w:rsidP="00E8254A">
      <w:pPr>
        <w:spacing w:after="0" w:line="240" w:lineRule="auto"/>
        <w:ind w:right="43"/>
        <w:rPr>
          <w:rFonts w:ascii="Arial" w:eastAsia="Times New Roman" w:hAnsi="Arial" w:cs="Arial"/>
          <w:sz w:val="24"/>
          <w:szCs w:val="24"/>
          <w:lang w:eastAsia="es-ES"/>
        </w:rPr>
      </w:pPr>
    </w:p>
    <w:p w:rsidR="00E8254A" w:rsidRPr="00E8254A" w:rsidRDefault="00E8254A" w:rsidP="00E8254A">
      <w:pPr>
        <w:spacing w:after="60" w:line="360" w:lineRule="auto"/>
        <w:ind w:left="720"/>
        <w:contextualSpacing/>
        <w:jc w:val="both"/>
        <w:rPr>
          <w:rFonts w:ascii="Arial" w:eastAsia="Times New Roman" w:hAnsi="Arial" w:cs="Arial"/>
          <w:sz w:val="24"/>
          <w:szCs w:val="24"/>
        </w:rPr>
      </w:pPr>
    </w:p>
    <w:p w:rsidR="00E8254A" w:rsidRPr="00E8254A" w:rsidRDefault="00E8254A" w:rsidP="00E8254A">
      <w:pPr>
        <w:spacing w:after="0" w:line="240" w:lineRule="auto"/>
        <w:jc w:val="both"/>
        <w:rPr>
          <w:rFonts w:ascii="Arial" w:eastAsia="Times New Roman" w:hAnsi="Arial" w:cs="Arial"/>
          <w:sz w:val="24"/>
          <w:szCs w:val="24"/>
          <w:lang w:eastAsia="es-ES"/>
        </w:rPr>
      </w:pPr>
    </w:p>
    <w:p w:rsidR="00687ADD" w:rsidRPr="005E33AC" w:rsidRDefault="00E51B6C" w:rsidP="00EA2838">
      <w:pPr>
        <w:ind w:right="-1227"/>
        <w:rPr>
          <w:rFonts w:ascii="Arial" w:hAnsi="Arial" w:cs="Arial"/>
          <w:sz w:val="24"/>
          <w:szCs w:val="24"/>
        </w:rPr>
      </w:pPr>
      <w:r>
        <w:rPr>
          <w:rFonts w:ascii="Arial" w:hAnsi="Arial" w:cs="Arial"/>
          <w:sz w:val="24"/>
          <w:szCs w:val="24"/>
        </w:rPr>
        <w:t>Anexos….</w:t>
      </w:r>
      <w:bookmarkStart w:id="235" w:name="_GoBack"/>
      <w:bookmarkEnd w:id="235"/>
    </w:p>
    <w:sectPr w:rsidR="00687ADD" w:rsidRPr="005E33AC" w:rsidSect="007837C6">
      <w:pgSz w:w="12240" w:h="15840"/>
      <w:pgMar w:top="1417" w:right="900" w:bottom="1417"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056A" w:rsidRDefault="00F2056A" w:rsidP="00EA2838">
      <w:pPr>
        <w:spacing w:after="0" w:line="240" w:lineRule="auto"/>
      </w:pPr>
      <w:r>
        <w:separator/>
      </w:r>
    </w:p>
  </w:endnote>
  <w:endnote w:type="continuationSeparator" w:id="1">
    <w:p w:rsidR="00F2056A" w:rsidRDefault="00F2056A" w:rsidP="00EA28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charset w:val="00"/>
    <w:family w:val="swiss"/>
    <w:pitch w:val="variable"/>
    <w:sig w:usb0="8000006F" w:usb1="1200FBEF" w:usb2="0064C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j-ea">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056A" w:rsidRDefault="00F2056A" w:rsidP="00EA2838">
      <w:pPr>
        <w:spacing w:after="0" w:line="240" w:lineRule="auto"/>
      </w:pPr>
      <w:r>
        <w:separator/>
      </w:r>
    </w:p>
  </w:footnote>
  <w:footnote w:type="continuationSeparator" w:id="1">
    <w:p w:rsidR="00F2056A" w:rsidRDefault="00F2056A" w:rsidP="00EA2838">
      <w:pPr>
        <w:spacing w:after="0" w:line="240" w:lineRule="auto"/>
      </w:pPr>
      <w:r>
        <w:continuationSeparator/>
      </w:r>
    </w:p>
  </w:footnote>
  <w:footnote w:id="2">
    <w:p w:rsidR="00930493" w:rsidRPr="003D5459" w:rsidRDefault="00930493" w:rsidP="00E8254A">
      <w:pPr>
        <w:pStyle w:val="Textonotapie"/>
        <w:rPr>
          <w:lang w:val="pt-BR"/>
        </w:rPr>
      </w:pPr>
      <w:r>
        <w:rPr>
          <w:rStyle w:val="Refdenotaalpie"/>
        </w:rPr>
        <w:footnoteRef/>
      </w:r>
      <w:r>
        <w:t xml:space="preserve"> Tomado de Decreto 1286 del 27 abril del 2005. </w:t>
      </w:r>
      <w:hyperlink r:id="rId1" w:history="1">
        <w:r w:rsidRPr="003D5459">
          <w:rPr>
            <w:rStyle w:val="Hipervnculo"/>
            <w:lang w:val="pt-BR"/>
          </w:rPr>
          <w:t>http://www.mineducacion.gov.co/1621/articles-85861_archivo_pdf.pdf</w:t>
        </w:r>
      </w:hyperlink>
    </w:p>
  </w:footnote>
  <w:footnote w:id="3">
    <w:p w:rsidR="00930493" w:rsidRPr="003D5459" w:rsidRDefault="00930493" w:rsidP="00E8254A">
      <w:pPr>
        <w:pStyle w:val="Textonotapie"/>
        <w:rPr>
          <w:lang w:val="pt-BR"/>
        </w:rPr>
      </w:pPr>
      <w:r>
        <w:rPr>
          <w:rStyle w:val="Refdenotaalpie"/>
        </w:rPr>
        <w:footnoteRef/>
      </w:r>
      <w:r w:rsidRPr="003D5459">
        <w:rPr>
          <w:lang w:val="pt-BR"/>
        </w:rPr>
        <w:t xml:space="preserve"> Tomado de: </w:t>
      </w:r>
      <w:hyperlink r:id="rId2" w:history="1">
        <w:r w:rsidRPr="003D5459">
          <w:rPr>
            <w:rStyle w:val="Hipervnculo"/>
            <w:lang w:val="pt-BR"/>
          </w:rPr>
          <w:t>http://www.cgm.gov.co/infcor/nopoli/Ordenanzas%20y%20Acuerdos/Acuerdo%2041%20de%202010.pdf</w:t>
        </w:r>
      </w:hyperlink>
    </w:p>
  </w:footnote>
  <w:footnote w:id="4">
    <w:p w:rsidR="00930493" w:rsidRPr="00ED5C7B" w:rsidRDefault="00930493" w:rsidP="00E8254A">
      <w:pPr>
        <w:pStyle w:val="Textonotapie"/>
        <w:rPr>
          <w:sz w:val="18"/>
          <w:szCs w:val="18"/>
          <w:lang w:val="es-CO"/>
        </w:rPr>
      </w:pPr>
      <w:r>
        <w:rPr>
          <w:rStyle w:val="Refdenotaalpie"/>
        </w:rPr>
        <w:footnoteRef/>
      </w:r>
      <w:r w:rsidRPr="00ED5C7B">
        <w:rPr>
          <w:sz w:val="18"/>
          <w:szCs w:val="18"/>
          <w:lang w:val="es-CO"/>
        </w:rPr>
        <w:t xml:space="preserve">Tomado de </w:t>
      </w:r>
      <w:hyperlink r:id="rId3" w:history="1">
        <w:r w:rsidRPr="00ED5C7B">
          <w:rPr>
            <w:rStyle w:val="Hipervnculo"/>
            <w:sz w:val="18"/>
            <w:szCs w:val="18"/>
            <w:lang w:val="es-CO"/>
          </w:rPr>
          <w:t>http://www.cgm.gov.co/paci/coes/queson/SitePages/Contralor%20escolar.aspx</w:t>
        </w:r>
      </w:hyperlink>
      <w:r w:rsidRPr="00ED5C7B">
        <w:rPr>
          <w:sz w:val="18"/>
          <w:szCs w:val="18"/>
          <w:lang w:val="es-CO"/>
        </w:rPr>
        <w:t xml:space="preserve"> y de </w:t>
      </w:r>
      <w:hyperlink r:id="rId4" w:history="1">
        <w:r w:rsidRPr="00ED5C7B">
          <w:rPr>
            <w:rStyle w:val="Hipervnculo"/>
            <w:sz w:val="18"/>
            <w:szCs w:val="18"/>
            <w:lang w:val="es-CO"/>
          </w:rPr>
          <w:t>http://www.cgm.gov.co/paci/coes/norma/Normativa/DECRETO%200505%20de%202011%20AlcMedellin.pdf</w:t>
        </w:r>
      </w:hyperlink>
    </w:p>
    <w:p w:rsidR="00930493" w:rsidRPr="00ED5C7B" w:rsidRDefault="00930493" w:rsidP="00E8254A">
      <w:pPr>
        <w:pStyle w:val="Textonotapie"/>
        <w:rPr>
          <w:lang w:val="es-CO"/>
        </w:rPr>
      </w:pPr>
    </w:p>
    <w:p w:rsidR="00930493" w:rsidRPr="00ED5C7B" w:rsidRDefault="00930493" w:rsidP="00E8254A">
      <w:pPr>
        <w:pStyle w:val="Textonotapie"/>
        <w:rPr>
          <w:lang w:val="es-CO"/>
        </w:rPr>
      </w:pPr>
    </w:p>
  </w:footnote>
  <w:footnote w:id="5">
    <w:p w:rsidR="00930493" w:rsidRPr="003D5459" w:rsidRDefault="00930493" w:rsidP="00E8254A">
      <w:pPr>
        <w:pStyle w:val="Textonotapie"/>
        <w:rPr>
          <w:lang w:val="pt-BR"/>
        </w:rPr>
      </w:pPr>
      <w:r>
        <w:rPr>
          <w:rStyle w:val="Refdenotaalpie"/>
        </w:rPr>
        <w:footnoteRef/>
      </w:r>
      <w:r w:rsidRPr="003D5459">
        <w:rPr>
          <w:lang w:val="pt-BR"/>
        </w:rPr>
        <w:t xml:space="preserve"> Tomado de </w:t>
      </w:r>
      <w:hyperlink r:id="rId5" w:history="1">
        <w:r w:rsidRPr="003D5459">
          <w:rPr>
            <w:rStyle w:val="Hipervnculo"/>
            <w:lang w:val="pt-BR"/>
          </w:rPr>
          <w:t>http://www.mineducacion.gov.co/1621/articles-328630_archivo_pdf_Decreto_1965.pdf</w:t>
        </w:r>
      </w:hyperlink>
    </w:p>
  </w:footnote>
  <w:footnote w:id="6">
    <w:p w:rsidR="00930493" w:rsidRPr="003D5459" w:rsidRDefault="00930493" w:rsidP="00E8254A">
      <w:pPr>
        <w:pStyle w:val="Textonotapie"/>
        <w:rPr>
          <w:lang w:val="pt-BR"/>
        </w:rPr>
      </w:pPr>
      <w:r>
        <w:rPr>
          <w:rStyle w:val="Refdenotaalpie"/>
        </w:rPr>
        <w:footnoteRef/>
      </w:r>
      <w:r w:rsidRPr="003D5459">
        <w:rPr>
          <w:lang w:val="pt-BR"/>
        </w:rPr>
        <w:t xml:space="preserve"> Tomado de </w:t>
      </w:r>
      <w:hyperlink r:id="rId6" w:history="1">
        <w:r w:rsidRPr="003D5459">
          <w:rPr>
            <w:rStyle w:val="Hipervnculo"/>
            <w:lang w:val="pt-BR"/>
          </w:rPr>
          <w:t>http://wsp.presidencia.gov.co/Normativa/Leyes/Documents/2013/LEY%201620%20DEL%2015%20DE%20MARZO%20DE%202013.pdf</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3BDF"/>
    <w:multiLevelType w:val="hybridMultilevel"/>
    <w:tmpl w:val="571059C6"/>
    <w:lvl w:ilvl="0" w:tplc="5BF2A708">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2BAC92A">
      <w:start w:val="1"/>
      <w:numFmt w:val="lowerLetter"/>
      <w:lvlText w:val="%2"/>
      <w:lvlJc w:val="left"/>
      <w:pPr>
        <w:ind w:left="114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F400542">
      <w:start w:val="1"/>
      <w:numFmt w:val="lowerRoman"/>
      <w:lvlText w:val="%3"/>
      <w:lvlJc w:val="left"/>
      <w:pPr>
        <w:ind w:left="186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E9E9A1E">
      <w:start w:val="1"/>
      <w:numFmt w:val="decimal"/>
      <w:lvlText w:val="%4"/>
      <w:lvlJc w:val="left"/>
      <w:pPr>
        <w:ind w:left="25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C8A0464">
      <w:start w:val="1"/>
      <w:numFmt w:val="lowerLetter"/>
      <w:lvlText w:val="%5"/>
      <w:lvlJc w:val="left"/>
      <w:pPr>
        <w:ind w:left="330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1D6A5CC">
      <w:start w:val="1"/>
      <w:numFmt w:val="lowerRoman"/>
      <w:lvlText w:val="%6"/>
      <w:lvlJc w:val="left"/>
      <w:pPr>
        <w:ind w:left="402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B30035A">
      <w:start w:val="1"/>
      <w:numFmt w:val="decimal"/>
      <w:lvlText w:val="%7"/>
      <w:lvlJc w:val="left"/>
      <w:pPr>
        <w:ind w:left="474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7403850">
      <w:start w:val="1"/>
      <w:numFmt w:val="lowerLetter"/>
      <w:lvlText w:val="%8"/>
      <w:lvlJc w:val="left"/>
      <w:pPr>
        <w:ind w:left="546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D486636">
      <w:start w:val="1"/>
      <w:numFmt w:val="lowerRoman"/>
      <w:lvlText w:val="%9"/>
      <w:lvlJc w:val="left"/>
      <w:pPr>
        <w:ind w:left="61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
    <w:nsid w:val="0089361A"/>
    <w:multiLevelType w:val="hybridMultilevel"/>
    <w:tmpl w:val="808602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00FA35C0"/>
    <w:multiLevelType w:val="hybridMultilevel"/>
    <w:tmpl w:val="A9DA8CEC"/>
    <w:lvl w:ilvl="0" w:tplc="CF207F42">
      <w:start w:val="1"/>
      <w:numFmt w:val="decimal"/>
      <w:lvlText w:val="%1."/>
      <w:lvlJc w:val="left"/>
      <w:pPr>
        <w:ind w:left="5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12E12A8">
      <w:start w:val="1"/>
      <w:numFmt w:val="lowerLetter"/>
      <w:lvlText w:val="%2"/>
      <w:lvlJc w:val="left"/>
      <w:pPr>
        <w:ind w:left="11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0C6ED8C">
      <w:start w:val="1"/>
      <w:numFmt w:val="lowerRoman"/>
      <w:lvlText w:val="%3"/>
      <w:lvlJc w:val="left"/>
      <w:pPr>
        <w:ind w:left="18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C5A0D10">
      <w:start w:val="1"/>
      <w:numFmt w:val="decimal"/>
      <w:lvlText w:val="%4"/>
      <w:lvlJc w:val="left"/>
      <w:pPr>
        <w:ind w:left="25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2D4538E">
      <w:start w:val="1"/>
      <w:numFmt w:val="lowerLetter"/>
      <w:lvlText w:val="%5"/>
      <w:lvlJc w:val="left"/>
      <w:pPr>
        <w:ind w:left="33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E6A9E6C">
      <w:start w:val="1"/>
      <w:numFmt w:val="lowerRoman"/>
      <w:lvlText w:val="%6"/>
      <w:lvlJc w:val="left"/>
      <w:pPr>
        <w:ind w:left="40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790703C">
      <w:start w:val="1"/>
      <w:numFmt w:val="decimal"/>
      <w:lvlText w:val="%7"/>
      <w:lvlJc w:val="left"/>
      <w:pPr>
        <w:ind w:left="47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228DAFC">
      <w:start w:val="1"/>
      <w:numFmt w:val="lowerLetter"/>
      <w:lvlText w:val="%8"/>
      <w:lvlJc w:val="left"/>
      <w:pPr>
        <w:ind w:left="54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D2E60E0">
      <w:start w:val="1"/>
      <w:numFmt w:val="lowerRoman"/>
      <w:lvlText w:val="%9"/>
      <w:lvlJc w:val="left"/>
      <w:pPr>
        <w:ind w:left="61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
    <w:nsid w:val="014274DB"/>
    <w:multiLevelType w:val="hybridMultilevel"/>
    <w:tmpl w:val="9A4012E4"/>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15D0098"/>
    <w:multiLevelType w:val="multilevel"/>
    <w:tmpl w:val="24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01652F21"/>
    <w:multiLevelType w:val="hybridMultilevel"/>
    <w:tmpl w:val="EB88751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nsid w:val="021A3D34"/>
    <w:multiLevelType w:val="hybridMultilevel"/>
    <w:tmpl w:val="7D162334"/>
    <w:lvl w:ilvl="0" w:tplc="0C7A1C28">
      <w:start w:val="1"/>
      <w:numFmt w:val="bullet"/>
      <w:lvlText w:val="o"/>
      <w:lvlJc w:val="left"/>
      <w:pPr>
        <w:ind w:left="720" w:hanging="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2576863"/>
    <w:multiLevelType w:val="multilevel"/>
    <w:tmpl w:val="5ACEFB1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02B3493E"/>
    <w:multiLevelType w:val="hybridMultilevel"/>
    <w:tmpl w:val="4126BD9C"/>
    <w:lvl w:ilvl="0" w:tplc="426A5A8C">
      <w:start w:val="3"/>
      <w:numFmt w:val="lowerLetter"/>
      <w:lvlText w:val="%1)"/>
      <w:lvlJc w:val="left"/>
      <w:pPr>
        <w:ind w:left="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342BE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A88B9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B1E507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A8A03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8D2323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92EA8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E8E11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DA48DF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nsid w:val="02E23472"/>
    <w:multiLevelType w:val="hybridMultilevel"/>
    <w:tmpl w:val="64A6A6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039B0060"/>
    <w:multiLevelType w:val="multilevel"/>
    <w:tmpl w:val="36108AB8"/>
    <w:lvl w:ilvl="0">
      <w:start w:val="2"/>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039C30DE"/>
    <w:multiLevelType w:val="hybridMultilevel"/>
    <w:tmpl w:val="DB805D76"/>
    <w:lvl w:ilvl="0" w:tplc="0C0A0017">
      <w:start w:val="1"/>
      <w:numFmt w:val="lowerLetter"/>
      <w:lvlText w:val="%1)"/>
      <w:lvlJc w:val="left"/>
      <w:pPr>
        <w:ind w:left="718" w:hanging="360"/>
      </w:pPr>
    </w:lvl>
    <w:lvl w:ilvl="1" w:tplc="0C0A0019" w:tentative="1">
      <w:start w:val="1"/>
      <w:numFmt w:val="lowerLetter"/>
      <w:lvlText w:val="%2."/>
      <w:lvlJc w:val="left"/>
      <w:pPr>
        <w:ind w:left="1438" w:hanging="360"/>
      </w:pPr>
    </w:lvl>
    <w:lvl w:ilvl="2" w:tplc="0C0A001B" w:tentative="1">
      <w:start w:val="1"/>
      <w:numFmt w:val="lowerRoman"/>
      <w:lvlText w:val="%3."/>
      <w:lvlJc w:val="right"/>
      <w:pPr>
        <w:ind w:left="2158" w:hanging="180"/>
      </w:pPr>
    </w:lvl>
    <w:lvl w:ilvl="3" w:tplc="0C0A000F" w:tentative="1">
      <w:start w:val="1"/>
      <w:numFmt w:val="decimal"/>
      <w:lvlText w:val="%4."/>
      <w:lvlJc w:val="left"/>
      <w:pPr>
        <w:ind w:left="2878" w:hanging="360"/>
      </w:pPr>
    </w:lvl>
    <w:lvl w:ilvl="4" w:tplc="0C0A0019" w:tentative="1">
      <w:start w:val="1"/>
      <w:numFmt w:val="lowerLetter"/>
      <w:lvlText w:val="%5."/>
      <w:lvlJc w:val="left"/>
      <w:pPr>
        <w:ind w:left="3598" w:hanging="360"/>
      </w:pPr>
    </w:lvl>
    <w:lvl w:ilvl="5" w:tplc="0C0A001B" w:tentative="1">
      <w:start w:val="1"/>
      <w:numFmt w:val="lowerRoman"/>
      <w:lvlText w:val="%6."/>
      <w:lvlJc w:val="right"/>
      <w:pPr>
        <w:ind w:left="4318" w:hanging="180"/>
      </w:pPr>
    </w:lvl>
    <w:lvl w:ilvl="6" w:tplc="0C0A000F" w:tentative="1">
      <w:start w:val="1"/>
      <w:numFmt w:val="decimal"/>
      <w:lvlText w:val="%7."/>
      <w:lvlJc w:val="left"/>
      <w:pPr>
        <w:ind w:left="5038" w:hanging="360"/>
      </w:pPr>
    </w:lvl>
    <w:lvl w:ilvl="7" w:tplc="0C0A0019" w:tentative="1">
      <w:start w:val="1"/>
      <w:numFmt w:val="lowerLetter"/>
      <w:lvlText w:val="%8."/>
      <w:lvlJc w:val="left"/>
      <w:pPr>
        <w:ind w:left="5758" w:hanging="360"/>
      </w:pPr>
    </w:lvl>
    <w:lvl w:ilvl="8" w:tplc="0C0A001B" w:tentative="1">
      <w:start w:val="1"/>
      <w:numFmt w:val="lowerRoman"/>
      <w:lvlText w:val="%9."/>
      <w:lvlJc w:val="right"/>
      <w:pPr>
        <w:ind w:left="6478" w:hanging="180"/>
      </w:pPr>
    </w:lvl>
  </w:abstractNum>
  <w:abstractNum w:abstractNumId="12">
    <w:nsid w:val="04641657"/>
    <w:multiLevelType w:val="hybridMultilevel"/>
    <w:tmpl w:val="9BDAA5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4DB0256"/>
    <w:multiLevelType w:val="hybridMultilevel"/>
    <w:tmpl w:val="AC4687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051A5F64"/>
    <w:multiLevelType w:val="hybridMultilevel"/>
    <w:tmpl w:val="B8B0D034"/>
    <w:lvl w:ilvl="0" w:tplc="0C0A0001">
      <w:start w:val="1"/>
      <w:numFmt w:val="bullet"/>
      <w:lvlText w:val=""/>
      <w:lvlJc w:val="left"/>
      <w:pPr>
        <w:ind w:left="753" w:hanging="360"/>
      </w:pPr>
      <w:rPr>
        <w:rFonts w:ascii="Symbol" w:hAnsi="Symbol" w:hint="default"/>
      </w:rPr>
    </w:lvl>
    <w:lvl w:ilvl="1" w:tplc="0C0A0003">
      <w:start w:val="1"/>
      <w:numFmt w:val="bullet"/>
      <w:lvlText w:val="o"/>
      <w:lvlJc w:val="left"/>
      <w:pPr>
        <w:ind w:left="1473" w:hanging="360"/>
      </w:pPr>
      <w:rPr>
        <w:rFonts w:ascii="Courier New" w:hAnsi="Courier New" w:cs="Courier New" w:hint="default"/>
      </w:rPr>
    </w:lvl>
    <w:lvl w:ilvl="2" w:tplc="0C0A0005">
      <w:start w:val="1"/>
      <w:numFmt w:val="bullet"/>
      <w:lvlText w:val=""/>
      <w:lvlJc w:val="left"/>
      <w:pPr>
        <w:ind w:left="2193" w:hanging="360"/>
      </w:pPr>
      <w:rPr>
        <w:rFonts w:ascii="Wingdings" w:hAnsi="Wingdings" w:hint="default"/>
      </w:rPr>
    </w:lvl>
    <w:lvl w:ilvl="3" w:tplc="0C0A0001">
      <w:start w:val="1"/>
      <w:numFmt w:val="bullet"/>
      <w:lvlText w:val=""/>
      <w:lvlJc w:val="left"/>
      <w:pPr>
        <w:ind w:left="2913" w:hanging="360"/>
      </w:pPr>
      <w:rPr>
        <w:rFonts w:ascii="Symbol" w:hAnsi="Symbol" w:hint="default"/>
      </w:rPr>
    </w:lvl>
    <w:lvl w:ilvl="4" w:tplc="0C0A0003">
      <w:start w:val="1"/>
      <w:numFmt w:val="bullet"/>
      <w:lvlText w:val="o"/>
      <w:lvlJc w:val="left"/>
      <w:pPr>
        <w:ind w:left="3633" w:hanging="360"/>
      </w:pPr>
      <w:rPr>
        <w:rFonts w:ascii="Courier New" w:hAnsi="Courier New" w:cs="Courier New" w:hint="default"/>
      </w:rPr>
    </w:lvl>
    <w:lvl w:ilvl="5" w:tplc="0C0A0005">
      <w:start w:val="1"/>
      <w:numFmt w:val="bullet"/>
      <w:lvlText w:val=""/>
      <w:lvlJc w:val="left"/>
      <w:pPr>
        <w:ind w:left="4353" w:hanging="360"/>
      </w:pPr>
      <w:rPr>
        <w:rFonts w:ascii="Wingdings" w:hAnsi="Wingdings" w:hint="default"/>
      </w:rPr>
    </w:lvl>
    <w:lvl w:ilvl="6" w:tplc="0C0A0001">
      <w:start w:val="1"/>
      <w:numFmt w:val="bullet"/>
      <w:lvlText w:val=""/>
      <w:lvlJc w:val="left"/>
      <w:pPr>
        <w:ind w:left="5073" w:hanging="360"/>
      </w:pPr>
      <w:rPr>
        <w:rFonts w:ascii="Symbol" w:hAnsi="Symbol" w:hint="default"/>
      </w:rPr>
    </w:lvl>
    <w:lvl w:ilvl="7" w:tplc="0C0A0003">
      <w:start w:val="1"/>
      <w:numFmt w:val="bullet"/>
      <w:lvlText w:val="o"/>
      <w:lvlJc w:val="left"/>
      <w:pPr>
        <w:ind w:left="5793" w:hanging="360"/>
      </w:pPr>
      <w:rPr>
        <w:rFonts w:ascii="Courier New" w:hAnsi="Courier New" w:cs="Courier New" w:hint="default"/>
      </w:rPr>
    </w:lvl>
    <w:lvl w:ilvl="8" w:tplc="0C0A0005">
      <w:start w:val="1"/>
      <w:numFmt w:val="bullet"/>
      <w:lvlText w:val=""/>
      <w:lvlJc w:val="left"/>
      <w:pPr>
        <w:ind w:left="6513" w:hanging="360"/>
      </w:pPr>
      <w:rPr>
        <w:rFonts w:ascii="Wingdings" w:hAnsi="Wingdings" w:hint="default"/>
      </w:rPr>
    </w:lvl>
  </w:abstractNum>
  <w:abstractNum w:abstractNumId="15">
    <w:nsid w:val="05925B96"/>
    <w:multiLevelType w:val="hybridMultilevel"/>
    <w:tmpl w:val="6020365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nsid w:val="05B531A4"/>
    <w:multiLevelType w:val="hybridMultilevel"/>
    <w:tmpl w:val="375E97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05C04AF1"/>
    <w:multiLevelType w:val="hybridMultilevel"/>
    <w:tmpl w:val="32320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7475B8B"/>
    <w:multiLevelType w:val="multilevel"/>
    <w:tmpl w:val="9FC0F6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4"/>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078C2A3E"/>
    <w:multiLevelType w:val="multilevel"/>
    <w:tmpl w:val="88CEB75C"/>
    <w:lvl w:ilvl="0">
      <w:start w:val="1"/>
      <w:numFmt w:val="decimal"/>
      <w:lvlText w:val="%1."/>
      <w:lvlJc w:val="lef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0">
    <w:nsid w:val="07B719DF"/>
    <w:multiLevelType w:val="hybridMultilevel"/>
    <w:tmpl w:val="59188802"/>
    <w:lvl w:ilvl="0" w:tplc="1554B030">
      <w:start w:val="1"/>
      <w:numFmt w:val="decimal"/>
      <w:lvlText w:val="%1."/>
      <w:lvlJc w:val="left"/>
      <w:pPr>
        <w:ind w:left="79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3A68D62">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09A8EE4">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2F2286A">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0760AF6">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6F4B758">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2AAF5D2">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738AEBE">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2E45BA6">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1">
    <w:nsid w:val="085C5898"/>
    <w:multiLevelType w:val="hybridMultilevel"/>
    <w:tmpl w:val="01567FAE"/>
    <w:lvl w:ilvl="0" w:tplc="DEE8FE04">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456C676">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CD8E9BE">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E1E2B9C">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8FCE65E">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E34CC8C">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CC09A78">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9066148">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FCA0BBC">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nsid w:val="09314E33"/>
    <w:multiLevelType w:val="hybridMultilevel"/>
    <w:tmpl w:val="7612EDA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09AE76E4"/>
    <w:multiLevelType w:val="hybridMultilevel"/>
    <w:tmpl w:val="9080EF0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09FE0F1B"/>
    <w:multiLevelType w:val="hybridMultilevel"/>
    <w:tmpl w:val="545CE62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0B420495"/>
    <w:multiLevelType w:val="hybridMultilevel"/>
    <w:tmpl w:val="E8FCA0AC"/>
    <w:lvl w:ilvl="0" w:tplc="240A000B">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26">
    <w:nsid w:val="0B7D67CB"/>
    <w:multiLevelType w:val="hybridMultilevel"/>
    <w:tmpl w:val="4A8ADF3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B8361FD"/>
    <w:multiLevelType w:val="hybridMultilevel"/>
    <w:tmpl w:val="0152F5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0C401C5E"/>
    <w:multiLevelType w:val="multilevel"/>
    <w:tmpl w:val="8AEAB484"/>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0C59545A"/>
    <w:multiLevelType w:val="multilevel"/>
    <w:tmpl w:val="A590F1F6"/>
    <w:lvl w:ilvl="0">
      <w:start w:val="7"/>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0CC92ADF"/>
    <w:multiLevelType w:val="hybridMultilevel"/>
    <w:tmpl w:val="D804C008"/>
    <w:lvl w:ilvl="0" w:tplc="95D8F61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3CA0B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8CC765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C38C24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4A0D8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6629E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4D4279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C4965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5CC86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nsid w:val="0D052222"/>
    <w:multiLevelType w:val="hybridMultilevel"/>
    <w:tmpl w:val="77E2BA8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0D452F74"/>
    <w:multiLevelType w:val="multilevel"/>
    <w:tmpl w:val="4C2CB88E"/>
    <w:lvl w:ilvl="0">
      <w:start w:val="7"/>
      <w:numFmt w:val="decimal"/>
      <w:lvlText w:val="%1"/>
      <w:lvlJc w:val="left"/>
      <w:pPr>
        <w:ind w:left="855" w:hanging="855"/>
      </w:pPr>
      <w:rPr>
        <w:rFonts w:hint="default"/>
      </w:rPr>
    </w:lvl>
    <w:lvl w:ilvl="1">
      <w:start w:val="7"/>
      <w:numFmt w:val="decimal"/>
      <w:lvlText w:val="%1.%2"/>
      <w:lvlJc w:val="left"/>
      <w:pPr>
        <w:ind w:left="855" w:hanging="855"/>
      </w:pPr>
      <w:rPr>
        <w:rFonts w:hint="default"/>
      </w:rPr>
    </w:lvl>
    <w:lvl w:ilvl="2">
      <w:start w:val="10"/>
      <w:numFmt w:val="decimal"/>
      <w:lvlText w:val="%1.%2.%3"/>
      <w:lvlJc w:val="left"/>
      <w:pPr>
        <w:ind w:left="855" w:hanging="85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0DD43BA7"/>
    <w:multiLevelType w:val="hybridMultilevel"/>
    <w:tmpl w:val="82903B4C"/>
    <w:lvl w:ilvl="0" w:tplc="646CDE5C">
      <w:start w:val="1"/>
      <w:numFmt w:val="decimal"/>
      <w:lvlText w:val="%1."/>
      <w:lvlJc w:val="left"/>
      <w:pPr>
        <w:ind w:left="4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0E2676BE"/>
    <w:multiLevelType w:val="hybridMultilevel"/>
    <w:tmpl w:val="5156B57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0F89251A"/>
    <w:multiLevelType w:val="hybridMultilevel"/>
    <w:tmpl w:val="182A8BAC"/>
    <w:lvl w:ilvl="0" w:tplc="240A000B">
      <w:start w:val="1"/>
      <w:numFmt w:val="bullet"/>
      <w:lvlText w:val=""/>
      <w:lvlJc w:val="left"/>
      <w:pPr>
        <w:ind w:left="1696" w:hanging="360"/>
      </w:pPr>
      <w:rPr>
        <w:rFonts w:ascii="Wingdings" w:hAnsi="Wingdings" w:hint="default"/>
      </w:rPr>
    </w:lvl>
    <w:lvl w:ilvl="1" w:tplc="240A0019" w:tentative="1">
      <w:start w:val="1"/>
      <w:numFmt w:val="lowerLetter"/>
      <w:lvlText w:val="%2."/>
      <w:lvlJc w:val="left"/>
      <w:pPr>
        <w:ind w:left="2416" w:hanging="360"/>
      </w:pPr>
    </w:lvl>
    <w:lvl w:ilvl="2" w:tplc="240A001B" w:tentative="1">
      <w:start w:val="1"/>
      <w:numFmt w:val="lowerRoman"/>
      <w:lvlText w:val="%3."/>
      <w:lvlJc w:val="right"/>
      <w:pPr>
        <w:ind w:left="3136" w:hanging="180"/>
      </w:pPr>
    </w:lvl>
    <w:lvl w:ilvl="3" w:tplc="240A000F" w:tentative="1">
      <w:start w:val="1"/>
      <w:numFmt w:val="decimal"/>
      <w:lvlText w:val="%4."/>
      <w:lvlJc w:val="left"/>
      <w:pPr>
        <w:ind w:left="3856" w:hanging="360"/>
      </w:pPr>
    </w:lvl>
    <w:lvl w:ilvl="4" w:tplc="240A0019" w:tentative="1">
      <w:start w:val="1"/>
      <w:numFmt w:val="lowerLetter"/>
      <w:lvlText w:val="%5."/>
      <w:lvlJc w:val="left"/>
      <w:pPr>
        <w:ind w:left="4576" w:hanging="360"/>
      </w:pPr>
    </w:lvl>
    <w:lvl w:ilvl="5" w:tplc="240A001B" w:tentative="1">
      <w:start w:val="1"/>
      <w:numFmt w:val="lowerRoman"/>
      <w:lvlText w:val="%6."/>
      <w:lvlJc w:val="right"/>
      <w:pPr>
        <w:ind w:left="5296" w:hanging="180"/>
      </w:pPr>
    </w:lvl>
    <w:lvl w:ilvl="6" w:tplc="240A000F" w:tentative="1">
      <w:start w:val="1"/>
      <w:numFmt w:val="decimal"/>
      <w:lvlText w:val="%7."/>
      <w:lvlJc w:val="left"/>
      <w:pPr>
        <w:ind w:left="6016" w:hanging="360"/>
      </w:pPr>
    </w:lvl>
    <w:lvl w:ilvl="7" w:tplc="240A0019" w:tentative="1">
      <w:start w:val="1"/>
      <w:numFmt w:val="lowerLetter"/>
      <w:lvlText w:val="%8."/>
      <w:lvlJc w:val="left"/>
      <w:pPr>
        <w:ind w:left="6736" w:hanging="360"/>
      </w:pPr>
    </w:lvl>
    <w:lvl w:ilvl="8" w:tplc="240A001B" w:tentative="1">
      <w:start w:val="1"/>
      <w:numFmt w:val="lowerRoman"/>
      <w:lvlText w:val="%9."/>
      <w:lvlJc w:val="right"/>
      <w:pPr>
        <w:ind w:left="7456" w:hanging="180"/>
      </w:pPr>
    </w:lvl>
  </w:abstractNum>
  <w:abstractNum w:abstractNumId="36">
    <w:nsid w:val="0FD92EA5"/>
    <w:multiLevelType w:val="multilevel"/>
    <w:tmpl w:val="44D2BB6A"/>
    <w:lvl w:ilvl="0">
      <w:start w:val="7"/>
      <w:numFmt w:val="decimal"/>
      <w:lvlText w:val="%1"/>
      <w:lvlJc w:val="left"/>
      <w:pPr>
        <w:ind w:left="525" w:hanging="525"/>
      </w:pPr>
      <w:rPr>
        <w:rFonts w:hint="default"/>
        <w:b/>
      </w:rPr>
    </w:lvl>
    <w:lvl w:ilvl="1">
      <w:start w:val="3"/>
      <w:numFmt w:val="decimal"/>
      <w:lvlText w:val="%1.%2"/>
      <w:lvlJc w:val="left"/>
      <w:pPr>
        <w:ind w:left="525" w:hanging="52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7">
    <w:nsid w:val="105B30ED"/>
    <w:multiLevelType w:val="hybridMultilevel"/>
    <w:tmpl w:val="6DE088DC"/>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nsid w:val="1151011E"/>
    <w:multiLevelType w:val="hybridMultilevel"/>
    <w:tmpl w:val="FF8E9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11E47F1E"/>
    <w:multiLevelType w:val="hybridMultilevel"/>
    <w:tmpl w:val="EB7804E4"/>
    <w:lvl w:ilvl="0" w:tplc="14A6A364">
      <w:start w:val="1"/>
      <w:numFmt w:val="decimal"/>
      <w:lvlText w:val="%1."/>
      <w:lvlJc w:val="left"/>
      <w:pPr>
        <w:ind w:left="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36C086">
      <w:start w:val="1"/>
      <w:numFmt w:val="lowerLetter"/>
      <w:lvlText w:val="%2"/>
      <w:lvlJc w:val="left"/>
      <w:pPr>
        <w:ind w:left="10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9D01C6C">
      <w:start w:val="1"/>
      <w:numFmt w:val="lowerRoman"/>
      <w:lvlText w:val="%3"/>
      <w:lvlJc w:val="left"/>
      <w:pPr>
        <w:ind w:left="18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6E6152E">
      <w:start w:val="1"/>
      <w:numFmt w:val="decimal"/>
      <w:lvlText w:val="%4"/>
      <w:lvlJc w:val="left"/>
      <w:pPr>
        <w:ind w:left="25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7ED2BC">
      <w:start w:val="1"/>
      <w:numFmt w:val="lowerLetter"/>
      <w:lvlText w:val="%5"/>
      <w:lvlJc w:val="left"/>
      <w:pPr>
        <w:ind w:left="3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9665CB4">
      <w:start w:val="1"/>
      <w:numFmt w:val="lowerRoman"/>
      <w:lvlText w:val="%6"/>
      <w:lvlJc w:val="left"/>
      <w:pPr>
        <w:ind w:left="39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99AD004">
      <w:start w:val="1"/>
      <w:numFmt w:val="decimal"/>
      <w:lvlText w:val="%7"/>
      <w:lvlJc w:val="left"/>
      <w:pPr>
        <w:ind w:left="46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F8E0F4">
      <w:start w:val="1"/>
      <w:numFmt w:val="lowerLetter"/>
      <w:lvlText w:val="%8"/>
      <w:lvlJc w:val="left"/>
      <w:pPr>
        <w:ind w:left="54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A36A9E6">
      <w:start w:val="1"/>
      <w:numFmt w:val="lowerRoman"/>
      <w:lvlText w:val="%9"/>
      <w:lvlJc w:val="left"/>
      <w:pPr>
        <w:ind w:left="61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
    <w:nsid w:val="137D4408"/>
    <w:multiLevelType w:val="hybridMultilevel"/>
    <w:tmpl w:val="54861F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138927B9"/>
    <w:multiLevelType w:val="hybridMultilevel"/>
    <w:tmpl w:val="C472FBEC"/>
    <w:lvl w:ilvl="0" w:tplc="240A0019">
      <w:start w:val="1"/>
      <w:numFmt w:val="lowerLetter"/>
      <w:lvlText w:val="%1."/>
      <w:lvlJc w:val="left"/>
      <w:pPr>
        <w:ind w:left="720" w:hanging="360"/>
      </w:pPr>
    </w:lvl>
    <w:lvl w:ilvl="1" w:tplc="2250BA78">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13A13ADD"/>
    <w:multiLevelType w:val="hybridMultilevel"/>
    <w:tmpl w:val="EAA8D46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13E01FF7"/>
    <w:multiLevelType w:val="hybridMultilevel"/>
    <w:tmpl w:val="5D04EE3A"/>
    <w:lvl w:ilvl="0" w:tplc="D21C107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14DF6AC9"/>
    <w:multiLevelType w:val="hybridMultilevel"/>
    <w:tmpl w:val="DBF6253C"/>
    <w:lvl w:ilvl="0" w:tplc="2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5">
    <w:nsid w:val="15010BC3"/>
    <w:multiLevelType w:val="hybridMultilevel"/>
    <w:tmpl w:val="9234503E"/>
    <w:lvl w:ilvl="0" w:tplc="2480AEE2">
      <w:start w:val="1"/>
      <w:numFmt w:val="decimal"/>
      <w:lvlText w:val="%1."/>
      <w:lvlJc w:val="left"/>
      <w:pPr>
        <w:ind w:left="765" w:hanging="405"/>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6">
    <w:nsid w:val="15B562E1"/>
    <w:multiLevelType w:val="hybridMultilevel"/>
    <w:tmpl w:val="6178AA68"/>
    <w:lvl w:ilvl="0" w:tplc="D5629148">
      <w:start w:val="1"/>
      <w:numFmt w:val="decimal"/>
      <w:lvlText w:val="%1."/>
      <w:lvlJc w:val="left"/>
      <w:pPr>
        <w:ind w:left="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0C23C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A58DEC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AB2AF9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38D0A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C0A499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C18825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F2E10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DCC5D9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7">
    <w:nsid w:val="1628221D"/>
    <w:multiLevelType w:val="hybridMultilevel"/>
    <w:tmpl w:val="CA70B854"/>
    <w:lvl w:ilvl="0" w:tplc="0C0A0001">
      <w:start w:val="1"/>
      <w:numFmt w:val="bullet"/>
      <w:lvlText w:val=""/>
      <w:lvlJc w:val="left"/>
      <w:pPr>
        <w:ind w:left="1078" w:hanging="360"/>
      </w:pPr>
      <w:rPr>
        <w:rFonts w:ascii="Symbol" w:hAnsi="Symbol" w:hint="default"/>
      </w:rPr>
    </w:lvl>
    <w:lvl w:ilvl="1" w:tplc="0C0A0003" w:tentative="1">
      <w:start w:val="1"/>
      <w:numFmt w:val="bullet"/>
      <w:lvlText w:val="o"/>
      <w:lvlJc w:val="left"/>
      <w:pPr>
        <w:ind w:left="1798" w:hanging="360"/>
      </w:pPr>
      <w:rPr>
        <w:rFonts w:ascii="Courier New" w:hAnsi="Courier New" w:cs="Courier New" w:hint="default"/>
      </w:rPr>
    </w:lvl>
    <w:lvl w:ilvl="2" w:tplc="0C0A0005" w:tentative="1">
      <w:start w:val="1"/>
      <w:numFmt w:val="bullet"/>
      <w:lvlText w:val=""/>
      <w:lvlJc w:val="left"/>
      <w:pPr>
        <w:ind w:left="2518" w:hanging="360"/>
      </w:pPr>
      <w:rPr>
        <w:rFonts w:ascii="Wingdings" w:hAnsi="Wingdings" w:hint="default"/>
      </w:rPr>
    </w:lvl>
    <w:lvl w:ilvl="3" w:tplc="0C0A0001" w:tentative="1">
      <w:start w:val="1"/>
      <w:numFmt w:val="bullet"/>
      <w:lvlText w:val=""/>
      <w:lvlJc w:val="left"/>
      <w:pPr>
        <w:ind w:left="3238" w:hanging="360"/>
      </w:pPr>
      <w:rPr>
        <w:rFonts w:ascii="Symbol" w:hAnsi="Symbol" w:hint="default"/>
      </w:rPr>
    </w:lvl>
    <w:lvl w:ilvl="4" w:tplc="0C0A0003" w:tentative="1">
      <w:start w:val="1"/>
      <w:numFmt w:val="bullet"/>
      <w:lvlText w:val="o"/>
      <w:lvlJc w:val="left"/>
      <w:pPr>
        <w:ind w:left="3958" w:hanging="360"/>
      </w:pPr>
      <w:rPr>
        <w:rFonts w:ascii="Courier New" w:hAnsi="Courier New" w:cs="Courier New" w:hint="default"/>
      </w:rPr>
    </w:lvl>
    <w:lvl w:ilvl="5" w:tplc="0C0A0005" w:tentative="1">
      <w:start w:val="1"/>
      <w:numFmt w:val="bullet"/>
      <w:lvlText w:val=""/>
      <w:lvlJc w:val="left"/>
      <w:pPr>
        <w:ind w:left="4678" w:hanging="360"/>
      </w:pPr>
      <w:rPr>
        <w:rFonts w:ascii="Wingdings" w:hAnsi="Wingdings" w:hint="default"/>
      </w:rPr>
    </w:lvl>
    <w:lvl w:ilvl="6" w:tplc="0C0A0001" w:tentative="1">
      <w:start w:val="1"/>
      <w:numFmt w:val="bullet"/>
      <w:lvlText w:val=""/>
      <w:lvlJc w:val="left"/>
      <w:pPr>
        <w:ind w:left="5398" w:hanging="360"/>
      </w:pPr>
      <w:rPr>
        <w:rFonts w:ascii="Symbol" w:hAnsi="Symbol" w:hint="default"/>
      </w:rPr>
    </w:lvl>
    <w:lvl w:ilvl="7" w:tplc="0C0A0003" w:tentative="1">
      <w:start w:val="1"/>
      <w:numFmt w:val="bullet"/>
      <w:lvlText w:val="o"/>
      <w:lvlJc w:val="left"/>
      <w:pPr>
        <w:ind w:left="6118" w:hanging="360"/>
      </w:pPr>
      <w:rPr>
        <w:rFonts w:ascii="Courier New" w:hAnsi="Courier New" w:cs="Courier New" w:hint="default"/>
      </w:rPr>
    </w:lvl>
    <w:lvl w:ilvl="8" w:tplc="0C0A0005" w:tentative="1">
      <w:start w:val="1"/>
      <w:numFmt w:val="bullet"/>
      <w:lvlText w:val=""/>
      <w:lvlJc w:val="left"/>
      <w:pPr>
        <w:ind w:left="6838" w:hanging="360"/>
      </w:pPr>
      <w:rPr>
        <w:rFonts w:ascii="Wingdings" w:hAnsi="Wingdings" w:hint="default"/>
      </w:rPr>
    </w:lvl>
  </w:abstractNum>
  <w:abstractNum w:abstractNumId="48">
    <w:nsid w:val="165C0D51"/>
    <w:multiLevelType w:val="multilevel"/>
    <w:tmpl w:val="0158D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708433D"/>
    <w:multiLevelType w:val="hybridMultilevel"/>
    <w:tmpl w:val="7C949B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175E222A"/>
    <w:multiLevelType w:val="hybridMultilevel"/>
    <w:tmpl w:val="AD7AA0D6"/>
    <w:lvl w:ilvl="0" w:tplc="0C0A000F">
      <w:start w:val="1"/>
      <w:numFmt w:val="decimal"/>
      <w:lvlText w:val="%1."/>
      <w:lvlJc w:val="left"/>
      <w:pPr>
        <w:tabs>
          <w:tab w:val="num" w:pos="720"/>
        </w:tabs>
        <w:ind w:left="720" w:hanging="360"/>
      </w:p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51">
    <w:nsid w:val="178342F6"/>
    <w:multiLevelType w:val="hybridMultilevel"/>
    <w:tmpl w:val="180E14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18687864"/>
    <w:multiLevelType w:val="hybridMultilevel"/>
    <w:tmpl w:val="C7B89938"/>
    <w:lvl w:ilvl="0" w:tplc="8536D2D6">
      <w:start w:val="1"/>
      <w:numFmt w:val="decimal"/>
      <w:lvlText w:val="%1."/>
      <w:lvlJc w:val="left"/>
      <w:pPr>
        <w:ind w:left="4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30287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A84A61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A36B54A">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D6087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A2C570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ED6820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D67E3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7FA079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3">
    <w:nsid w:val="186A5778"/>
    <w:multiLevelType w:val="hybridMultilevel"/>
    <w:tmpl w:val="DB2EFA6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4">
    <w:nsid w:val="190D2E4E"/>
    <w:multiLevelType w:val="hybridMultilevel"/>
    <w:tmpl w:val="513E24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197540E6"/>
    <w:multiLevelType w:val="hybridMultilevel"/>
    <w:tmpl w:val="0ECE655A"/>
    <w:lvl w:ilvl="0" w:tplc="0C0A000F">
      <w:start w:val="1"/>
      <w:numFmt w:val="decimal"/>
      <w:lvlText w:val="%1."/>
      <w:lvlJc w:val="left"/>
      <w:pPr>
        <w:ind w:left="1425" w:hanging="360"/>
      </w:p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56">
    <w:nsid w:val="19AA57B6"/>
    <w:multiLevelType w:val="hybridMultilevel"/>
    <w:tmpl w:val="49441B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1A212B27"/>
    <w:multiLevelType w:val="hybridMultilevel"/>
    <w:tmpl w:val="72605E9C"/>
    <w:lvl w:ilvl="0" w:tplc="0C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58">
    <w:nsid w:val="1A876E44"/>
    <w:multiLevelType w:val="hybridMultilevel"/>
    <w:tmpl w:val="0E2E3F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1C077789"/>
    <w:multiLevelType w:val="hybridMultilevel"/>
    <w:tmpl w:val="46DE45E4"/>
    <w:lvl w:ilvl="0" w:tplc="1D0A79BE">
      <w:start w:val="1"/>
      <w:numFmt w:val="decimal"/>
      <w:lvlText w:val="%1."/>
      <w:lvlJc w:val="left"/>
      <w:pPr>
        <w:ind w:left="720" w:hanging="360"/>
      </w:pPr>
      <w:rPr>
        <w:b/>
      </w:rPr>
    </w:lvl>
    <w:lvl w:ilvl="1" w:tplc="A1B886E4">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nsid w:val="1D267179"/>
    <w:multiLevelType w:val="hybridMultilevel"/>
    <w:tmpl w:val="E3469EAC"/>
    <w:lvl w:ilvl="0" w:tplc="1D0A79BE">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nsid w:val="1D824734"/>
    <w:multiLevelType w:val="hybridMultilevel"/>
    <w:tmpl w:val="D2A477A6"/>
    <w:lvl w:ilvl="0" w:tplc="240A0001">
      <w:start w:val="1"/>
      <w:numFmt w:val="bullet"/>
      <w:lvlText w:val=""/>
      <w:lvlJc w:val="left"/>
      <w:pPr>
        <w:ind w:left="822"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nsid w:val="1E804E18"/>
    <w:multiLevelType w:val="hybridMultilevel"/>
    <w:tmpl w:val="70282F32"/>
    <w:lvl w:ilvl="0" w:tplc="0B3C7A96">
      <w:start w:val="1"/>
      <w:numFmt w:val="decimal"/>
      <w:lvlText w:val="%1."/>
      <w:lvlJc w:val="left"/>
      <w:pPr>
        <w:ind w:left="7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FDE6010">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E8225C6">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288299E">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82A581E">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BCA97E8">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49A2EF4">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8F04BAA">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D940D1A">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3">
    <w:nsid w:val="1E9B6453"/>
    <w:multiLevelType w:val="multilevel"/>
    <w:tmpl w:val="2808454E"/>
    <w:lvl w:ilvl="0">
      <w:start w:val="7"/>
      <w:numFmt w:val="decimal"/>
      <w:lvlText w:val="%1"/>
      <w:lvlJc w:val="left"/>
      <w:pPr>
        <w:ind w:left="720" w:hanging="720"/>
      </w:pPr>
      <w:rPr>
        <w:rFonts w:hint="default"/>
        <w:b w:val="0"/>
      </w:rPr>
    </w:lvl>
    <w:lvl w:ilvl="1">
      <w:start w:val="7"/>
      <w:numFmt w:val="decimal"/>
      <w:lvlText w:val="%1.%2"/>
      <w:lvlJc w:val="left"/>
      <w:pPr>
        <w:ind w:left="720" w:hanging="720"/>
      </w:pPr>
      <w:rPr>
        <w:rFonts w:hint="default"/>
        <w:b w:val="0"/>
      </w:rPr>
    </w:lvl>
    <w:lvl w:ilvl="2">
      <w:start w:val="6"/>
      <w:numFmt w:val="decimal"/>
      <w:lvlText w:val="%1.%2.%3"/>
      <w:lvlJc w:val="left"/>
      <w:pPr>
        <w:ind w:left="720" w:hanging="720"/>
      </w:pPr>
      <w:rPr>
        <w:rFonts w:hint="default"/>
        <w:b w:val="0"/>
      </w:rPr>
    </w:lvl>
    <w:lvl w:ilvl="3">
      <w:start w:val="2"/>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4">
    <w:nsid w:val="1F1E75FB"/>
    <w:multiLevelType w:val="multilevel"/>
    <w:tmpl w:val="E9AC1E80"/>
    <w:lvl w:ilvl="0">
      <w:start w:val="10"/>
      <w:numFmt w:val="decimal"/>
      <w:lvlText w:val="%1"/>
      <w:lvlJc w:val="left"/>
      <w:pPr>
        <w:ind w:left="795" w:hanging="795"/>
      </w:pPr>
      <w:rPr>
        <w:rFonts w:hint="default"/>
      </w:rPr>
    </w:lvl>
    <w:lvl w:ilvl="1">
      <w:start w:val="3"/>
      <w:numFmt w:val="decimal"/>
      <w:lvlText w:val="%1.%2"/>
      <w:lvlJc w:val="left"/>
      <w:pPr>
        <w:ind w:left="795" w:hanging="795"/>
      </w:pPr>
      <w:rPr>
        <w:rFonts w:hint="default"/>
      </w:rPr>
    </w:lvl>
    <w:lvl w:ilvl="2">
      <w:start w:val="10"/>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nsid w:val="1F6F15C2"/>
    <w:multiLevelType w:val="hybridMultilevel"/>
    <w:tmpl w:val="57886612"/>
    <w:lvl w:ilvl="0" w:tplc="240A000B">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66">
    <w:nsid w:val="1FE30F41"/>
    <w:multiLevelType w:val="hybridMultilevel"/>
    <w:tmpl w:val="B0FC469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7">
    <w:nsid w:val="200923A8"/>
    <w:multiLevelType w:val="hybridMultilevel"/>
    <w:tmpl w:val="1D023E9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203D7AB9"/>
    <w:multiLevelType w:val="hybridMultilevel"/>
    <w:tmpl w:val="A972F0B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nsid w:val="21200ED0"/>
    <w:multiLevelType w:val="hybridMultilevel"/>
    <w:tmpl w:val="AF0E5424"/>
    <w:lvl w:ilvl="0" w:tplc="5C12AE2E">
      <w:start w:val="1"/>
      <w:numFmt w:val="upperLetter"/>
      <w:lvlText w:val="%1."/>
      <w:lvlJc w:val="left"/>
      <w:pPr>
        <w:ind w:left="720" w:hanging="360"/>
      </w:pPr>
      <w:rPr>
        <w:rFonts w:ascii="Calibri" w:hAnsi="Calibri" w:cs="Calibri"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0">
    <w:nsid w:val="215E4344"/>
    <w:multiLevelType w:val="multilevel"/>
    <w:tmpl w:val="9BDE29D4"/>
    <w:lvl w:ilvl="0">
      <w:start w:val="7"/>
      <w:numFmt w:val="decimal"/>
      <w:lvlText w:val="%1"/>
      <w:lvlJc w:val="left"/>
      <w:pPr>
        <w:ind w:left="525" w:hanging="525"/>
      </w:pPr>
      <w:rPr>
        <w:rFonts w:hint="default"/>
        <w:b w:val="0"/>
      </w:rPr>
    </w:lvl>
    <w:lvl w:ilvl="1">
      <w:start w:val="9"/>
      <w:numFmt w:val="decimal"/>
      <w:lvlText w:val="%1.%2"/>
      <w:lvlJc w:val="left"/>
      <w:pPr>
        <w:ind w:left="525" w:hanging="52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1">
    <w:nsid w:val="219806DC"/>
    <w:multiLevelType w:val="hybridMultilevel"/>
    <w:tmpl w:val="B952FA48"/>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21C245B2"/>
    <w:multiLevelType w:val="hybridMultilevel"/>
    <w:tmpl w:val="FF2CD022"/>
    <w:lvl w:ilvl="0" w:tplc="DDBE737C">
      <w:start w:val="5"/>
      <w:numFmt w:val="bullet"/>
      <w:lvlText w:val="-"/>
      <w:lvlJc w:val="left"/>
      <w:pPr>
        <w:ind w:left="720" w:hanging="360"/>
      </w:pPr>
      <w:rPr>
        <w:rFonts w:ascii="Cambria" w:eastAsia="MS Mincho" w:hAnsi="Cambri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nsid w:val="226A071E"/>
    <w:multiLevelType w:val="hybridMultilevel"/>
    <w:tmpl w:val="71CE7FB0"/>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4">
    <w:nsid w:val="233F5E60"/>
    <w:multiLevelType w:val="hybridMultilevel"/>
    <w:tmpl w:val="B734CFBE"/>
    <w:lvl w:ilvl="0" w:tplc="0C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75">
    <w:nsid w:val="23511E11"/>
    <w:multiLevelType w:val="hybridMultilevel"/>
    <w:tmpl w:val="2F089584"/>
    <w:lvl w:ilvl="0" w:tplc="240A000B">
      <w:start w:val="1"/>
      <w:numFmt w:val="bullet"/>
      <w:lvlText w:val=""/>
      <w:lvlJc w:val="left"/>
      <w:pPr>
        <w:ind w:left="1540" w:hanging="360"/>
      </w:pPr>
      <w:rPr>
        <w:rFonts w:ascii="Wingdings" w:hAnsi="Wingdings" w:hint="default"/>
      </w:rPr>
    </w:lvl>
    <w:lvl w:ilvl="1" w:tplc="240A0019" w:tentative="1">
      <w:start w:val="1"/>
      <w:numFmt w:val="lowerLetter"/>
      <w:lvlText w:val="%2."/>
      <w:lvlJc w:val="left"/>
      <w:pPr>
        <w:ind w:left="2260" w:hanging="360"/>
      </w:pPr>
    </w:lvl>
    <w:lvl w:ilvl="2" w:tplc="240A001B">
      <w:start w:val="1"/>
      <w:numFmt w:val="lowerRoman"/>
      <w:lvlText w:val="%3."/>
      <w:lvlJc w:val="right"/>
      <w:pPr>
        <w:ind w:left="2980" w:hanging="180"/>
      </w:pPr>
    </w:lvl>
    <w:lvl w:ilvl="3" w:tplc="240A000F" w:tentative="1">
      <w:start w:val="1"/>
      <w:numFmt w:val="decimal"/>
      <w:lvlText w:val="%4."/>
      <w:lvlJc w:val="left"/>
      <w:pPr>
        <w:ind w:left="3700" w:hanging="360"/>
      </w:pPr>
    </w:lvl>
    <w:lvl w:ilvl="4" w:tplc="240A0019" w:tentative="1">
      <w:start w:val="1"/>
      <w:numFmt w:val="lowerLetter"/>
      <w:lvlText w:val="%5."/>
      <w:lvlJc w:val="left"/>
      <w:pPr>
        <w:ind w:left="4420" w:hanging="360"/>
      </w:pPr>
    </w:lvl>
    <w:lvl w:ilvl="5" w:tplc="240A001B" w:tentative="1">
      <w:start w:val="1"/>
      <w:numFmt w:val="lowerRoman"/>
      <w:lvlText w:val="%6."/>
      <w:lvlJc w:val="right"/>
      <w:pPr>
        <w:ind w:left="5140" w:hanging="180"/>
      </w:pPr>
    </w:lvl>
    <w:lvl w:ilvl="6" w:tplc="240A000F" w:tentative="1">
      <w:start w:val="1"/>
      <w:numFmt w:val="decimal"/>
      <w:lvlText w:val="%7."/>
      <w:lvlJc w:val="left"/>
      <w:pPr>
        <w:ind w:left="5860" w:hanging="360"/>
      </w:pPr>
    </w:lvl>
    <w:lvl w:ilvl="7" w:tplc="240A0019" w:tentative="1">
      <w:start w:val="1"/>
      <w:numFmt w:val="lowerLetter"/>
      <w:lvlText w:val="%8."/>
      <w:lvlJc w:val="left"/>
      <w:pPr>
        <w:ind w:left="6580" w:hanging="360"/>
      </w:pPr>
    </w:lvl>
    <w:lvl w:ilvl="8" w:tplc="240A001B" w:tentative="1">
      <w:start w:val="1"/>
      <w:numFmt w:val="lowerRoman"/>
      <w:lvlText w:val="%9."/>
      <w:lvlJc w:val="right"/>
      <w:pPr>
        <w:ind w:left="7300" w:hanging="180"/>
      </w:pPr>
    </w:lvl>
  </w:abstractNum>
  <w:abstractNum w:abstractNumId="76">
    <w:nsid w:val="23855F37"/>
    <w:multiLevelType w:val="hybridMultilevel"/>
    <w:tmpl w:val="0FB6101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7">
    <w:nsid w:val="24050123"/>
    <w:multiLevelType w:val="hybridMultilevel"/>
    <w:tmpl w:val="420C1F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nsid w:val="24521ACF"/>
    <w:multiLevelType w:val="hybridMultilevel"/>
    <w:tmpl w:val="49BAE8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28201EE6"/>
    <w:multiLevelType w:val="hybridMultilevel"/>
    <w:tmpl w:val="138E725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2B103658"/>
    <w:multiLevelType w:val="hybridMultilevel"/>
    <w:tmpl w:val="3258C72C"/>
    <w:lvl w:ilvl="0" w:tplc="240A0001">
      <w:start w:val="1"/>
      <w:numFmt w:val="bullet"/>
      <w:lvlText w:val=""/>
      <w:lvlJc w:val="left"/>
      <w:pPr>
        <w:ind w:left="1180" w:hanging="360"/>
      </w:pPr>
      <w:rPr>
        <w:rFonts w:ascii="Symbol" w:hAnsi="Symbol" w:hint="default"/>
      </w:rPr>
    </w:lvl>
    <w:lvl w:ilvl="1" w:tplc="240A0003" w:tentative="1">
      <w:start w:val="1"/>
      <w:numFmt w:val="bullet"/>
      <w:lvlText w:val="o"/>
      <w:lvlJc w:val="left"/>
      <w:pPr>
        <w:ind w:left="1900" w:hanging="360"/>
      </w:pPr>
      <w:rPr>
        <w:rFonts w:ascii="Courier New" w:hAnsi="Courier New" w:cs="Courier New" w:hint="default"/>
      </w:rPr>
    </w:lvl>
    <w:lvl w:ilvl="2" w:tplc="240A0005" w:tentative="1">
      <w:start w:val="1"/>
      <w:numFmt w:val="bullet"/>
      <w:lvlText w:val=""/>
      <w:lvlJc w:val="left"/>
      <w:pPr>
        <w:ind w:left="2620" w:hanging="360"/>
      </w:pPr>
      <w:rPr>
        <w:rFonts w:ascii="Wingdings" w:hAnsi="Wingdings" w:hint="default"/>
      </w:rPr>
    </w:lvl>
    <w:lvl w:ilvl="3" w:tplc="240A0001" w:tentative="1">
      <w:start w:val="1"/>
      <w:numFmt w:val="bullet"/>
      <w:lvlText w:val=""/>
      <w:lvlJc w:val="left"/>
      <w:pPr>
        <w:ind w:left="3340" w:hanging="360"/>
      </w:pPr>
      <w:rPr>
        <w:rFonts w:ascii="Symbol" w:hAnsi="Symbol" w:hint="default"/>
      </w:rPr>
    </w:lvl>
    <w:lvl w:ilvl="4" w:tplc="240A0003" w:tentative="1">
      <w:start w:val="1"/>
      <w:numFmt w:val="bullet"/>
      <w:lvlText w:val="o"/>
      <w:lvlJc w:val="left"/>
      <w:pPr>
        <w:ind w:left="4060" w:hanging="360"/>
      </w:pPr>
      <w:rPr>
        <w:rFonts w:ascii="Courier New" w:hAnsi="Courier New" w:cs="Courier New" w:hint="default"/>
      </w:rPr>
    </w:lvl>
    <w:lvl w:ilvl="5" w:tplc="240A0005" w:tentative="1">
      <w:start w:val="1"/>
      <w:numFmt w:val="bullet"/>
      <w:lvlText w:val=""/>
      <w:lvlJc w:val="left"/>
      <w:pPr>
        <w:ind w:left="4780" w:hanging="360"/>
      </w:pPr>
      <w:rPr>
        <w:rFonts w:ascii="Wingdings" w:hAnsi="Wingdings" w:hint="default"/>
      </w:rPr>
    </w:lvl>
    <w:lvl w:ilvl="6" w:tplc="240A0001" w:tentative="1">
      <w:start w:val="1"/>
      <w:numFmt w:val="bullet"/>
      <w:lvlText w:val=""/>
      <w:lvlJc w:val="left"/>
      <w:pPr>
        <w:ind w:left="5500" w:hanging="360"/>
      </w:pPr>
      <w:rPr>
        <w:rFonts w:ascii="Symbol" w:hAnsi="Symbol" w:hint="default"/>
      </w:rPr>
    </w:lvl>
    <w:lvl w:ilvl="7" w:tplc="240A0003" w:tentative="1">
      <w:start w:val="1"/>
      <w:numFmt w:val="bullet"/>
      <w:lvlText w:val="o"/>
      <w:lvlJc w:val="left"/>
      <w:pPr>
        <w:ind w:left="6220" w:hanging="360"/>
      </w:pPr>
      <w:rPr>
        <w:rFonts w:ascii="Courier New" w:hAnsi="Courier New" w:cs="Courier New" w:hint="default"/>
      </w:rPr>
    </w:lvl>
    <w:lvl w:ilvl="8" w:tplc="240A0005" w:tentative="1">
      <w:start w:val="1"/>
      <w:numFmt w:val="bullet"/>
      <w:lvlText w:val=""/>
      <w:lvlJc w:val="left"/>
      <w:pPr>
        <w:ind w:left="6940" w:hanging="360"/>
      </w:pPr>
      <w:rPr>
        <w:rFonts w:ascii="Wingdings" w:hAnsi="Wingdings" w:hint="default"/>
      </w:rPr>
    </w:lvl>
  </w:abstractNum>
  <w:abstractNum w:abstractNumId="81">
    <w:nsid w:val="2B715362"/>
    <w:multiLevelType w:val="multilevel"/>
    <w:tmpl w:val="2864D7FE"/>
    <w:lvl w:ilvl="0">
      <w:start w:val="7"/>
      <w:numFmt w:val="decimal"/>
      <w:lvlText w:val="%1"/>
      <w:lvlJc w:val="left"/>
      <w:pPr>
        <w:ind w:left="600" w:hanging="600"/>
      </w:pPr>
      <w:rPr>
        <w:rFonts w:hint="default"/>
      </w:rPr>
    </w:lvl>
    <w:lvl w:ilvl="1">
      <w:start w:val="7"/>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nsid w:val="2B9773DE"/>
    <w:multiLevelType w:val="multilevel"/>
    <w:tmpl w:val="240A001F"/>
    <w:styleLink w:val="Estilo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3">
    <w:nsid w:val="2C242DDC"/>
    <w:multiLevelType w:val="hybridMultilevel"/>
    <w:tmpl w:val="FFD4F10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4">
    <w:nsid w:val="2C4C204A"/>
    <w:multiLevelType w:val="hybridMultilevel"/>
    <w:tmpl w:val="C04CD354"/>
    <w:lvl w:ilvl="0" w:tplc="240A0005">
      <w:start w:val="1"/>
      <w:numFmt w:val="bullet"/>
      <w:lvlText w:val=""/>
      <w:lvlJc w:val="left"/>
      <w:pPr>
        <w:ind w:left="786"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5">
    <w:nsid w:val="2D0C5E33"/>
    <w:multiLevelType w:val="multilevel"/>
    <w:tmpl w:val="4DBA33E6"/>
    <w:lvl w:ilvl="0">
      <w:start w:val="7"/>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2D927559"/>
    <w:multiLevelType w:val="hybridMultilevel"/>
    <w:tmpl w:val="4A389466"/>
    <w:lvl w:ilvl="0" w:tplc="240A0001">
      <w:start w:val="1"/>
      <w:numFmt w:val="bullet"/>
      <w:lvlText w:val=""/>
      <w:lvlJc w:val="left"/>
      <w:pPr>
        <w:ind w:left="928"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nsid w:val="2DEB407D"/>
    <w:multiLevelType w:val="hybridMultilevel"/>
    <w:tmpl w:val="B442B9F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8">
    <w:nsid w:val="2E843BB9"/>
    <w:multiLevelType w:val="hybridMultilevel"/>
    <w:tmpl w:val="B5DC6DB6"/>
    <w:lvl w:ilvl="0" w:tplc="43BCD26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B20EA4">
      <w:start w:val="1"/>
      <w:numFmt w:val="bullet"/>
      <w:lvlText w:val="o"/>
      <w:lvlJc w:val="left"/>
      <w:pPr>
        <w:ind w:left="11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C1823AC">
      <w:start w:val="1"/>
      <w:numFmt w:val="bullet"/>
      <w:lvlText w:val="▪"/>
      <w:lvlJc w:val="left"/>
      <w:pPr>
        <w:ind w:left="1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2B4E656">
      <w:start w:val="1"/>
      <w:numFmt w:val="bullet"/>
      <w:lvlText w:val="•"/>
      <w:lvlJc w:val="left"/>
      <w:pPr>
        <w:ind w:left="2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D21F40">
      <w:start w:val="1"/>
      <w:numFmt w:val="bullet"/>
      <w:lvlText w:val="o"/>
      <w:lvlJc w:val="left"/>
      <w:pPr>
        <w:ind w:left="33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3A97EA">
      <w:start w:val="1"/>
      <w:numFmt w:val="bullet"/>
      <w:lvlText w:val="▪"/>
      <w:lvlJc w:val="left"/>
      <w:pPr>
        <w:ind w:left="40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5B4065C">
      <w:start w:val="1"/>
      <w:numFmt w:val="bullet"/>
      <w:lvlText w:val="•"/>
      <w:lvlJc w:val="left"/>
      <w:pPr>
        <w:ind w:left="47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0C207C">
      <w:start w:val="1"/>
      <w:numFmt w:val="bullet"/>
      <w:lvlText w:val="o"/>
      <w:lvlJc w:val="left"/>
      <w:pPr>
        <w:ind w:left="54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67E35FC">
      <w:start w:val="1"/>
      <w:numFmt w:val="bullet"/>
      <w:lvlText w:val="▪"/>
      <w:lvlJc w:val="left"/>
      <w:pPr>
        <w:ind w:left="6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9">
    <w:nsid w:val="2EA527A8"/>
    <w:multiLevelType w:val="hybridMultilevel"/>
    <w:tmpl w:val="0756CBB0"/>
    <w:lvl w:ilvl="0" w:tplc="DD54707C">
      <w:start w:val="1"/>
      <w:numFmt w:val="lowerLetter"/>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709F2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CCC5B9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AE08B3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6289E7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74E6B0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96871E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66CED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EB616B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0">
    <w:nsid w:val="2EBB0497"/>
    <w:multiLevelType w:val="hybridMultilevel"/>
    <w:tmpl w:val="664A88C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nsid w:val="2F1B6AD3"/>
    <w:multiLevelType w:val="hybridMultilevel"/>
    <w:tmpl w:val="F7FE60CC"/>
    <w:lvl w:ilvl="0" w:tplc="0C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92">
    <w:nsid w:val="2F1F6F90"/>
    <w:multiLevelType w:val="hybridMultilevel"/>
    <w:tmpl w:val="4878B50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nsid w:val="2F4773E2"/>
    <w:multiLevelType w:val="hybridMultilevel"/>
    <w:tmpl w:val="0DDAC8BE"/>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4">
    <w:nsid w:val="2FBB4F27"/>
    <w:multiLevelType w:val="multilevel"/>
    <w:tmpl w:val="BAD41014"/>
    <w:lvl w:ilvl="0">
      <w:start w:val="7"/>
      <w:numFmt w:val="decimal"/>
      <w:lvlText w:val="%1"/>
      <w:lvlJc w:val="left"/>
      <w:pPr>
        <w:ind w:left="600" w:hanging="600"/>
      </w:pPr>
      <w:rPr>
        <w:rFonts w:hint="default"/>
      </w:rPr>
    </w:lvl>
    <w:lvl w:ilvl="1">
      <w:start w:val="3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30306914"/>
    <w:multiLevelType w:val="hybridMultilevel"/>
    <w:tmpl w:val="DC32FF1C"/>
    <w:lvl w:ilvl="0" w:tplc="0C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96">
    <w:nsid w:val="317A62C1"/>
    <w:multiLevelType w:val="hybridMultilevel"/>
    <w:tmpl w:val="9D52000E"/>
    <w:lvl w:ilvl="0" w:tplc="637E68FA">
      <w:start w:val="1"/>
      <w:numFmt w:val="decimal"/>
      <w:lvlText w:val="%1."/>
      <w:lvlJc w:val="left"/>
      <w:pPr>
        <w:ind w:left="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4A472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5746E2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812368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1AFEF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6E3F5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E36F09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AAD31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FA21AC">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7">
    <w:nsid w:val="31F37598"/>
    <w:multiLevelType w:val="multilevel"/>
    <w:tmpl w:val="551C6918"/>
    <w:lvl w:ilvl="0">
      <w:start w:val="7"/>
      <w:numFmt w:val="decimal"/>
      <w:lvlText w:val="%1"/>
      <w:lvlJc w:val="left"/>
      <w:pPr>
        <w:ind w:left="525" w:hanging="525"/>
      </w:pPr>
      <w:rPr>
        <w:rFonts w:eastAsia="Arial" w:hint="default"/>
        <w:color w:val="000000"/>
      </w:rPr>
    </w:lvl>
    <w:lvl w:ilvl="1">
      <w:start w:val="6"/>
      <w:numFmt w:val="decimal"/>
      <w:lvlText w:val="%1.%2"/>
      <w:lvlJc w:val="left"/>
      <w:pPr>
        <w:ind w:left="525" w:hanging="525"/>
      </w:pPr>
      <w:rPr>
        <w:rFonts w:eastAsia="Arial" w:hint="default"/>
        <w:color w:val="000000"/>
      </w:rPr>
    </w:lvl>
    <w:lvl w:ilvl="2">
      <w:start w:val="2"/>
      <w:numFmt w:val="decimal"/>
      <w:lvlText w:val="%1.%2.%3"/>
      <w:lvlJc w:val="left"/>
      <w:pPr>
        <w:ind w:left="720" w:hanging="720"/>
      </w:pPr>
      <w:rPr>
        <w:rFonts w:eastAsia="Arial" w:hint="default"/>
        <w:color w:val="000000"/>
      </w:rPr>
    </w:lvl>
    <w:lvl w:ilvl="3">
      <w:start w:val="1"/>
      <w:numFmt w:val="decimal"/>
      <w:lvlText w:val="%1.%2.%3.%4"/>
      <w:lvlJc w:val="left"/>
      <w:pPr>
        <w:ind w:left="1080" w:hanging="1080"/>
      </w:pPr>
      <w:rPr>
        <w:rFonts w:eastAsia="Arial" w:hint="default"/>
        <w:color w:val="000000"/>
      </w:rPr>
    </w:lvl>
    <w:lvl w:ilvl="4">
      <w:start w:val="1"/>
      <w:numFmt w:val="decimal"/>
      <w:lvlText w:val="%1.%2.%3.%4.%5"/>
      <w:lvlJc w:val="left"/>
      <w:pPr>
        <w:ind w:left="1080" w:hanging="1080"/>
      </w:pPr>
      <w:rPr>
        <w:rFonts w:eastAsia="Arial" w:hint="default"/>
        <w:color w:val="000000"/>
      </w:rPr>
    </w:lvl>
    <w:lvl w:ilvl="5">
      <w:start w:val="1"/>
      <w:numFmt w:val="decimal"/>
      <w:lvlText w:val="%1.%2.%3.%4.%5.%6"/>
      <w:lvlJc w:val="left"/>
      <w:pPr>
        <w:ind w:left="1440" w:hanging="1440"/>
      </w:pPr>
      <w:rPr>
        <w:rFonts w:eastAsia="Arial" w:hint="default"/>
        <w:color w:val="000000"/>
      </w:rPr>
    </w:lvl>
    <w:lvl w:ilvl="6">
      <w:start w:val="1"/>
      <w:numFmt w:val="decimal"/>
      <w:lvlText w:val="%1.%2.%3.%4.%5.%6.%7"/>
      <w:lvlJc w:val="left"/>
      <w:pPr>
        <w:ind w:left="1440" w:hanging="1440"/>
      </w:pPr>
      <w:rPr>
        <w:rFonts w:eastAsia="Arial" w:hint="default"/>
        <w:color w:val="000000"/>
      </w:rPr>
    </w:lvl>
    <w:lvl w:ilvl="7">
      <w:start w:val="1"/>
      <w:numFmt w:val="decimal"/>
      <w:lvlText w:val="%1.%2.%3.%4.%5.%6.%7.%8"/>
      <w:lvlJc w:val="left"/>
      <w:pPr>
        <w:ind w:left="1800" w:hanging="1800"/>
      </w:pPr>
      <w:rPr>
        <w:rFonts w:eastAsia="Arial" w:hint="default"/>
        <w:color w:val="000000"/>
      </w:rPr>
    </w:lvl>
    <w:lvl w:ilvl="8">
      <w:start w:val="1"/>
      <w:numFmt w:val="decimal"/>
      <w:lvlText w:val="%1.%2.%3.%4.%5.%6.%7.%8.%9"/>
      <w:lvlJc w:val="left"/>
      <w:pPr>
        <w:ind w:left="1800" w:hanging="1800"/>
      </w:pPr>
      <w:rPr>
        <w:rFonts w:eastAsia="Arial" w:hint="default"/>
        <w:color w:val="000000"/>
      </w:rPr>
    </w:lvl>
  </w:abstractNum>
  <w:abstractNum w:abstractNumId="98">
    <w:nsid w:val="325A5920"/>
    <w:multiLevelType w:val="hybridMultilevel"/>
    <w:tmpl w:val="BA7A851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nsid w:val="34224090"/>
    <w:multiLevelType w:val="hybridMultilevel"/>
    <w:tmpl w:val="42729698"/>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nsid w:val="34654043"/>
    <w:multiLevelType w:val="multilevel"/>
    <w:tmpl w:val="0C0A0025"/>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1855"/>
        </w:tabs>
        <w:ind w:left="1855"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01">
    <w:nsid w:val="36673F63"/>
    <w:multiLevelType w:val="hybridMultilevel"/>
    <w:tmpl w:val="06A088F6"/>
    <w:lvl w:ilvl="0" w:tplc="09823746">
      <w:numFmt w:val="bullet"/>
      <w:lvlText w:val="•"/>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2">
    <w:nsid w:val="36CD07FD"/>
    <w:multiLevelType w:val="hybridMultilevel"/>
    <w:tmpl w:val="63785A1E"/>
    <w:lvl w:ilvl="0" w:tplc="60529846">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nsid w:val="37811ECF"/>
    <w:multiLevelType w:val="hybridMultilevel"/>
    <w:tmpl w:val="299477BC"/>
    <w:lvl w:ilvl="0" w:tplc="C5F873F0">
      <w:start w:val="1"/>
      <w:numFmt w:val="decimal"/>
      <w:lvlText w:val="%1."/>
      <w:lvlJc w:val="left"/>
      <w:pPr>
        <w:ind w:left="79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70C746C">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442B4A6">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848E44E">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080BE12">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1DC947E">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E589928">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BC8C5A2">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00A6C6E">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4">
    <w:nsid w:val="37AA2A9F"/>
    <w:multiLevelType w:val="hybridMultilevel"/>
    <w:tmpl w:val="A9BE87D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nsid w:val="38124D51"/>
    <w:multiLevelType w:val="multilevel"/>
    <w:tmpl w:val="5ACEFB1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6">
    <w:nsid w:val="38D9196B"/>
    <w:multiLevelType w:val="multilevel"/>
    <w:tmpl w:val="89064E56"/>
    <w:lvl w:ilvl="0">
      <w:start w:val="7"/>
      <w:numFmt w:val="decimal"/>
      <w:lvlText w:val="%1"/>
      <w:lvlJc w:val="left"/>
      <w:pPr>
        <w:ind w:left="855" w:hanging="855"/>
      </w:pPr>
      <w:rPr>
        <w:rFonts w:hint="default"/>
        <w:b w:val="0"/>
      </w:rPr>
    </w:lvl>
    <w:lvl w:ilvl="1">
      <w:start w:val="3"/>
      <w:numFmt w:val="decimal"/>
      <w:lvlText w:val="%1.%2"/>
      <w:lvlJc w:val="left"/>
      <w:pPr>
        <w:ind w:left="855" w:hanging="855"/>
      </w:pPr>
      <w:rPr>
        <w:rFonts w:hint="default"/>
        <w:b w:val="0"/>
      </w:rPr>
    </w:lvl>
    <w:lvl w:ilvl="2">
      <w:start w:val="11"/>
      <w:numFmt w:val="decimal"/>
      <w:lvlText w:val="%1.%2.%3"/>
      <w:lvlJc w:val="left"/>
      <w:pPr>
        <w:ind w:left="855" w:hanging="855"/>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7">
    <w:nsid w:val="399B3E3F"/>
    <w:multiLevelType w:val="hybridMultilevel"/>
    <w:tmpl w:val="71D8EB72"/>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08">
    <w:nsid w:val="3A434AEA"/>
    <w:multiLevelType w:val="hybridMultilevel"/>
    <w:tmpl w:val="6136E39E"/>
    <w:lvl w:ilvl="0" w:tplc="0C0A0001">
      <w:start w:val="1"/>
      <w:numFmt w:val="bullet"/>
      <w:lvlText w:val=""/>
      <w:lvlJc w:val="left"/>
      <w:pPr>
        <w:tabs>
          <w:tab w:val="num" w:pos="1080"/>
        </w:tabs>
        <w:ind w:left="1080" w:hanging="360"/>
      </w:pPr>
      <w:rPr>
        <w:rFonts w:ascii="Symbol" w:hAnsi="Symbol" w:hint="default"/>
      </w:rPr>
    </w:lvl>
    <w:lvl w:ilvl="1" w:tplc="240A0003" w:tentative="1">
      <w:start w:val="1"/>
      <w:numFmt w:val="bullet"/>
      <w:lvlText w:val="o"/>
      <w:lvlJc w:val="left"/>
      <w:pPr>
        <w:tabs>
          <w:tab w:val="num" w:pos="1800"/>
        </w:tabs>
        <w:ind w:left="1800" w:hanging="360"/>
      </w:pPr>
      <w:rPr>
        <w:rFonts w:ascii="Courier New" w:hAnsi="Courier New" w:cs="Courier New" w:hint="default"/>
      </w:rPr>
    </w:lvl>
    <w:lvl w:ilvl="2" w:tplc="240A0005" w:tentative="1">
      <w:start w:val="1"/>
      <w:numFmt w:val="bullet"/>
      <w:lvlText w:val=""/>
      <w:lvlJc w:val="left"/>
      <w:pPr>
        <w:tabs>
          <w:tab w:val="num" w:pos="2520"/>
        </w:tabs>
        <w:ind w:left="2520" w:hanging="360"/>
      </w:pPr>
      <w:rPr>
        <w:rFonts w:ascii="Wingdings" w:hAnsi="Wingdings" w:hint="default"/>
      </w:rPr>
    </w:lvl>
    <w:lvl w:ilvl="3" w:tplc="240A0001" w:tentative="1">
      <w:start w:val="1"/>
      <w:numFmt w:val="bullet"/>
      <w:lvlText w:val=""/>
      <w:lvlJc w:val="left"/>
      <w:pPr>
        <w:tabs>
          <w:tab w:val="num" w:pos="3240"/>
        </w:tabs>
        <w:ind w:left="3240" w:hanging="360"/>
      </w:pPr>
      <w:rPr>
        <w:rFonts w:ascii="Symbol" w:hAnsi="Symbol" w:hint="default"/>
      </w:rPr>
    </w:lvl>
    <w:lvl w:ilvl="4" w:tplc="240A0003" w:tentative="1">
      <w:start w:val="1"/>
      <w:numFmt w:val="bullet"/>
      <w:lvlText w:val="o"/>
      <w:lvlJc w:val="left"/>
      <w:pPr>
        <w:tabs>
          <w:tab w:val="num" w:pos="3960"/>
        </w:tabs>
        <w:ind w:left="3960" w:hanging="360"/>
      </w:pPr>
      <w:rPr>
        <w:rFonts w:ascii="Courier New" w:hAnsi="Courier New" w:cs="Courier New" w:hint="default"/>
      </w:rPr>
    </w:lvl>
    <w:lvl w:ilvl="5" w:tplc="240A0005" w:tentative="1">
      <w:start w:val="1"/>
      <w:numFmt w:val="bullet"/>
      <w:lvlText w:val=""/>
      <w:lvlJc w:val="left"/>
      <w:pPr>
        <w:tabs>
          <w:tab w:val="num" w:pos="4680"/>
        </w:tabs>
        <w:ind w:left="4680" w:hanging="360"/>
      </w:pPr>
      <w:rPr>
        <w:rFonts w:ascii="Wingdings" w:hAnsi="Wingdings" w:hint="default"/>
      </w:rPr>
    </w:lvl>
    <w:lvl w:ilvl="6" w:tplc="240A0001" w:tentative="1">
      <w:start w:val="1"/>
      <w:numFmt w:val="bullet"/>
      <w:lvlText w:val=""/>
      <w:lvlJc w:val="left"/>
      <w:pPr>
        <w:tabs>
          <w:tab w:val="num" w:pos="5400"/>
        </w:tabs>
        <w:ind w:left="5400" w:hanging="360"/>
      </w:pPr>
      <w:rPr>
        <w:rFonts w:ascii="Symbol" w:hAnsi="Symbol" w:hint="default"/>
      </w:rPr>
    </w:lvl>
    <w:lvl w:ilvl="7" w:tplc="240A0003" w:tentative="1">
      <w:start w:val="1"/>
      <w:numFmt w:val="bullet"/>
      <w:lvlText w:val="o"/>
      <w:lvlJc w:val="left"/>
      <w:pPr>
        <w:tabs>
          <w:tab w:val="num" w:pos="6120"/>
        </w:tabs>
        <w:ind w:left="6120" w:hanging="360"/>
      </w:pPr>
      <w:rPr>
        <w:rFonts w:ascii="Courier New" w:hAnsi="Courier New" w:cs="Courier New" w:hint="default"/>
      </w:rPr>
    </w:lvl>
    <w:lvl w:ilvl="8" w:tplc="240A0005" w:tentative="1">
      <w:start w:val="1"/>
      <w:numFmt w:val="bullet"/>
      <w:lvlText w:val=""/>
      <w:lvlJc w:val="left"/>
      <w:pPr>
        <w:tabs>
          <w:tab w:val="num" w:pos="6840"/>
        </w:tabs>
        <w:ind w:left="6840" w:hanging="360"/>
      </w:pPr>
      <w:rPr>
        <w:rFonts w:ascii="Wingdings" w:hAnsi="Wingdings" w:hint="default"/>
      </w:rPr>
    </w:lvl>
  </w:abstractNum>
  <w:abstractNum w:abstractNumId="109">
    <w:nsid w:val="3A440255"/>
    <w:multiLevelType w:val="hybridMultilevel"/>
    <w:tmpl w:val="5748CA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nsid w:val="3A830480"/>
    <w:multiLevelType w:val="multilevel"/>
    <w:tmpl w:val="19563F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nsid w:val="3B347558"/>
    <w:multiLevelType w:val="hybridMultilevel"/>
    <w:tmpl w:val="2874321E"/>
    <w:lvl w:ilvl="0" w:tplc="240A000B">
      <w:start w:val="1"/>
      <w:numFmt w:val="bullet"/>
      <w:lvlText w:val=""/>
      <w:lvlJc w:val="left"/>
      <w:pPr>
        <w:ind w:left="720" w:hanging="360"/>
      </w:pPr>
      <w:rPr>
        <w:rFonts w:ascii="Wingdings" w:hAnsi="Wingding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2">
    <w:nsid w:val="3B781F56"/>
    <w:multiLevelType w:val="hybridMultilevel"/>
    <w:tmpl w:val="C176549A"/>
    <w:lvl w:ilvl="0" w:tplc="3334D38A">
      <w:start w:val="1"/>
      <w:numFmt w:val="lowerLetter"/>
      <w:lvlText w:val="%1)"/>
      <w:lvlJc w:val="left"/>
      <w:pPr>
        <w:ind w:left="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84684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36AEBC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21CFB1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74628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1D0ED5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CACAC6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52E8A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37EE17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3">
    <w:nsid w:val="3BA13C82"/>
    <w:multiLevelType w:val="hybridMultilevel"/>
    <w:tmpl w:val="F78C43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nsid w:val="3BC41214"/>
    <w:multiLevelType w:val="hybridMultilevel"/>
    <w:tmpl w:val="5B5E868A"/>
    <w:lvl w:ilvl="0" w:tplc="0C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115">
    <w:nsid w:val="3C862A1B"/>
    <w:multiLevelType w:val="hybridMultilevel"/>
    <w:tmpl w:val="0C6C06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nsid w:val="3CAD79FD"/>
    <w:multiLevelType w:val="multilevel"/>
    <w:tmpl w:val="49BE510A"/>
    <w:lvl w:ilvl="0">
      <w:start w:val="7"/>
      <w:numFmt w:val="decimal"/>
      <w:lvlText w:val="%1"/>
      <w:lvlJc w:val="left"/>
      <w:pPr>
        <w:ind w:left="600" w:hanging="600"/>
      </w:pPr>
      <w:rPr>
        <w:rFonts w:hint="default"/>
      </w:rPr>
    </w:lvl>
    <w:lvl w:ilvl="1">
      <w:start w:val="7"/>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7">
    <w:nsid w:val="3CEC738B"/>
    <w:multiLevelType w:val="hybridMultilevel"/>
    <w:tmpl w:val="F2A652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nsid w:val="3CEF668A"/>
    <w:multiLevelType w:val="hybridMultilevel"/>
    <w:tmpl w:val="20049AFC"/>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9">
    <w:nsid w:val="3D925B00"/>
    <w:multiLevelType w:val="hybridMultilevel"/>
    <w:tmpl w:val="8CAC0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nsid w:val="3DF05DF4"/>
    <w:multiLevelType w:val="multilevel"/>
    <w:tmpl w:val="5ACEFB1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1">
    <w:nsid w:val="3E852F72"/>
    <w:multiLevelType w:val="hybridMultilevel"/>
    <w:tmpl w:val="2F54021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2">
    <w:nsid w:val="3F1016F8"/>
    <w:multiLevelType w:val="multilevel"/>
    <w:tmpl w:val="D5443BFC"/>
    <w:lvl w:ilvl="0">
      <w:start w:val="7"/>
      <w:numFmt w:val="decimal"/>
      <w:lvlText w:val="%1"/>
      <w:lvlJc w:val="left"/>
      <w:pPr>
        <w:ind w:left="660" w:hanging="660"/>
      </w:pPr>
      <w:rPr>
        <w:rFonts w:hint="default"/>
        <w:b/>
      </w:rPr>
    </w:lvl>
    <w:lvl w:ilvl="1">
      <w:start w:val="3"/>
      <w:numFmt w:val="decimal"/>
      <w:lvlText w:val="%1.%2"/>
      <w:lvlJc w:val="left"/>
      <w:pPr>
        <w:ind w:left="1020" w:hanging="660"/>
      </w:pPr>
      <w:rPr>
        <w:rFonts w:hint="default"/>
        <w:b/>
      </w:rPr>
    </w:lvl>
    <w:lvl w:ilvl="2">
      <w:start w:val="34"/>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123">
    <w:nsid w:val="3F491017"/>
    <w:multiLevelType w:val="hybridMultilevel"/>
    <w:tmpl w:val="F94CA3A4"/>
    <w:lvl w:ilvl="0" w:tplc="43F6A03C">
      <w:start w:val="1"/>
      <w:numFmt w:val="decimal"/>
      <w:lvlText w:val="%1."/>
      <w:lvlJc w:val="left"/>
      <w:pPr>
        <w:ind w:left="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88CC0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AF2AC3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5223D3A">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016043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8DC198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93E592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228F3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4DED95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4">
    <w:nsid w:val="3FD46CCC"/>
    <w:multiLevelType w:val="hybridMultilevel"/>
    <w:tmpl w:val="2B00133C"/>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5">
    <w:nsid w:val="40B46E8E"/>
    <w:multiLevelType w:val="hybridMultilevel"/>
    <w:tmpl w:val="0E8A32B4"/>
    <w:lvl w:ilvl="0" w:tplc="829C2C5A">
      <w:start w:val="1"/>
      <w:numFmt w:val="lowerLetter"/>
      <w:lvlText w:val="%1)"/>
      <w:lvlJc w:val="left"/>
      <w:pPr>
        <w:ind w:left="7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1448E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0CC041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B6E699A">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C2618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249BB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8C0029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FABD8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4C63CA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6">
    <w:nsid w:val="40C57A87"/>
    <w:multiLevelType w:val="hybridMultilevel"/>
    <w:tmpl w:val="CED41340"/>
    <w:lvl w:ilvl="0" w:tplc="6052984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7">
    <w:nsid w:val="413A0EE7"/>
    <w:multiLevelType w:val="hybridMultilevel"/>
    <w:tmpl w:val="D62A8D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8">
    <w:nsid w:val="42253F08"/>
    <w:multiLevelType w:val="hybridMultilevel"/>
    <w:tmpl w:val="D0387168"/>
    <w:lvl w:ilvl="0" w:tplc="4740AE90">
      <w:start w:val="1"/>
      <w:numFmt w:val="decimal"/>
      <w:lvlText w:val="%1."/>
      <w:lvlJc w:val="left"/>
      <w:pPr>
        <w:ind w:left="7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BE16F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41880E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D6C30AC">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50A8B6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296F894">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484C2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88540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9C63D4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9">
    <w:nsid w:val="425C076D"/>
    <w:multiLevelType w:val="hybridMultilevel"/>
    <w:tmpl w:val="168C3E4C"/>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4F2232D2">
      <w:start w:val="1"/>
      <w:numFmt w:val="decimal"/>
      <w:lvlText w:val="%3."/>
      <w:lvlJc w:val="left"/>
      <w:pPr>
        <w:ind w:left="2340" w:hanging="360"/>
      </w:pPr>
      <w:rPr>
        <w:rFonts w:hint="default"/>
        <w:b/>
      </w:rPr>
    </w:lvl>
    <w:lvl w:ilvl="3" w:tplc="19A65156">
      <w:start w:val="7"/>
      <w:numFmt w:val="bullet"/>
      <w:lvlText w:val="-"/>
      <w:lvlJc w:val="left"/>
      <w:pPr>
        <w:ind w:left="2880" w:hanging="360"/>
      </w:pPr>
      <w:rPr>
        <w:rFonts w:ascii="Arial" w:eastAsiaTheme="minorHAnsi" w:hAnsi="Arial" w:cs="Arial" w:hint="default"/>
        <w:b/>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0">
    <w:nsid w:val="42F626AB"/>
    <w:multiLevelType w:val="singleLevel"/>
    <w:tmpl w:val="139CC93E"/>
    <w:lvl w:ilvl="0">
      <w:start w:val="1"/>
      <w:numFmt w:val="decimal"/>
      <w:lvlText w:val="%1"/>
      <w:legacy w:legacy="1" w:legacySpace="0" w:legacyIndent="360"/>
      <w:lvlJc w:val="left"/>
      <w:rPr>
        <w:rFonts w:ascii="Arial" w:hAnsi="Arial" w:cs="Arial" w:hint="default"/>
      </w:rPr>
    </w:lvl>
  </w:abstractNum>
  <w:abstractNum w:abstractNumId="131">
    <w:nsid w:val="44E67BAC"/>
    <w:multiLevelType w:val="hybridMultilevel"/>
    <w:tmpl w:val="EBAA68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2">
    <w:nsid w:val="452435CC"/>
    <w:multiLevelType w:val="hybridMultilevel"/>
    <w:tmpl w:val="7A7A0B9A"/>
    <w:lvl w:ilvl="0" w:tplc="240A0003">
      <w:start w:val="1"/>
      <w:numFmt w:val="bullet"/>
      <w:lvlText w:val="o"/>
      <w:lvlJc w:val="left"/>
      <w:pPr>
        <w:ind w:left="1211" w:hanging="360"/>
      </w:pPr>
      <w:rPr>
        <w:rFonts w:ascii="Courier New" w:hAnsi="Courier New" w:cs="Courier New" w:hint="default"/>
      </w:rPr>
    </w:lvl>
    <w:lvl w:ilvl="1" w:tplc="240A0001">
      <w:start w:val="1"/>
      <w:numFmt w:val="bullet"/>
      <w:lvlText w:val=""/>
      <w:lvlJc w:val="left"/>
      <w:pPr>
        <w:ind w:left="1931" w:hanging="360"/>
      </w:pPr>
      <w:rPr>
        <w:rFonts w:ascii="Symbol" w:hAnsi="Symbol" w:hint="default"/>
      </w:rPr>
    </w:lvl>
    <w:lvl w:ilvl="2" w:tplc="240A0005" w:tentative="1">
      <w:start w:val="1"/>
      <w:numFmt w:val="bullet"/>
      <w:lvlText w:val=""/>
      <w:lvlJc w:val="left"/>
      <w:pPr>
        <w:ind w:left="2651" w:hanging="360"/>
      </w:pPr>
      <w:rPr>
        <w:rFonts w:ascii="Wingdings" w:hAnsi="Wingdings" w:hint="default"/>
      </w:rPr>
    </w:lvl>
    <w:lvl w:ilvl="3" w:tplc="240A0001" w:tentative="1">
      <w:start w:val="1"/>
      <w:numFmt w:val="bullet"/>
      <w:lvlText w:val=""/>
      <w:lvlJc w:val="left"/>
      <w:pPr>
        <w:ind w:left="3371" w:hanging="360"/>
      </w:pPr>
      <w:rPr>
        <w:rFonts w:ascii="Symbol" w:hAnsi="Symbol" w:hint="default"/>
      </w:rPr>
    </w:lvl>
    <w:lvl w:ilvl="4" w:tplc="240A0003" w:tentative="1">
      <w:start w:val="1"/>
      <w:numFmt w:val="bullet"/>
      <w:lvlText w:val="o"/>
      <w:lvlJc w:val="left"/>
      <w:pPr>
        <w:ind w:left="4091" w:hanging="360"/>
      </w:pPr>
      <w:rPr>
        <w:rFonts w:ascii="Courier New" w:hAnsi="Courier New" w:cs="Courier New" w:hint="default"/>
      </w:rPr>
    </w:lvl>
    <w:lvl w:ilvl="5" w:tplc="240A0005" w:tentative="1">
      <w:start w:val="1"/>
      <w:numFmt w:val="bullet"/>
      <w:lvlText w:val=""/>
      <w:lvlJc w:val="left"/>
      <w:pPr>
        <w:ind w:left="4811" w:hanging="360"/>
      </w:pPr>
      <w:rPr>
        <w:rFonts w:ascii="Wingdings" w:hAnsi="Wingdings" w:hint="default"/>
      </w:rPr>
    </w:lvl>
    <w:lvl w:ilvl="6" w:tplc="240A0001" w:tentative="1">
      <w:start w:val="1"/>
      <w:numFmt w:val="bullet"/>
      <w:lvlText w:val=""/>
      <w:lvlJc w:val="left"/>
      <w:pPr>
        <w:ind w:left="5531" w:hanging="360"/>
      </w:pPr>
      <w:rPr>
        <w:rFonts w:ascii="Symbol" w:hAnsi="Symbol" w:hint="default"/>
      </w:rPr>
    </w:lvl>
    <w:lvl w:ilvl="7" w:tplc="240A0003" w:tentative="1">
      <w:start w:val="1"/>
      <w:numFmt w:val="bullet"/>
      <w:lvlText w:val="o"/>
      <w:lvlJc w:val="left"/>
      <w:pPr>
        <w:ind w:left="6251" w:hanging="360"/>
      </w:pPr>
      <w:rPr>
        <w:rFonts w:ascii="Courier New" w:hAnsi="Courier New" w:cs="Courier New" w:hint="default"/>
      </w:rPr>
    </w:lvl>
    <w:lvl w:ilvl="8" w:tplc="240A0005" w:tentative="1">
      <w:start w:val="1"/>
      <w:numFmt w:val="bullet"/>
      <w:lvlText w:val=""/>
      <w:lvlJc w:val="left"/>
      <w:pPr>
        <w:ind w:left="6971" w:hanging="360"/>
      </w:pPr>
      <w:rPr>
        <w:rFonts w:ascii="Wingdings" w:hAnsi="Wingdings" w:hint="default"/>
      </w:rPr>
    </w:lvl>
  </w:abstractNum>
  <w:abstractNum w:abstractNumId="133">
    <w:nsid w:val="454E0833"/>
    <w:multiLevelType w:val="multilevel"/>
    <w:tmpl w:val="64C2D538"/>
    <w:lvl w:ilvl="0">
      <w:start w:val="7"/>
      <w:numFmt w:val="decimal"/>
      <w:lvlText w:val="%1"/>
      <w:lvlJc w:val="left"/>
      <w:pPr>
        <w:ind w:left="525" w:hanging="525"/>
      </w:pPr>
      <w:rPr>
        <w:rFonts w:hint="default"/>
        <w:b w:val="0"/>
      </w:rPr>
    </w:lvl>
    <w:lvl w:ilvl="1">
      <w:start w:val="9"/>
      <w:numFmt w:val="decimal"/>
      <w:lvlText w:val="%1.%2"/>
      <w:lvlJc w:val="left"/>
      <w:pPr>
        <w:ind w:left="525" w:hanging="525"/>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34">
    <w:nsid w:val="45F5047F"/>
    <w:multiLevelType w:val="multilevel"/>
    <w:tmpl w:val="3FB09DAA"/>
    <w:lvl w:ilvl="0">
      <w:start w:val="14"/>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nsid w:val="46462C65"/>
    <w:multiLevelType w:val="hybridMultilevel"/>
    <w:tmpl w:val="963037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6">
    <w:nsid w:val="465147DD"/>
    <w:multiLevelType w:val="hybridMultilevel"/>
    <w:tmpl w:val="41549054"/>
    <w:lvl w:ilvl="0" w:tplc="0C0A000D">
      <w:start w:val="1"/>
      <w:numFmt w:val="bullet"/>
      <w:lvlText w:val=""/>
      <w:lvlJc w:val="left"/>
      <w:pPr>
        <w:ind w:left="502"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nsid w:val="48BC1BFB"/>
    <w:multiLevelType w:val="hybridMultilevel"/>
    <w:tmpl w:val="6958F25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8">
    <w:nsid w:val="48FC1E95"/>
    <w:multiLevelType w:val="hybridMultilevel"/>
    <w:tmpl w:val="D1E85974"/>
    <w:lvl w:ilvl="0" w:tplc="181661B6">
      <w:start w:val="1"/>
      <w:numFmt w:val="lowerLetter"/>
      <w:lvlText w:val="%1)"/>
      <w:lvlJc w:val="left"/>
      <w:pPr>
        <w:ind w:left="7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42F46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7CEA98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4802E0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40664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9E00B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E4A262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842D1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DE4F7A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9">
    <w:nsid w:val="496C00DD"/>
    <w:multiLevelType w:val="multilevel"/>
    <w:tmpl w:val="5ACEFB1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0">
    <w:nsid w:val="49FA4B8C"/>
    <w:multiLevelType w:val="hybridMultilevel"/>
    <w:tmpl w:val="044053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1">
    <w:nsid w:val="4A416DED"/>
    <w:multiLevelType w:val="hybridMultilevel"/>
    <w:tmpl w:val="E7ECDE6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2">
    <w:nsid w:val="4A65547F"/>
    <w:multiLevelType w:val="hybridMultilevel"/>
    <w:tmpl w:val="B93CE6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3">
    <w:nsid w:val="4A8811C9"/>
    <w:multiLevelType w:val="hybridMultilevel"/>
    <w:tmpl w:val="1D860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4">
    <w:nsid w:val="4AB4318B"/>
    <w:multiLevelType w:val="hybridMultilevel"/>
    <w:tmpl w:val="BB74EBCC"/>
    <w:lvl w:ilvl="0" w:tplc="0C0A0001">
      <w:start w:val="1"/>
      <w:numFmt w:val="bullet"/>
      <w:lvlText w:val=""/>
      <w:lvlJc w:val="left"/>
      <w:pPr>
        <w:ind w:left="850" w:hanging="360"/>
      </w:pPr>
      <w:rPr>
        <w:rFonts w:ascii="Symbol" w:hAnsi="Symbol" w:hint="default"/>
      </w:rPr>
    </w:lvl>
    <w:lvl w:ilvl="1" w:tplc="0C0A0003" w:tentative="1">
      <w:start w:val="1"/>
      <w:numFmt w:val="bullet"/>
      <w:lvlText w:val="o"/>
      <w:lvlJc w:val="left"/>
      <w:pPr>
        <w:ind w:left="1570" w:hanging="360"/>
      </w:pPr>
      <w:rPr>
        <w:rFonts w:ascii="Courier New" w:hAnsi="Courier New" w:cs="Courier New" w:hint="default"/>
      </w:rPr>
    </w:lvl>
    <w:lvl w:ilvl="2" w:tplc="0C0A0005" w:tentative="1">
      <w:start w:val="1"/>
      <w:numFmt w:val="bullet"/>
      <w:lvlText w:val=""/>
      <w:lvlJc w:val="left"/>
      <w:pPr>
        <w:ind w:left="2290" w:hanging="360"/>
      </w:pPr>
      <w:rPr>
        <w:rFonts w:ascii="Wingdings" w:hAnsi="Wingdings" w:hint="default"/>
      </w:rPr>
    </w:lvl>
    <w:lvl w:ilvl="3" w:tplc="0C0A0001" w:tentative="1">
      <w:start w:val="1"/>
      <w:numFmt w:val="bullet"/>
      <w:lvlText w:val=""/>
      <w:lvlJc w:val="left"/>
      <w:pPr>
        <w:ind w:left="3010" w:hanging="360"/>
      </w:pPr>
      <w:rPr>
        <w:rFonts w:ascii="Symbol" w:hAnsi="Symbol" w:hint="default"/>
      </w:rPr>
    </w:lvl>
    <w:lvl w:ilvl="4" w:tplc="0C0A0003" w:tentative="1">
      <w:start w:val="1"/>
      <w:numFmt w:val="bullet"/>
      <w:lvlText w:val="o"/>
      <w:lvlJc w:val="left"/>
      <w:pPr>
        <w:ind w:left="3730" w:hanging="360"/>
      </w:pPr>
      <w:rPr>
        <w:rFonts w:ascii="Courier New" w:hAnsi="Courier New" w:cs="Courier New" w:hint="default"/>
      </w:rPr>
    </w:lvl>
    <w:lvl w:ilvl="5" w:tplc="0C0A0005" w:tentative="1">
      <w:start w:val="1"/>
      <w:numFmt w:val="bullet"/>
      <w:lvlText w:val=""/>
      <w:lvlJc w:val="left"/>
      <w:pPr>
        <w:ind w:left="4450" w:hanging="360"/>
      </w:pPr>
      <w:rPr>
        <w:rFonts w:ascii="Wingdings" w:hAnsi="Wingdings" w:hint="default"/>
      </w:rPr>
    </w:lvl>
    <w:lvl w:ilvl="6" w:tplc="0C0A0001" w:tentative="1">
      <w:start w:val="1"/>
      <w:numFmt w:val="bullet"/>
      <w:lvlText w:val=""/>
      <w:lvlJc w:val="left"/>
      <w:pPr>
        <w:ind w:left="5170" w:hanging="360"/>
      </w:pPr>
      <w:rPr>
        <w:rFonts w:ascii="Symbol" w:hAnsi="Symbol" w:hint="default"/>
      </w:rPr>
    </w:lvl>
    <w:lvl w:ilvl="7" w:tplc="0C0A0003" w:tentative="1">
      <w:start w:val="1"/>
      <w:numFmt w:val="bullet"/>
      <w:lvlText w:val="o"/>
      <w:lvlJc w:val="left"/>
      <w:pPr>
        <w:ind w:left="5890" w:hanging="360"/>
      </w:pPr>
      <w:rPr>
        <w:rFonts w:ascii="Courier New" w:hAnsi="Courier New" w:cs="Courier New" w:hint="default"/>
      </w:rPr>
    </w:lvl>
    <w:lvl w:ilvl="8" w:tplc="0C0A0005" w:tentative="1">
      <w:start w:val="1"/>
      <w:numFmt w:val="bullet"/>
      <w:lvlText w:val=""/>
      <w:lvlJc w:val="left"/>
      <w:pPr>
        <w:ind w:left="6610" w:hanging="360"/>
      </w:pPr>
      <w:rPr>
        <w:rFonts w:ascii="Wingdings" w:hAnsi="Wingdings" w:hint="default"/>
      </w:rPr>
    </w:lvl>
  </w:abstractNum>
  <w:abstractNum w:abstractNumId="145">
    <w:nsid w:val="4B507BB2"/>
    <w:multiLevelType w:val="hybridMultilevel"/>
    <w:tmpl w:val="381AB5AA"/>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6">
    <w:nsid w:val="4BB4066F"/>
    <w:multiLevelType w:val="hybridMultilevel"/>
    <w:tmpl w:val="F482DF72"/>
    <w:lvl w:ilvl="0" w:tplc="D9B80650">
      <w:start w:val="1"/>
      <w:numFmt w:val="bullet"/>
      <w:lvlText w:val="•"/>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938A4DE">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B30830A">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CCAB06">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65CE872">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E0E9704">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14624C8">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4BAF418">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F98B052">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7">
    <w:nsid w:val="4CD008D8"/>
    <w:multiLevelType w:val="hybridMultilevel"/>
    <w:tmpl w:val="D608734A"/>
    <w:lvl w:ilvl="0" w:tplc="740C5CD2">
      <w:start w:val="1"/>
      <w:numFmt w:val="decimal"/>
      <w:lvlText w:val="%1."/>
      <w:lvlJc w:val="left"/>
      <w:pPr>
        <w:ind w:left="7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4B421AC">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4422354">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A70B508">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F34A15C">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4AA8294">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0969192">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1144106">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9EEE0E4">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8">
    <w:nsid w:val="4D2660B8"/>
    <w:multiLevelType w:val="multilevel"/>
    <w:tmpl w:val="75CA561E"/>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9">
    <w:nsid w:val="4DB43B6D"/>
    <w:multiLevelType w:val="hybridMultilevel"/>
    <w:tmpl w:val="0C3EE386"/>
    <w:lvl w:ilvl="0" w:tplc="0C0A0001">
      <w:start w:val="1"/>
      <w:numFmt w:val="bullet"/>
      <w:lvlText w:val=""/>
      <w:lvlJc w:val="left"/>
      <w:pPr>
        <w:tabs>
          <w:tab w:val="num" w:pos="1140"/>
        </w:tabs>
        <w:ind w:left="1140" w:hanging="360"/>
      </w:pPr>
      <w:rPr>
        <w:rFonts w:ascii="Symbol" w:hAnsi="Symbol" w:hint="default"/>
      </w:rPr>
    </w:lvl>
    <w:lvl w:ilvl="1" w:tplc="0C0A0003" w:tentative="1">
      <w:start w:val="1"/>
      <w:numFmt w:val="bullet"/>
      <w:lvlText w:val="o"/>
      <w:lvlJc w:val="left"/>
      <w:pPr>
        <w:tabs>
          <w:tab w:val="num" w:pos="1860"/>
        </w:tabs>
        <w:ind w:left="1860" w:hanging="360"/>
      </w:pPr>
      <w:rPr>
        <w:rFonts w:ascii="Courier New" w:hAnsi="Courier New" w:cs="Courier New" w:hint="default"/>
      </w:rPr>
    </w:lvl>
    <w:lvl w:ilvl="2" w:tplc="0C0A0005" w:tentative="1">
      <w:start w:val="1"/>
      <w:numFmt w:val="bullet"/>
      <w:lvlText w:val=""/>
      <w:lvlJc w:val="left"/>
      <w:pPr>
        <w:tabs>
          <w:tab w:val="num" w:pos="2580"/>
        </w:tabs>
        <w:ind w:left="2580" w:hanging="360"/>
      </w:pPr>
      <w:rPr>
        <w:rFonts w:ascii="Wingdings" w:hAnsi="Wingdings" w:hint="default"/>
      </w:rPr>
    </w:lvl>
    <w:lvl w:ilvl="3" w:tplc="0C0A0001" w:tentative="1">
      <w:start w:val="1"/>
      <w:numFmt w:val="bullet"/>
      <w:lvlText w:val=""/>
      <w:lvlJc w:val="left"/>
      <w:pPr>
        <w:tabs>
          <w:tab w:val="num" w:pos="3300"/>
        </w:tabs>
        <w:ind w:left="3300" w:hanging="360"/>
      </w:pPr>
      <w:rPr>
        <w:rFonts w:ascii="Symbol" w:hAnsi="Symbol" w:hint="default"/>
      </w:rPr>
    </w:lvl>
    <w:lvl w:ilvl="4" w:tplc="0C0A0003" w:tentative="1">
      <w:start w:val="1"/>
      <w:numFmt w:val="bullet"/>
      <w:lvlText w:val="o"/>
      <w:lvlJc w:val="left"/>
      <w:pPr>
        <w:tabs>
          <w:tab w:val="num" w:pos="4020"/>
        </w:tabs>
        <w:ind w:left="4020" w:hanging="360"/>
      </w:pPr>
      <w:rPr>
        <w:rFonts w:ascii="Courier New" w:hAnsi="Courier New" w:cs="Courier New" w:hint="default"/>
      </w:rPr>
    </w:lvl>
    <w:lvl w:ilvl="5" w:tplc="0C0A0005" w:tentative="1">
      <w:start w:val="1"/>
      <w:numFmt w:val="bullet"/>
      <w:lvlText w:val=""/>
      <w:lvlJc w:val="left"/>
      <w:pPr>
        <w:tabs>
          <w:tab w:val="num" w:pos="4740"/>
        </w:tabs>
        <w:ind w:left="4740" w:hanging="360"/>
      </w:pPr>
      <w:rPr>
        <w:rFonts w:ascii="Wingdings" w:hAnsi="Wingdings" w:hint="default"/>
      </w:rPr>
    </w:lvl>
    <w:lvl w:ilvl="6" w:tplc="0C0A0001" w:tentative="1">
      <w:start w:val="1"/>
      <w:numFmt w:val="bullet"/>
      <w:lvlText w:val=""/>
      <w:lvlJc w:val="left"/>
      <w:pPr>
        <w:tabs>
          <w:tab w:val="num" w:pos="5460"/>
        </w:tabs>
        <w:ind w:left="5460" w:hanging="360"/>
      </w:pPr>
      <w:rPr>
        <w:rFonts w:ascii="Symbol" w:hAnsi="Symbol" w:hint="default"/>
      </w:rPr>
    </w:lvl>
    <w:lvl w:ilvl="7" w:tplc="0C0A0003" w:tentative="1">
      <w:start w:val="1"/>
      <w:numFmt w:val="bullet"/>
      <w:lvlText w:val="o"/>
      <w:lvlJc w:val="left"/>
      <w:pPr>
        <w:tabs>
          <w:tab w:val="num" w:pos="6180"/>
        </w:tabs>
        <w:ind w:left="6180" w:hanging="360"/>
      </w:pPr>
      <w:rPr>
        <w:rFonts w:ascii="Courier New" w:hAnsi="Courier New" w:cs="Courier New" w:hint="default"/>
      </w:rPr>
    </w:lvl>
    <w:lvl w:ilvl="8" w:tplc="0C0A0005" w:tentative="1">
      <w:start w:val="1"/>
      <w:numFmt w:val="bullet"/>
      <w:lvlText w:val=""/>
      <w:lvlJc w:val="left"/>
      <w:pPr>
        <w:tabs>
          <w:tab w:val="num" w:pos="6900"/>
        </w:tabs>
        <w:ind w:left="6900" w:hanging="360"/>
      </w:pPr>
      <w:rPr>
        <w:rFonts w:ascii="Wingdings" w:hAnsi="Wingdings" w:hint="default"/>
      </w:rPr>
    </w:lvl>
  </w:abstractNum>
  <w:abstractNum w:abstractNumId="150">
    <w:nsid w:val="4F4F5481"/>
    <w:multiLevelType w:val="multilevel"/>
    <w:tmpl w:val="BE2C4DDC"/>
    <w:lvl w:ilvl="0">
      <w:start w:val="1"/>
      <w:numFmt w:val="decimal"/>
      <w:lvlText w:val="%1."/>
      <w:lvlJc w:val="left"/>
      <w:pPr>
        <w:ind w:left="720" w:hanging="360"/>
      </w:pPr>
      <w:rPr>
        <w:rFonts w:hint="default"/>
        <w:b/>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1">
    <w:nsid w:val="4F936E5B"/>
    <w:multiLevelType w:val="hybridMultilevel"/>
    <w:tmpl w:val="F5FC9084"/>
    <w:lvl w:ilvl="0" w:tplc="842C1896">
      <w:start w:val="1"/>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18734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17A8D2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D9A6AE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2E15A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5B4BF3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2ACA0B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785C7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F6651BC">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2">
    <w:nsid w:val="4FEE1FD6"/>
    <w:multiLevelType w:val="hybridMultilevel"/>
    <w:tmpl w:val="36B661C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3">
    <w:nsid w:val="50603B6F"/>
    <w:multiLevelType w:val="hybridMultilevel"/>
    <w:tmpl w:val="8030516C"/>
    <w:lvl w:ilvl="0" w:tplc="FB1C0CBA">
      <w:start w:val="1"/>
      <w:numFmt w:val="decimal"/>
      <w:lvlText w:val="%1."/>
      <w:lvlJc w:val="left"/>
      <w:pPr>
        <w:ind w:left="79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4E09D9A">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8B45DDA">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1EE3316">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AEAB11C">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24296F2">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384BFE4">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C2E4A5C">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CBA7E30">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4">
    <w:nsid w:val="51932AC1"/>
    <w:multiLevelType w:val="hybridMultilevel"/>
    <w:tmpl w:val="F41CA07A"/>
    <w:lvl w:ilvl="0" w:tplc="0C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155">
    <w:nsid w:val="51F162C9"/>
    <w:multiLevelType w:val="hybridMultilevel"/>
    <w:tmpl w:val="173819D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6">
    <w:nsid w:val="5363352F"/>
    <w:multiLevelType w:val="hybridMultilevel"/>
    <w:tmpl w:val="FACAC884"/>
    <w:styleLink w:val="1111111"/>
    <w:lvl w:ilvl="0" w:tplc="1E90E46C">
      <w:start w:val="1"/>
      <w:numFmt w:val="bullet"/>
      <w:lvlText w:val="•"/>
      <w:lvlJc w:val="left"/>
      <w:pPr>
        <w:tabs>
          <w:tab w:val="num" w:pos="720"/>
        </w:tabs>
        <w:ind w:left="720" w:hanging="360"/>
      </w:pPr>
      <w:rPr>
        <w:rFonts w:ascii="Arial" w:hAnsi="Arial" w:hint="default"/>
      </w:rPr>
    </w:lvl>
    <w:lvl w:ilvl="1" w:tplc="968C1D72" w:tentative="1">
      <w:start w:val="1"/>
      <w:numFmt w:val="bullet"/>
      <w:lvlText w:val="•"/>
      <w:lvlJc w:val="left"/>
      <w:pPr>
        <w:tabs>
          <w:tab w:val="num" w:pos="1440"/>
        </w:tabs>
        <w:ind w:left="1440" w:hanging="360"/>
      </w:pPr>
      <w:rPr>
        <w:rFonts w:ascii="Arial" w:hAnsi="Arial" w:hint="default"/>
      </w:rPr>
    </w:lvl>
    <w:lvl w:ilvl="2" w:tplc="E9CE354E" w:tentative="1">
      <w:start w:val="1"/>
      <w:numFmt w:val="bullet"/>
      <w:lvlText w:val="•"/>
      <w:lvlJc w:val="left"/>
      <w:pPr>
        <w:tabs>
          <w:tab w:val="num" w:pos="2160"/>
        </w:tabs>
        <w:ind w:left="2160" w:hanging="360"/>
      </w:pPr>
      <w:rPr>
        <w:rFonts w:ascii="Arial" w:hAnsi="Arial" w:hint="default"/>
      </w:rPr>
    </w:lvl>
    <w:lvl w:ilvl="3" w:tplc="576AE102" w:tentative="1">
      <w:start w:val="1"/>
      <w:numFmt w:val="bullet"/>
      <w:lvlText w:val="•"/>
      <w:lvlJc w:val="left"/>
      <w:pPr>
        <w:tabs>
          <w:tab w:val="num" w:pos="2880"/>
        </w:tabs>
        <w:ind w:left="2880" w:hanging="360"/>
      </w:pPr>
      <w:rPr>
        <w:rFonts w:ascii="Arial" w:hAnsi="Arial" w:hint="default"/>
      </w:rPr>
    </w:lvl>
    <w:lvl w:ilvl="4" w:tplc="8CDEC982" w:tentative="1">
      <w:start w:val="1"/>
      <w:numFmt w:val="bullet"/>
      <w:lvlText w:val="•"/>
      <w:lvlJc w:val="left"/>
      <w:pPr>
        <w:tabs>
          <w:tab w:val="num" w:pos="3600"/>
        </w:tabs>
        <w:ind w:left="3600" w:hanging="360"/>
      </w:pPr>
      <w:rPr>
        <w:rFonts w:ascii="Arial" w:hAnsi="Arial" w:hint="default"/>
      </w:rPr>
    </w:lvl>
    <w:lvl w:ilvl="5" w:tplc="28C461D4" w:tentative="1">
      <w:start w:val="1"/>
      <w:numFmt w:val="bullet"/>
      <w:lvlText w:val="•"/>
      <w:lvlJc w:val="left"/>
      <w:pPr>
        <w:tabs>
          <w:tab w:val="num" w:pos="4320"/>
        </w:tabs>
        <w:ind w:left="4320" w:hanging="360"/>
      </w:pPr>
      <w:rPr>
        <w:rFonts w:ascii="Arial" w:hAnsi="Arial" w:hint="default"/>
      </w:rPr>
    </w:lvl>
    <w:lvl w:ilvl="6" w:tplc="9D240E74" w:tentative="1">
      <w:start w:val="1"/>
      <w:numFmt w:val="bullet"/>
      <w:lvlText w:val="•"/>
      <w:lvlJc w:val="left"/>
      <w:pPr>
        <w:tabs>
          <w:tab w:val="num" w:pos="5040"/>
        </w:tabs>
        <w:ind w:left="5040" w:hanging="360"/>
      </w:pPr>
      <w:rPr>
        <w:rFonts w:ascii="Arial" w:hAnsi="Arial" w:hint="default"/>
      </w:rPr>
    </w:lvl>
    <w:lvl w:ilvl="7" w:tplc="E7E839E0" w:tentative="1">
      <w:start w:val="1"/>
      <w:numFmt w:val="bullet"/>
      <w:lvlText w:val="•"/>
      <w:lvlJc w:val="left"/>
      <w:pPr>
        <w:tabs>
          <w:tab w:val="num" w:pos="5760"/>
        </w:tabs>
        <w:ind w:left="5760" w:hanging="360"/>
      </w:pPr>
      <w:rPr>
        <w:rFonts w:ascii="Arial" w:hAnsi="Arial" w:hint="default"/>
      </w:rPr>
    </w:lvl>
    <w:lvl w:ilvl="8" w:tplc="90DCB8BA" w:tentative="1">
      <w:start w:val="1"/>
      <w:numFmt w:val="bullet"/>
      <w:lvlText w:val="•"/>
      <w:lvlJc w:val="left"/>
      <w:pPr>
        <w:tabs>
          <w:tab w:val="num" w:pos="6480"/>
        </w:tabs>
        <w:ind w:left="6480" w:hanging="360"/>
      </w:pPr>
      <w:rPr>
        <w:rFonts w:ascii="Arial" w:hAnsi="Arial" w:hint="default"/>
      </w:rPr>
    </w:lvl>
  </w:abstractNum>
  <w:abstractNum w:abstractNumId="157">
    <w:nsid w:val="53D14026"/>
    <w:multiLevelType w:val="hybridMultilevel"/>
    <w:tmpl w:val="551460F4"/>
    <w:lvl w:ilvl="0" w:tplc="F144826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A8855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C4AA8B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3C24A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9E515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8DA64C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8A4603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6C965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2D4161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8">
    <w:nsid w:val="53DA072C"/>
    <w:multiLevelType w:val="hybridMultilevel"/>
    <w:tmpl w:val="A8FA21F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9">
    <w:nsid w:val="540166F4"/>
    <w:multiLevelType w:val="hybridMultilevel"/>
    <w:tmpl w:val="E5F8188C"/>
    <w:lvl w:ilvl="0" w:tplc="1A6CFE2C">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44E1718">
      <w:start w:val="1"/>
      <w:numFmt w:val="bullet"/>
      <w:lvlText w:val="o"/>
      <w:lvlJc w:val="left"/>
      <w:pPr>
        <w:ind w:left="11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756C5A6">
      <w:start w:val="1"/>
      <w:numFmt w:val="bullet"/>
      <w:lvlText w:val="▪"/>
      <w:lvlJc w:val="left"/>
      <w:pPr>
        <w:ind w:left="18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CE84322">
      <w:start w:val="1"/>
      <w:numFmt w:val="bullet"/>
      <w:lvlText w:val="•"/>
      <w:lvlJc w:val="left"/>
      <w:pPr>
        <w:ind w:left="25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520DF96">
      <w:start w:val="1"/>
      <w:numFmt w:val="bullet"/>
      <w:lvlText w:val="o"/>
      <w:lvlJc w:val="left"/>
      <w:pPr>
        <w:ind w:left="32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C403D66">
      <w:start w:val="1"/>
      <w:numFmt w:val="bullet"/>
      <w:lvlText w:val="▪"/>
      <w:lvlJc w:val="left"/>
      <w:pPr>
        <w:ind w:left="39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D48BD62">
      <w:start w:val="1"/>
      <w:numFmt w:val="bullet"/>
      <w:lvlText w:val="•"/>
      <w:lvlJc w:val="left"/>
      <w:pPr>
        <w:ind w:left="47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078434A">
      <w:start w:val="1"/>
      <w:numFmt w:val="bullet"/>
      <w:lvlText w:val="o"/>
      <w:lvlJc w:val="left"/>
      <w:pPr>
        <w:ind w:left="54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BCAC330">
      <w:start w:val="1"/>
      <w:numFmt w:val="bullet"/>
      <w:lvlText w:val="▪"/>
      <w:lvlJc w:val="left"/>
      <w:pPr>
        <w:ind w:left="61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0">
    <w:nsid w:val="54126B3C"/>
    <w:multiLevelType w:val="hybridMultilevel"/>
    <w:tmpl w:val="0A8636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1">
    <w:nsid w:val="54AB5E5F"/>
    <w:multiLevelType w:val="hybridMultilevel"/>
    <w:tmpl w:val="46466FFC"/>
    <w:styleLink w:val="Estilo11"/>
    <w:lvl w:ilvl="0" w:tplc="AC76CB68">
      <w:start w:val="1"/>
      <w:numFmt w:val="decimal"/>
      <w:lvlText w:val="%1."/>
      <w:lvlJc w:val="left"/>
      <w:pPr>
        <w:ind w:left="7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2CBCB2">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8B63B0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6E447C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C855C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8223BA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6D80B0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2820F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B548C0C">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2">
    <w:nsid w:val="551D01BA"/>
    <w:multiLevelType w:val="hybridMultilevel"/>
    <w:tmpl w:val="ED7089D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3">
    <w:nsid w:val="55AF51A9"/>
    <w:multiLevelType w:val="hybridMultilevel"/>
    <w:tmpl w:val="F6AE0D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4">
    <w:nsid w:val="55E870EB"/>
    <w:multiLevelType w:val="hybridMultilevel"/>
    <w:tmpl w:val="93B2A752"/>
    <w:lvl w:ilvl="0" w:tplc="240A0019">
      <w:start w:val="1"/>
      <w:numFmt w:val="lowerLetter"/>
      <w:lvlText w:val="%1."/>
      <w:lvlJc w:val="left"/>
      <w:pPr>
        <w:ind w:left="720" w:hanging="360"/>
      </w:p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5">
    <w:nsid w:val="56EE2260"/>
    <w:multiLevelType w:val="hybridMultilevel"/>
    <w:tmpl w:val="E3469CFE"/>
    <w:lvl w:ilvl="0" w:tplc="0C0A000F">
      <w:start w:val="1"/>
      <w:numFmt w:val="decimal"/>
      <w:lvlText w:val="%1."/>
      <w:lvlJc w:val="left"/>
      <w:pPr>
        <w:tabs>
          <w:tab w:val="num" w:pos="720"/>
        </w:tabs>
        <w:ind w:left="720" w:hanging="360"/>
      </w:p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166">
    <w:nsid w:val="575B09A0"/>
    <w:multiLevelType w:val="hybridMultilevel"/>
    <w:tmpl w:val="0088AD8C"/>
    <w:lvl w:ilvl="0" w:tplc="483A69A4">
      <w:start w:val="1"/>
      <w:numFmt w:val="decimal"/>
      <w:lvlText w:val="%1."/>
      <w:lvlJc w:val="left"/>
      <w:pPr>
        <w:ind w:left="7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3E426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C9A78E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F2C085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AA1EF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A52673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284C03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80761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A8248A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7">
    <w:nsid w:val="57620E0E"/>
    <w:multiLevelType w:val="hybridMultilevel"/>
    <w:tmpl w:val="1A2695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8">
    <w:nsid w:val="58200625"/>
    <w:multiLevelType w:val="hybridMultilevel"/>
    <w:tmpl w:val="80AA7536"/>
    <w:lvl w:ilvl="0" w:tplc="2F6A6664">
      <w:start w:val="1"/>
      <w:numFmt w:val="decimal"/>
      <w:lvlText w:val="%1."/>
      <w:lvlJc w:val="left"/>
      <w:pPr>
        <w:ind w:left="822" w:hanging="360"/>
      </w:pPr>
      <w:rPr>
        <w:rFonts w:eastAsia="Calibri" w:hint="default"/>
      </w:rPr>
    </w:lvl>
    <w:lvl w:ilvl="1" w:tplc="240A0019" w:tentative="1">
      <w:start w:val="1"/>
      <w:numFmt w:val="lowerLetter"/>
      <w:lvlText w:val="%2."/>
      <w:lvlJc w:val="left"/>
      <w:pPr>
        <w:ind w:left="1542" w:hanging="360"/>
      </w:pPr>
    </w:lvl>
    <w:lvl w:ilvl="2" w:tplc="240A001B" w:tentative="1">
      <w:start w:val="1"/>
      <w:numFmt w:val="lowerRoman"/>
      <w:lvlText w:val="%3."/>
      <w:lvlJc w:val="right"/>
      <w:pPr>
        <w:ind w:left="2262" w:hanging="180"/>
      </w:pPr>
    </w:lvl>
    <w:lvl w:ilvl="3" w:tplc="240A000F" w:tentative="1">
      <w:start w:val="1"/>
      <w:numFmt w:val="decimal"/>
      <w:lvlText w:val="%4."/>
      <w:lvlJc w:val="left"/>
      <w:pPr>
        <w:ind w:left="2982" w:hanging="360"/>
      </w:pPr>
    </w:lvl>
    <w:lvl w:ilvl="4" w:tplc="240A0019" w:tentative="1">
      <w:start w:val="1"/>
      <w:numFmt w:val="lowerLetter"/>
      <w:lvlText w:val="%5."/>
      <w:lvlJc w:val="left"/>
      <w:pPr>
        <w:ind w:left="3702" w:hanging="360"/>
      </w:pPr>
    </w:lvl>
    <w:lvl w:ilvl="5" w:tplc="240A001B" w:tentative="1">
      <w:start w:val="1"/>
      <w:numFmt w:val="lowerRoman"/>
      <w:lvlText w:val="%6."/>
      <w:lvlJc w:val="right"/>
      <w:pPr>
        <w:ind w:left="4422" w:hanging="180"/>
      </w:pPr>
    </w:lvl>
    <w:lvl w:ilvl="6" w:tplc="240A000F" w:tentative="1">
      <w:start w:val="1"/>
      <w:numFmt w:val="decimal"/>
      <w:lvlText w:val="%7."/>
      <w:lvlJc w:val="left"/>
      <w:pPr>
        <w:ind w:left="5142" w:hanging="360"/>
      </w:pPr>
    </w:lvl>
    <w:lvl w:ilvl="7" w:tplc="240A0019" w:tentative="1">
      <w:start w:val="1"/>
      <w:numFmt w:val="lowerLetter"/>
      <w:lvlText w:val="%8."/>
      <w:lvlJc w:val="left"/>
      <w:pPr>
        <w:ind w:left="5862" w:hanging="360"/>
      </w:pPr>
    </w:lvl>
    <w:lvl w:ilvl="8" w:tplc="240A001B" w:tentative="1">
      <w:start w:val="1"/>
      <w:numFmt w:val="lowerRoman"/>
      <w:lvlText w:val="%9."/>
      <w:lvlJc w:val="right"/>
      <w:pPr>
        <w:ind w:left="6582" w:hanging="180"/>
      </w:pPr>
    </w:lvl>
  </w:abstractNum>
  <w:abstractNum w:abstractNumId="169">
    <w:nsid w:val="58B4332C"/>
    <w:multiLevelType w:val="hybridMultilevel"/>
    <w:tmpl w:val="C2B06E12"/>
    <w:lvl w:ilvl="0" w:tplc="0958F3C2">
      <w:start w:val="1"/>
      <w:numFmt w:val="lowerLetter"/>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AA8B408">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B14F5B4">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26A6C6A">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0B80A6E">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A8E374A">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260CB9E">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3E22E8E">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72ED072">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0">
    <w:nsid w:val="59450596"/>
    <w:multiLevelType w:val="hybridMultilevel"/>
    <w:tmpl w:val="5F9C64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1">
    <w:nsid w:val="5AD569AA"/>
    <w:multiLevelType w:val="hybridMultilevel"/>
    <w:tmpl w:val="CEA62F2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2">
    <w:nsid w:val="5BE1155C"/>
    <w:multiLevelType w:val="hybridMultilevel"/>
    <w:tmpl w:val="32EAA45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3">
    <w:nsid w:val="5C502B72"/>
    <w:multiLevelType w:val="hybridMultilevel"/>
    <w:tmpl w:val="C28E4F1C"/>
    <w:lvl w:ilvl="0" w:tplc="49E2D6B4">
      <w:start w:val="1"/>
      <w:numFmt w:val="lowerLetter"/>
      <w:lvlText w:val="%1)"/>
      <w:lvlJc w:val="left"/>
      <w:pPr>
        <w:ind w:left="7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E25AA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A6E576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874929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2A021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EAE26B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4AE32D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0C332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0707E0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4">
    <w:nsid w:val="5C503BE7"/>
    <w:multiLevelType w:val="hybridMultilevel"/>
    <w:tmpl w:val="7C1810D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nsid w:val="5C6D1B38"/>
    <w:multiLevelType w:val="hybridMultilevel"/>
    <w:tmpl w:val="7908A624"/>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6">
    <w:nsid w:val="5D595DD5"/>
    <w:multiLevelType w:val="hybridMultilevel"/>
    <w:tmpl w:val="FAEA668E"/>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7">
    <w:nsid w:val="5DC35780"/>
    <w:multiLevelType w:val="hybridMultilevel"/>
    <w:tmpl w:val="1F22ABD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8">
    <w:nsid w:val="5DD20932"/>
    <w:multiLevelType w:val="hybridMultilevel"/>
    <w:tmpl w:val="D826DD5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9">
    <w:nsid w:val="5EF40534"/>
    <w:multiLevelType w:val="hybridMultilevel"/>
    <w:tmpl w:val="4AF2A478"/>
    <w:lvl w:ilvl="0" w:tplc="FE40A9B6">
      <w:start w:val="1"/>
      <w:numFmt w:val="lowerLetter"/>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0">
    <w:nsid w:val="5F3365DA"/>
    <w:multiLevelType w:val="hybridMultilevel"/>
    <w:tmpl w:val="494448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1">
    <w:nsid w:val="5FA91FEA"/>
    <w:multiLevelType w:val="hybridMultilevel"/>
    <w:tmpl w:val="08AAE1E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2">
    <w:nsid w:val="61780020"/>
    <w:multiLevelType w:val="hybridMultilevel"/>
    <w:tmpl w:val="D8B2AD26"/>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83">
    <w:nsid w:val="62647056"/>
    <w:multiLevelType w:val="hybridMultilevel"/>
    <w:tmpl w:val="A78ACAB0"/>
    <w:lvl w:ilvl="0" w:tplc="0C0A000F">
      <w:start w:val="1"/>
      <w:numFmt w:val="decimal"/>
      <w:lvlText w:val="%1."/>
      <w:lvlJc w:val="left"/>
      <w:pPr>
        <w:ind w:left="1480" w:hanging="360"/>
      </w:pPr>
    </w:lvl>
    <w:lvl w:ilvl="1" w:tplc="0C0A0019">
      <w:start w:val="1"/>
      <w:numFmt w:val="lowerLetter"/>
      <w:lvlText w:val="%2."/>
      <w:lvlJc w:val="left"/>
      <w:pPr>
        <w:ind w:left="2200" w:hanging="360"/>
      </w:pPr>
    </w:lvl>
    <w:lvl w:ilvl="2" w:tplc="0C0A001B">
      <w:start w:val="1"/>
      <w:numFmt w:val="lowerRoman"/>
      <w:lvlText w:val="%3."/>
      <w:lvlJc w:val="right"/>
      <w:pPr>
        <w:ind w:left="2920" w:hanging="180"/>
      </w:pPr>
    </w:lvl>
    <w:lvl w:ilvl="3" w:tplc="0C0A000F">
      <w:start w:val="1"/>
      <w:numFmt w:val="decimal"/>
      <w:lvlText w:val="%4."/>
      <w:lvlJc w:val="left"/>
      <w:pPr>
        <w:ind w:left="3640" w:hanging="360"/>
      </w:pPr>
    </w:lvl>
    <w:lvl w:ilvl="4" w:tplc="0C0A0019">
      <w:start w:val="1"/>
      <w:numFmt w:val="lowerLetter"/>
      <w:lvlText w:val="%5."/>
      <w:lvlJc w:val="left"/>
      <w:pPr>
        <w:ind w:left="4360" w:hanging="360"/>
      </w:pPr>
    </w:lvl>
    <w:lvl w:ilvl="5" w:tplc="0C0A001B">
      <w:start w:val="1"/>
      <w:numFmt w:val="lowerRoman"/>
      <w:lvlText w:val="%6."/>
      <w:lvlJc w:val="right"/>
      <w:pPr>
        <w:ind w:left="5080" w:hanging="180"/>
      </w:pPr>
    </w:lvl>
    <w:lvl w:ilvl="6" w:tplc="0C0A000F">
      <w:start w:val="1"/>
      <w:numFmt w:val="decimal"/>
      <w:lvlText w:val="%7."/>
      <w:lvlJc w:val="left"/>
      <w:pPr>
        <w:ind w:left="5800" w:hanging="360"/>
      </w:pPr>
    </w:lvl>
    <w:lvl w:ilvl="7" w:tplc="0C0A0019">
      <w:start w:val="1"/>
      <w:numFmt w:val="lowerLetter"/>
      <w:lvlText w:val="%8."/>
      <w:lvlJc w:val="left"/>
      <w:pPr>
        <w:ind w:left="6520" w:hanging="360"/>
      </w:pPr>
    </w:lvl>
    <w:lvl w:ilvl="8" w:tplc="0C0A001B">
      <w:start w:val="1"/>
      <w:numFmt w:val="lowerRoman"/>
      <w:lvlText w:val="%9."/>
      <w:lvlJc w:val="right"/>
      <w:pPr>
        <w:ind w:left="7240" w:hanging="180"/>
      </w:pPr>
    </w:lvl>
  </w:abstractNum>
  <w:abstractNum w:abstractNumId="184">
    <w:nsid w:val="62C73B67"/>
    <w:multiLevelType w:val="hybridMultilevel"/>
    <w:tmpl w:val="31225E82"/>
    <w:lvl w:ilvl="0" w:tplc="0C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185">
    <w:nsid w:val="632423A4"/>
    <w:multiLevelType w:val="hybridMultilevel"/>
    <w:tmpl w:val="24E0EF0C"/>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6">
    <w:nsid w:val="63AF6DD7"/>
    <w:multiLevelType w:val="hybridMultilevel"/>
    <w:tmpl w:val="6A20D8CA"/>
    <w:lvl w:ilvl="0" w:tplc="0C0A0017">
      <w:start w:val="1"/>
      <w:numFmt w:val="lowerLetter"/>
      <w:lvlText w:val="%1)"/>
      <w:lvlJc w:val="left"/>
      <w:pPr>
        <w:tabs>
          <w:tab w:val="num" w:pos="1080"/>
        </w:tabs>
        <w:ind w:left="1080" w:hanging="360"/>
      </w:pPr>
      <w:rPr>
        <w:rFonts w:hint="default"/>
      </w:rPr>
    </w:lvl>
    <w:lvl w:ilvl="1" w:tplc="0C0A0009">
      <w:start w:val="1"/>
      <w:numFmt w:val="bullet"/>
      <w:lvlText w:val=""/>
      <w:lvlJc w:val="left"/>
      <w:pPr>
        <w:tabs>
          <w:tab w:val="num" w:pos="1800"/>
        </w:tabs>
        <w:ind w:left="1800" w:hanging="360"/>
      </w:pPr>
      <w:rPr>
        <w:rFonts w:ascii="Wingdings" w:hAnsi="Wingdings" w:hint="default"/>
      </w:rPr>
    </w:lvl>
    <w:lvl w:ilvl="2" w:tplc="575855CC">
      <w:start w:val="1"/>
      <w:numFmt w:val="decimal"/>
      <w:lvlText w:val="%3."/>
      <w:lvlJc w:val="left"/>
      <w:pPr>
        <w:tabs>
          <w:tab w:val="num" w:pos="2520"/>
        </w:tabs>
        <w:ind w:left="2520" w:hanging="360"/>
      </w:pPr>
      <w:rPr>
        <w:rFonts w:hint="default"/>
      </w:rPr>
    </w:lvl>
    <w:lvl w:ilvl="3" w:tplc="240A0001" w:tentative="1">
      <w:start w:val="1"/>
      <w:numFmt w:val="bullet"/>
      <w:lvlText w:val=""/>
      <w:lvlJc w:val="left"/>
      <w:pPr>
        <w:tabs>
          <w:tab w:val="num" w:pos="3240"/>
        </w:tabs>
        <w:ind w:left="3240" w:hanging="360"/>
      </w:pPr>
      <w:rPr>
        <w:rFonts w:ascii="Symbol" w:hAnsi="Symbol" w:hint="default"/>
      </w:rPr>
    </w:lvl>
    <w:lvl w:ilvl="4" w:tplc="240A0003" w:tentative="1">
      <w:start w:val="1"/>
      <w:numFmt w:val="bullet"/>
      <w:lvlText w:val="o"/>
      <w:lvlJc w:val="left"/>
      <w:pPr>
        <w:tabs>
          <w:tab w:val="num" w:pos="3960"/>
        </w:tabs>
        <w:ind w:left="3960" w:hanging="360"/>
      </w:pPr>
      <w:rPr>
        <w:rFonts w:ascii="Courier New" w:hAnsi="Courier New" w:cs="Courier New" w:hint="default"/>
      </w:rPr>
    </w:lvl>
    <w:lvl w:ilvl="5" w:tplc="240A0005" w:tentative="1">
      <w:start w:val="1"/>
      <w:numFmt w:val="bullet"/>
      <w:lvlText w:val=""/>
      <w:lvlJc w:val="left"/>
      <w:pPr>
        <w:tabs>
          <w:tab w:val="num" w:pos="4680"/>
        </w:tabs>
        <w:ind w:left="4680" w:hanging="360"/>
      </w:pPr>
      <w:rPr>
        <w:rFonts w:ascii="Wingdings" w:hAnsi="Wingdings" w:hint="default"/>
      </w:rPr>
    </w:lvl>
    <w:lvl w:ilvl="6" w:tplc="240A0001" w:tentative="1">
      <w:start w:val="1"/>
      <w:numFmt w:val="bullet"/>
      <w:lvlText w:val=""/>
      <w:lvlJc w:val="left"/>
      <w:pPr>
        <w:tabs>
          <w:tab w:val="num" w:pos="5400"/>
        </w:tabs>
        <w:ind w:left="5400" w:hanging="360"/>
      </w:pPr>
      <w:rPr>
        <w:rFonts w:ascii="Symbol" w:hAnsi="Symbol" w:hint="default"/>
      </w:rPr>
    </w:lvl>
    <w:lvl w:ilvl="7" w:tplc="240A0003" w:tentative="1">
      <w:start w:val="1"/>
      <w:numFmt w:val="bullet"/>
      <w:lvlText w:val="o"/>
      <w:lvlJc w:val="left"/>
      <w:pPr>
        <w:tabs>
          <w:tab w:val="num" w:pos="6120"/>
        </w:tabs>
        <w:ind w:left="6120" w:hanging="360"/>
      </w:pPr>
      <w:rPr>
        <w:rFonts w:ascii="Courier New" w:hAnsi="Courier New" w:cs="Courier New" w:hint="default"/>
      </w:rPr>
    </w:lvl>
    <w:lvl w:ilvl="8" w:tplc="240A0005" w:tentative="1">
      <w:start w:val="1"/>
      <w:numFmt w:val="bullet"/>
      <w:lvlText w:val=""/>
      <w:lvlJc w:val="left"/>
      <w:pPr>
        <w:tabs>
          <w:tab w:val="num" w:pos="6840"/>
        </w:tabs>
        <w:ind w:left="6840" w:hanging="360"/>
      </w:pPr>
      <w:rPr>
        <w:rFonts w:ascii="Wingdings" w:hAnsi="Wingdings" w:hint="default"/>
      </w:rPr>
    </w:lvl>
  </w:abstractNum>
  <w:abstractNum w:abstractNumId="187">
    <w:nsid w:val="64874B82"/>
    <w:multiLevelType w:val="hybridMultilevel"/>
    <w:tmpl w:val="1FA09E9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8">
    <w:nsid w:val="65651031"/>
    <w:multiLevelType w:val="hybridMultilevel"/>
    <w:tmpl w:val="AB767C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9">
    <w:nsid w:val="66EB162B"/>
    <w:multiLevelType w:val="hybridMultilevel"/>
    <w:tmpl w:val="6D9A3B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0">
    <w:nsid w:val="66EF26C9"/>
    <w:multiLevelType w:val="hybridMultilevel"/>
    <w:tmpl w:val="27D6BAB2"/>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1">
    <w:nsid w:val="6724148D"/>
    <w:multiLevelType w:val="hybridMultilevel"/>
    <w:tmpl w:val="391A015C"/>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2">
    <w:nsid w:val="675F05DD"/>
    <w:multiLevelType w:val="hybridMultilevel"/>
    <w:tmpl w:val="FF9E0E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3">
    <w:nsid w:val="67905855"/>
    <w:multiLevelType w:val="hybridMultilevel"/>
    <w:tmpl w:val="1C60E18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682513E9"/>
    <w:multiLevelType w:val="hybridMultilevel"/>
    <w:tmpl w:val="045EED44"/>
    <w:lvl w:ilvl="0" w:tplc="240A000B">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195">
    <w:nsid w:val="68486C0B"/>
    <w:multiLevelType w:val="hybridMultilevel"/>
    <w:tmpl w:val="F28EC04A"/>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5004169C">
      <w:numFmt w:val="bullet"/>
      <w:lvlText w:val=""/>
      <w:lvlJc w:val="left"/>
      <w:pPr>
        <w:ind w:left="2160" w:hanging="360"/>
      </w:pPr>
      <w:rPr>
        <w:rFonts w:ascii="Symbol" w:eastAsia="Times New Roman" w:hAnsi="Symbol" w:cs="Aria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6">
    <w:nsid w:val="68A71208"/>
    <w:multiLevelType w:val="hybridMultilevel"/>
    <w:tmpl w:val="E0A26C6C"/>
    <w:lvl w:ilvl="0" w:tplc="E0E67784">
      <w:start w:val="1"/>
      <w:numFmt w:val="decimal"/>
      <w:lvlText w:val="%1."/>
      <w:lvlJc w:val="left"/>
      <w:pPr>
        <w:ind w:left="79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858052C">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204E26C">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5B0970A">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1243724">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BB2A4AA">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1FAA530">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DAA2688">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56AC966">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97">
    <w:nsid w:val="68AA134F"/>
    <w:multiLevelType w:val="hybridMultilevel"/>
    <w:tmpl w:val="C87A909E"/>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8">
    <w:nsid w:val="68EC792A"/>
    <w:multiLevelType w:val="hybridMultilevel"/>
    <w:tmpl w:val="088E8B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9">
    <w:nsid w:val="696F113E"/>
    <w:multiLevelType w:val="hybridMultilevel"/>
    <w:tmpl w:val="5BD8FDB2"/>
    <w:lvl w:ilvl="0" w:tplc="0C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200">
    <w:nsid w:val="6A3539C0"/>
    <w:multiLevelType w:val="hybridMultilevel"/>
    <w:tmpl w:val="989289F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1">
    <w:nsid w:val="6B2E2108"/>
    <w:multiLevelType w:val="hybridMultilevel"/>
    <w:tmpl w:val="A946964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2">
    <w:nsid w:val="6B71169D"/>
    <w:multiLevelType w:val="hybridMultilevel"/>
    <w:tmpl w:val="99004182"/>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3">
    <w:nsid w:val="6D065757"/>
    <w:multiLevelType w:val="hybridMultilevel"/>
    <w:tmpl w:val="CC8CD57C"/>
    <w:lvl w:ilvl="0" w:tplc="6D8270A2">
      <w:start w:val="1"/>
      <w:numFmt w:val="decimal"/>
      <w:lvlText w:val="%1."/>
      <w:lvlJc w:val="left"/>
      <w:pPr>
        <w:ind w:left="79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28C6CA0">
      <w:start w:val="1"/>
      <w:numFmt w:val="lowerLetter"/>
      <w:lvlText w:val="%2"/>
      <w:lvlJc w:val="left"/>
      <w:pPr>
        <w:ind w:left="124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E48AFDE">
      <w:start w:val="1"/>
      <w:numFmt w:val="lowerRoman"/>
      <w:lvlText w:val="%3"/>
      <w:lvlJc w:val="left"/>
      <w:pPr>
        <w:ind w:left="196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E063832">
      <w:start w:val="1"/>
      <w:numFmt w:val="decimal"/>
      <w:lvlText w:val="%4"/>
      <w:lvlJc w:val="left"/>
      <w:pPr>
        <w:ind w:left="26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B242C20">
      <w:start w:val="1"/>
      <w:numFmt w:val="lowerLetter"/>
      <w:lvlText w:val="%5"/>
      <w:lvlJc w:val="left"/>
      <w:pPr>
        <w:ind w:left="340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DC6A774">
      <w:start w:val="1"/>
      <w:numFmt w:val="lowerRoman"/>
      <w:lvlText w:val="%6"/>
      <w:lvlJc w:val="left"/>
      <w:pPr>
        <w:ind w:left="412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A9E1D98">
      <w:start w:val="1"/>
      <w:numFmt w:val="decimal"/>
      <w:lvlText w:val="%7"/>
      <w:lvlJc w:val="left"/>
      <w:pPr>
        <w:ind w:left="484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662BB48">
      <w:start w:val="1"/>
      <w:numFmt w:val="lowerLetter"/>
      <w:lvlText w:val="%8"/>
      <w:lvlJc w:val="left"/>
      <w:pPr>
        <w:ind w:left="556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20CD5D8">
      <w:start w:val="1"/>
      <w:numFmt w:val="lowerRoman"/>
      <w:lvlText w:val="%9"/>
      <w:lvlJc w:val="left"/>
      <w:pPr>
        <w:ind w:left="62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04">
    <w:nsid w:val="6D4719CF"/>
    <w:multiLevelType w:val="multilevel"/>
    <w:tmpl w:val="98F8E97A"/>
    <w:lvl w:ilvl="0">
      <w:start w:val="10"/>
      <w:numFmt w:val="decimal"/>
      <w:lvlText w:val="%1"/>
      <w:lvlJc w:val="left"/>
      <w:pPr>
        <w:ind w:left="660" w:hanging="660"/>
      </w:pPr>
      <w:rPr>
        <w:rFonts w:hint="default"/>
        <w:b/>
      </w:rPr>
    </w:lvl>
    <w:lvl w:ilvl="1">
      <w:start w:val="3"/>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05">
    <w:nsid w:val="6FA31491"/>
    <w:multiLevelType w:val="hybridMultilevel"/>
    <w:tmpl w:val="5BA6655A"/>
    <w:lvl w:ilvl="0" w:tplc="240A000B">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206">
    <w:nsid w:val="70B10560"/>
    <w:multiLevelType w:val="hybridMultilevel"/>
    <w:tmpl w:val="4D121E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7">
    <w:nsid w:val="714D6C2E"/>
    <w:multiLevelType w:val="hybridMultilevel"/>
    <w:tmpl w:val="E63E6ED6"/>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8">
    <w:nsid w:val="71D7215D"/>
    <w:multiLevelType w:val="hybridMultilevel"/>
    <w:tmpl w:val="6204BAE8"/>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9">
    <w:nsid w:val="72EC14E0"/>
    <w:multiLevelType w:val="hybridMultilevel"/>
    <w:tmpl w:val="F7BC800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0">
    <w:nsid w:val="72ED31DD"/>
    <w:multiLevelType w:val="hybridMultilevel"/>
    <w:tmpl w:val="2E7E0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1">
    <w:nsid w:val="72ED384F"/>
    <w:multiLevelType w:val="hybridMultilevel"/>
    <w:tmpl w:val="D58263C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2">
    <w:nsid w:val="73316100"/>
    <w:multiLevelType w:val="hybridMultilevel"/>
    <w:tmpl w:val="234CA4D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3">
    <w:nsid w:val="738D3E7F"/>
    <w:multiLevelType w:val="hybridMultilevel"/>
    <w:tmpl w:val="ABE61C00"/>
    <w:lvl w:ilvl="0" w:tplc="240A000B">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14">
    <w:nsid w:val="74C44A47"/>
    <w:multiLevelType w:val="hybridMultilevel"/>
    <w:tmpl w:val="86EEEB9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5">
    <w:nsid w:val="75341D4B"/>
    <w:multiLevelType w:val="hybridMultilevel"/>
    <w:tmpl w:val="DE924B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6">
    <w:nsid w:val="75F93232"/>
    <w:multiLevelType w:val="hybridMultilevel"/>
    <w:tmpl w:val="0B9A4E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7">
    <w:nsid w:val="761C70BB"/>
    <w:multiLevelType w:val="hybridMultilevel"/>
    <w:tmpl w:val="237A590C"/>
    <w:lvl w:ilvl="0" w:tplc="0C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218">
    <w:nsid w:val="76283541"/>
    <w:multiLevelType w:val="hybridMultilevel"/>
    <w:tmpl w:val="765871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9">
    <w:nsid w:val="76FA2357"/>
    <w:multiLevelType w:val="hybridMultilevel"/>
    <w:tmpl w:val="0B88D73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0">
    <w:nsid w:val="774E3870"/>
    <w:multiLevelType w:val="hybridMultilevel"/>
    <w:tmpl w:val="C334234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1">
    <w:nsid w:val="77FB3D61"/>
    <w:multiLevelType w:val="hybridMultilevel"/>
    <w:tmpl w:val="C1F2FF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2">
    <w:nsid w:val="78616E33"/>
    <w:multiLevelType w:val="multilevel"/>
    <w:tmpl w:val="125C93AA"/>
    <w:lvl w:ilvl="0">
      <w:start w:val="1"/>
      <w:numFmt w:val="decimal"/>
      <w:lvlText w:val="%1."/>
      <w:lvlJc w:val="left"/>
      <w:pPr>
        <w:ind w:left="2246" w:hanging="360"/>
      </w:pPr>
    </w:lvl>
    <w:lvl w:ilvl="1">
      <w:start w:val="1"/>
      <w:numFmt w:val="decimal"/>
      <w:isLgl/>
      <w:lvlText w:val="%1.%2"/>
      <w:lvlJc w:val="left"/>
      <w:pPr>
        <w:ind w:left="2246" w:hanging="360"/>
      </w:pPr>
      <w:rPr>
        <w:rFonts w:hint="default"/>
      </w:rPr>
    </w:lvl>
    <w:lvl w:ilvl="2">
      <w:start w:val="1"/>
      <w:numFmt w:val="decimal"/>
      <w:isLgl/>
      <w:lvlText w:val="%1.%2.%3"/>
      <w:lvlJc w:val="left"/>
      <w:pPr>
        <w:ind w:left="2606" w:hanging="720"/>
      </w:pPr>
      <w:rPr>
        <w:rFonts w:hint="default"/>
      </w:rPr>
    </w:lvl>
    <w:lvl w:ilvl="3">
      <w:start w:val="1"/>
      <w:numFmt w:val="decimal"/>
      <w:isLgl/>
      <w:lvlText w:val="%1.%2.%3.%4"/>
      <w:lvlJc w:val="left"/>
      <w:pPr>
        <w:ind w:left="2966" w:hanging="1080"/>
      </w:pPr>
      <w:rPr>
        <w:rFonts w:hint="default"/>
      </w:rPr>
    </w:lvl>
    <w:lvl w:ilvl="4">
      <w:start w:val="1"/>
      <w:numFmt w:val="decimal"/>
      <w:isLgl/>
      <w:lvlText w:val="%1.%2.%3.%4.%5"/>
      <w:lvlJc w:val="left"/>
      <w:pPr>
        <w:ind w:left="2966" w:hanging="1080"/>
      </w:pPr>
      <w:rPr>
        <w:rFonts w:hint="default"/>
      </w:rPr>
    </w:lvl>
    <w:lvl w:ilvl="5">
      <w:start w:val="1"/>
      <w:numFmt w:val="decimal"/>
      <w:isLgl/>
      <w:lvlText w:val="%1.%2.%3.%4.%5.%6"/>
      <w:lvlJc w:val="left"/>
      <w:pPr>
        <w:ind w:left="3326" w:hanging="1440"/>
      </w:pPr>
      <w:rPr>
        <w:rFonts w:hint="default"/>
      </w:rPr>
    </w:lvl>
    <w:lvl w:ilvl="6">
      <w:start w:val="1"/>
      <w:numFmt w:val="decimal"/>
      <w:isLgl/>
      <w:lvlText w:val="%1.%2.%3.%4.%5.%6.%7"/>
      <w:lvlJc w:val="left"/>
      <w:pPr>
        <w:ind w:left="3326" w:hanging="1440"/>
      </w:pPr>
      <w:rPr>
        <w:rFonts w:hint="default"/>
      </w:rPr>
    </w:lvl>
    <w:lvl w:ilvl="7">
      <w:start w:val="1"/>
      <w:numFmt w:val="decimal"/>
      <w:isLgl/>
      <w:lvlText w:val="%1.%2.%3.%4.%5.%6.%7.%8"/>
      <w:lvlJc w:val="left"/>
      <w:pPr>
        <w:ind w:left="3686" w:hanging="1800"/>
      </w:pPr>
      <w:rPr>
        <w:rFonts w:hint="default"/>
      </w:rPr>
    </w:lvl>
    <w:lvl w:ilvl="8">
      <w:start w:val="1"/>
      <w:numFmt w:val="decimal"/>
      <w:isLgl/>
      <w:lvlText w:val="%1.%2.%3.%4.%5.%6.%7.%8.%9"/>
      <w:lvlJc w:val="left"/>
      <w:pPr>
        <w:ind w:left="3686" w:hanging="1800"/>
      </w:pPr>
      <w:rPr>
        <w:rFonts w:hint="default"/>
      </w:rPr>
    </w:lvl>
  </w:abstractNum>
  <w:abstractNum w:abstractNumId="223">
    <w:nsid w:val="79591943"/>
    <w:multiLevelType w:val="hybridMultilevel"/>
    <w:tmpl w:val="C00C4550"/>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4">
    <w:nsid w:val="79B437E0"/>
    <w:multiLevelType w:val="hybridMultilevel"/>
    <w:tmpl w:val="7E480A86"/>
    <w:lvl w:ilvl="0" w:tplc="0C0A0017">
      <w:start w:val="1"/>
      <w:numFmt w:val="lowerLetter"/>
      <w:lvlText w:val="%1)"/>
      <w:lvlJc w:val="left"/>
      <w:pPr>
        <w:ind w:left="786"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5">
    <w:nsid w:val="7A14128F"/>
    <w:multiLevelType w:val="hybridMultilevel"/>
    <w:tmpl w:val="4C221B3C"/>
    <w:lvl w:ilvl="0" w:tplc="240A000B">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226">
    <w:nsid w:val="7A36438A"/>
    <w:multiLevelType w:val="hybridMultilevel"/>
    <w:tmpl w:val="8684038C"/>
    <w:lvl w:ilvl="0" w:tplc="240A0001">
      <w:start w:val="1"/>
      <w:numFmt w:val="bullet"/>
      <w:lvlText w:val=""/>
      <w:lvlJc w:val="left"/>
      <w:pPr>
        <w:ind w:left="928" w:hanging="360"/>
      </w:pPr>
      <w:rPr>
        <w:rFonts w:ascii="Symbol" w:hAnsi="Symbol" w:hint="default"/>
      </w:rPr>
    </w:lvl>
    <w:lvl w:ilvl="1" w:tplc="240A0003">
      <w:start w:val="1"/>
      <w:numFmt w:val="bullet"/>
      <w:lvlText w:val="o"/>
      <w:lvlJc w:val="left"/>
      <w:pPr>
        <w:ind w:left="1648" w:hanging="360"/>
      </w:pPr>
      <w:rPr>
        <w:rFonts w:ascii="Courier New" w:hAnsi="Courier New" w:cs="Courier New" w:hint="default"/>
      </w:rPr>
    </w:lvl>
    <w:lvl w:ilvl="2" w:tplc="240A0005" w:tentative="1">
      <w:start w:val="1"/>
      <w:numFmt w:val="bullet"/>
      <w:lvlText w:val=""/>
      <w:lvlJc w:val="left"/>
      <w:pPr>
        <w:ind w:left="2368" w:hanging="360"/>
      </w:pPr>
      <w:rPr>
        <w:rFonts w:ascii="Wingdings" w:hAnsi="Wingdings" w:hint="default"/>
      </w:rPr>
    </w:lvl>
    <w:lvl w:ilvl="3" w:tplc="240A0001" w:tentative="1">
      <w:start w:val="1"/>
      <w:numFmt w:val="bullet"/>
      <w:lvlText w:val=""/>
      <w:lvlJc w:val="left"/>
      <w:pPr>
        <w:ind w:left="3088" w:hanging="360"/>
      </w:pPr>
      <w:rPr>
        <w:rFonts w:ascii="Symbol" w:hAnsi="Symbol" w:hint="default"/>
      </w:rPr>
    </w:lvl>
    <w:lvl w:ilvl="4" w:tplc="240A0003" w:tentative="1">
      <w:start w:val="1"/>
      <w:numFmt w:val="bullet"/>
      <w:lvlText w:val="o"/>
      <w:lvlJc w:val="left"/>
      <w:pPr>
        <w:ind w:left="3808" w:hanging="360"/>
      </w:pPr>
      <w:rPr>
        <w:rFonts w:ascii="Courier New" w:hAnsi="Courier New" w:cs="Courier New" w:hint="default"/>
      </w:rPr>
    </w:lvl>
    <w:lvl w:ilvl="5" w:tplc="240A0005" w:tentative="1">
      <w:start w:val="1"/>
      <w:numFmt w:val="bullet"/>
      <w:lvlText w:val=""/>
      <w:lvlJc w:val="left"/>
      <w:pPr>
        <w:ind w:left="4528" w:hanging="360"/>
      </w:pPr>
      <w:rPr>
        <w:rFonts w:ascii="Wingdings" w:hAnsi="Wingdings" w:hint="default"/>
      </w:rPr>
    </w:lvl>
    <w:lvl w:ilvl="6" w:tplc="240A0001" w:tentative="1">
      <w:start w:val="1"/>
      <w:numFmt w:val="bullet"/>
      <w:lvlText w:val=""/>
      <w:lvlJc w:val="left"/>
      <w:pPr>
        <w:ind w:left="5248" w:hanging="360"/>
      </w:pPr>
      <w:rPr>
        <w:rFonts w:ascii="Symbol" w:hAnsi="Symbol" w:hint="default"/>
      </w:rPr>
    </w:lvl>
    <w:lvl w:ilvl="7" w:tplc="240A0003" w:tentative="1">
      <w:start w:val="1"/>
      <w:numFmt w:val="bullet"/>
      <w:lvlText w:val="o"/>
      <w:lvlJc w:val="left"/>
      <w:pPr>
        <w:ind w:left="5968" w:hanging="360"/>
      </w:pPr>
      <w:rPr>
        <w:rFonts w:ascii="Courier New" w:hAnsi="Courier New" w:cs="Courier New" w:hint="default"/>
      </w:rPr>
    </w:lvl>
    <w:lvl w:ilvl="8" w:tplc="240A0005" w:tentative="1">
      <w:start w:val="1"/>
      <w:numFmt w:val="bullet"/>
      <w:lvlText w:val=""/>
      <w:lvlJc w:val="left"/>
      <w:pPr>
        <w:ind w:left="6688" w:hanging="360"/>
      </w:pPr>
      <w:rPr>
        <w:rFonts w:ascii="Wingdings" w:hAnsi="Wingdings" w:hint="default"/>
      </w:rPr>
    </w:lvl>
  </w:abstractNum>
  <w:abstractNum w:abstractNumId="227">
    <w:nsid w:val="7A5D0CC3"/>
    <w:multiLevelType w:val="hybridMultilevel"/>
    <w:tmpl w:val="6FB860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8">
    <w:nsid w:val="7AF55C85"/>
    <w:multiLevelType w:val="hybridMultilevel"/>
    <w:tmpl w:val="CC9625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9">
    <w:nsid w:val="7AFD1335"/>
    <w:multiLevelType w:val="multilevel"/>
    <w:tmpl w:val="2B28F3D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0">
    <w:nsid w:val="7BB22389"/>
    <w:multiLevelType w:val="hybridMultilevel"/>
    <w:tmpl w:val="CAB8B30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1">
    <w:nsid w:val="7BE41CE6"/>
    <w:multiLevelType w:val="hybridMultilevel"/>
    <w:tmpl w:val="D36A30EE"/>
    <w:lvl w:ilvl="0" w:tplc="9800E670">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BBA1E60">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F6C5DCA">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910FCC0">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6FE7268">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3A2EBA8">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B26B092">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7EA892C">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65A1EF6">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2">
    <w:nsid w:val="7C395D98"/>
    <w:multiLevelType w:val="hybridMultilevel"/>
    <w:tmpl w:val="CFFEBD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3">
    <w:nsid w:val="7CDF3F80"/>
    <w:multiLevelType w:val="hybridMultilevel"/>
    <w:tmpl w:val="A34C46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4">
    <w:nsid w:val="7D951544"/>
    <w:multiLevelType w:val="hybridMultilevel"/>
    <w:tmpl w:val="48F2FCB0"/>
    <w:lvl w:ilvl="0" w:tplc="B1F697FA">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5">
    <w:nsid w:val="7E5B39DF"/>
    <w:multiLevelType w:val="hybridMultilevel"/>
    <w:tmpl w:val="C58C2E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6">
    <w:nsid w:val="7E8A366B"/>
    <w:multiLevelType w:val="hybridMultilevel"/>
    <w:tmpl w:val="478E8AA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7">
    <w:nsid w:val="7EF1405F"/>
    <w:multiLevelType w:val="hybridMultilevel"/>
    <w:tmpl w:val="9C8AF564"/>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17"/>
  </w:num>
  <w:num w:numId="2">
    <w:abstractNumId w:val="184"/>
  </w:num>
  <w:num w:numId="3">
    <w:abstractNumId w:val="57"/>
  </w:num>
  <w:num w:numId="4">
    <w:abstractNumId w:val="100"/>
  </w:num>
  <w:num w:numId="5">
    <w:abstractNumId w:val="82"/>
  </w:num>
  <w:num w:numId="6">
    <w:abstractNumId w:val="4"/>
  </w:num>
  <w:num w:numId="7">
    <w:abstractNumId w:val="189"/>
  </w:num>
  <w:num w:numId="8">
    <w:abstractNumId w:val="131"/>
  </w:num>
  <w:num w:numId="9">
    <w:abstractNumId w:val="7"/>
  </w:num>
  <w:num w:numId="10">
    <w:abstractNumId w:val="139"/>
  </w:num>
  <w:num w:numId="11">
    <w:abstractNumId w:val="74"/>
  </w:num>
  <w:num w:numId="12">
    <w:abstractNumId w:val="91"/>
  </w:num>
  <w:num w:numId="13">
    <w:abstractNumId w:val="136"/>
  </w:num>
  <w:num w:numId="14">
    <w:abstractNumId w:val="161"/>
  </w:num>
  <w:num w:numId="15">
    <w:abstractNumId w:val="156"/>
  </w:num>
  <w:num w:numId="16">
    <w:abstractNumId w:val="220"/>
  </w:num>
  <w:num w:numId="17">
    <w:abstractNumId w:val="38"/>
  </w:num>
  <w:num w:numId="18">
    <w:abstractNumId w:val="107"/>
  </w:num>
  <w:num w:numId="19">
    <w:abstractNumId w:val="124"/>
  </w:num>
  <w:num w:numId="20">
    <w:abstractNumId w:val="224"/>
  </w:num>
  <w:num w:numId="21">
    <w:abstractNumId w:val="209"/>
  </w:num>
  <w:num w:numId="22">
    <w:abstractNumId w:val="26"/>
  </w:num>
  <w:num w:numId="23">
    <w:abstractNumId w:val="40"/>
  </w:num>
  <w:num w:numId="24">
    <w:abstractNumId w:val="193"/>
  </w:num>
  <w:num w:numId="25">
    <w:abstractNumId w:val="31"/>
  </w:num>
  <w:num w:numId="26">
    <w:abstractNumId w:val="222"/>
  </w:num>
  <w:num w:numId="27">
    <w:abstractNumId w:val="58"/>
  </w:num>
  <w:num w:numId="28">
    <w:abstractNumId w:val="126"/>
  </w:num>
  <w:num w:numId="29">
    <w:abstractNumId w:val="102"/>
  </w:num>
  <w:num w:numId="30">
    <w:abstractNumId w:val="28"/>
  </w:num>
  <w:num w:numId="31">
    <w:abstractNumId w:val="19"/>
  </w:num>
  <w:num w:numId="32">
    <w:abstractNumId w:val="76"/>
  </w:num>
  <w:num w:numId="33">
    <w:abstractNumId w:val="105"/>
  </w:num>
  <w:num w:numId="34">
    <w:abstractNumId w:val="215"/>
  </w:num>
  <w:num w:numId="35">
    <w:abstractNumId w:val="113"/>
  </w:num>
  <w:num w:numId="36">
    <w:abstractNumId w:val="176"/>
  </w:num>
  <w:num w:numId="37">
    <w:abstractNumId w:val="137"/>
  </w:num>
  <w:num w:numId="38">
    <w:abstractNumId w:val="197"/>
  </w:num>
  <w:num w:numId="39">
    <w:abstractNumId w:val="44"/>
  </w:num>
  <w:num w:numId="40">
    <w:abstractNumId w:val="207"/>
  </w:num>
  <w:num w:numId="41">
    <w:abstractNumId w:val="71"/>
  </w:num>
  <w:num w:numId="42">
    <w:abstractNumId w:val="191"/>
  </w:num>
  <w:num w:numId="43">
    <w:abstractNumId w:val="208"/>
  </w:num>
  <w:num w:numId="44">
    <w:abstractNumId w:val="18"/>
  </w:num>
  <w:num w:numId="45">
    <w:abstractNumId w:val="136"/>
  </w:num>
  <w:num w:numId="46">
    <w:abstractNumId w:val="33"/>
  </w:num>
  <w:num w:numId="47">
    <w:abstractNumId w:val="143"/>
  </w:num>
  <w:num w:numId="48">
    <w:abstractNumId w:val="201"/>
  </w:num>
  <w:num w:numId="49">
    <w:abstractNumId w:val="213"/>
  </w:num>
  <w:num w:numId="50">
    <w:abstractNumId w:val="83"/>
  </w:num>
  <w:num w:numId="51">
    <w:abstractNumId w:val="206"/>
  </w:num>
  <w:num w:numId="52">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6"/>
  </w:num>
  <w:num w:numId="56">
    <w:abstractNumId w:val="149"/>
  </w:num>
  <w:num w:numId="57">
    <w:abstractNumId w:val="73"/>
  </w:num>
  <w:num w:numId="58">
    <w:abstractNumId w:val="95"/>
  </w:num>
  <w:num w:numId="59">
    <w:abstractNumId w:val="114"/>
  </w:num>
  <w:num w:numId="60">
    <w:abstractNumId w:val="165"/>
  </w:num>
  <w:num w:numId="61">
    <w:abstractNumId w:val="23"/>
  </w:num>
  <w:num w:numId="62">
    <w:abstractNumId w:val="43"/>
  </w:num>
  <w:num w:numId="63">
    <w:abstractNumId w:val="144"/>
  </w:num>
  <w:num w:numId="64">
    <w:abstractNumId w:val="48"/>
  </w:num>
  <w:num w:numId="65">
    <w:abstractNumId w:val="55"/>
  </w:num>
  <w:num w:numId="6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31"/>
  </w:num>
  <w:num w:numId="68">
    <w:abstractNumId w:val="30"/>
  </w:num>
  <w:num w:numId="69">
    <w:abstractNumId w:val="21"/>
  </w:num>
  <w:num w:numId="70">
    <w:abstractNumId w:val="146"/>
  </w:num>
  <w:num w:numId="71">
    <w:abstractNumId w:val="157"/>
  </w:num>
  <w:num w:numId="72">
    <w:abstractNumId w:val="159"/>
  </w:num>
  <w:num w:numId="73">
    <w:abstractNumId w:val="173"/>
  </w:num>
  <w:num w:numId="74">
    <w:abstractNumId w:val="138"/>
  </w:num>
  <w:num w:numId="75">
    <w:abstractNumId w:val="125"/>
  </w:num>
  <w:num w:numId="76">
    <w:abstractNumId w:val="89"/>
  </w:num>
  <w:num w:numId="77">
    <w:abstractNumId w:val="169"/>
  </w:num>
  <w:num w:numId="78">
    <w:abstractNumId w:val="39"/>
  </w:num>
  <w:num w:numId="79">
    <w:abstractNumId w:val="52"/>
  </w:num>
  <w:num w:numId="80">
    <w:abstractNumId w:val="128"/>
  </w:num>
  <w:num w:numId="81">
    <w:abstractNumId w:val="151"/>
  </w:num>
  <w:num w:numId="82">
    <w:abstractNumId w:val="2"/>
  </w:num>
  <w:num w:numId="83">
    <w:abstractNumId w:val="0"/>
  </w:num>
  <w:num w:numId="84">
    <w:abstractNumId w:val="123"/>
  </w:num>
  <w:num w:numId="85">
    <w:abstractNumId w:val="112"/>
  </w:num>
  <w:num w:numId="86">
    <w:abstractNumId w:val="8"/>
  </w:num>
  <w:num w:numId="87">
    <w:abstractNumId w:val="110"/>
  </w:num>
  <w:num w:numId="88">
    <w:abstractNumId w:val="6"/>
  </w:num>
  <w:num w:numId="89">
    <w:abstractNumId w:val="166"/>
  </w:num>
  <w:num w:numId="90">
    <w:abstractNumId w:val="120"/>
  </w:num>
  <w:num w:numId="91">
    <w:abstractNumId w:val="3"/>
  </w:num>
  <w:num w:numId="92">
    <w:abstractNumId w:val="190"/>
  </w:num>
  <w:num w:numId="93">
    <w:abstractNumId w:val="99"/>
  </w:num>
  <w:num w:numId="94">
    <w:abstractNumId w:val="237"/>
  </w:num>
  <w:num w:numId="95">
    <w:abstractNumId w:val="188"/>
  </w:num>
  <w:num w:numId="96">
    <w:abstractNumId w:val="77"/>
  </w:num>
  <w:num w:numId="97">
    <w:abstractNumId w:val="69"/>
  </w:num>
  <w:num w:numId="98">
    <w:abstractNumId w:val="103"/>
  </w:num>
  <w:num w:numId="99">
    <w:abstractNumId w:val="195"/>
  </w:num>
  <w:num w:numId="100">
    <w:abstractNumId w:val="42"/>
  </w:num>
  <w:num w:numId="101">
    <w:abstractNumId w:val="200"/>
  </w:num>
  <w:num w:numId="102">
    <w:abstractNumId w:val="62"/>
  </w:num>
  <w:num w:numId="103">
    <w:abstractNumId w:val="20"/>
  </w:num>
  <w:num w:numId="104">
    <w:abstractNumId w:val="88"/>
  </w:num>
  <w:num w:numId="105">
    <w:abstractNumId w:val="96"/>
  </w:num>
  <w:num w:numId="106">
    <w:abstractNumId w:val="46"/>
  </w:num>
  <w:num w:numId="107">
    <w:abstractNumId w:val="196"/>
  </w:num>
  <w:num w:numId="108">
    <w:abstractNumId w:val="203"/>
  </w:num>
  <w:num w:numId="109">
    <w:abstractNumId w:val="153"/>
  </w:num>
  <w:num w:numId="110">
    <w:abstractNumId w:val="147"/>
  </w:num>
  <w:num w:numId="111">
    <w:abstractNumId w:val="68"/>
  </w:num>
  <w:num w:numId="112">
    <w:abstractNumId w:val="162"/>
  </w:num>
  <w:num w:numId="113">
    <w:abstractNumId w:val="130"/>
    <w:lvlOverride w:ilvl="0">
      <w:lvl w:ilvl="0">
        <w:start w:val="2"/>
        <w:numFmt w:val="decimal"/>
        <w:lvlText w:val="%1"/>
        <w:legacy w:legacy="1" w:legacySpace="0" w:legacyIndent="360"/>
        <w:lvlJc w:val="left"/>
        <w:rPr>
          <w:rFonts w:ascii="Arial" w:hAnsi="Arial" w:cs="Arial" w:hint="default"/>
        </w:rPr>
      </w:lvl>
    </w:lvlOverride>
  </w:num>
  <w:num w:numId="11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
  </w:num>
  <w:num w:numId="116">
    <w:abstractNumId w:val="15"/>
  </w:num>
  <w:num w:numId="117">
    <w:abstractNumId w:val="175"/>
  </w:num>
  <w:num w:numId="118">
    <w:abstractNumId w:val="66"/>
  </w:num>
  <w:num w:numId="11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4"/>
  </w:num>
  <w:num w:numId="121">
    <w:abstractNumId w:val="211"/>
  </w:num>
  <w:num w:numId="122">
    <w:abstractNumId w:val="1"/>
  </w:num>
  <w:num w:numId="123">
    <w:abstractNumId w:val="87"/>
  </w:num>
  <w:num w:numId="124">
    <w:abstractNumId w:val="84"/>
  </w:num>
  <w:num w:numId="125">
    <w:abstractNumId w:val="172"/>
  </w:num>
  <w:num w:numId="126">
    <w:abstractNumId w:val="101"/>
  </w:num>
  <w:num w:numId="127">
    <w:abstractNumId w:val="167"/>
  </w:num>
  <w:num w:numId="128">
    <w:abstractNumId w:val="121"/>
  </w:num>
  <w:num w:numId="12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9"/>
  </w:num>
  <w:num w:numId="131">
    <w:abstractNumId w:val="170"/>
  </w:num>
  <w:num w:numId="132">
    <w:abstractNumId w:val="228"/>
  </w:num>
  <w:num w:numId="133">
    <w:abstractNumId w:val="142"/>
  </w:num>
  <w:num w:numId="134">
    <w:abstractNumId w:val="235"/>
  </w:num>
  <w:num w:numId="135">
    <w:abstractNumId w:val="158"/>
  </w:num>
  <w:num w:numId="136">
    <w:abstractNumId w:val="234"/>
  </w:num>
  <w:num w:numId="137">
    <w:abstractNumId w:val="177"/>
  </w:num>
  <w:num w:numId="138">
    <w:abstractNumId w:val="41"/>
  </w:num>
  <w:num w:numId="139">
    <w:abstractNumId w:val="93"/>
  </w:num>
  <w:num w:numId="140">
    <w:abstractNumId w:val="22"/>
  </w:num>
  <w:num w:numId="141">
    <w:abstractNumId w:val="179"/>
  </w:num>
  <w:num w:numId="142">
    <w:abstractNumId w:val="61"/>
  </w:num>
  <w:num w:numId="143">
    <w:abstractNumId w:val="214"/>
  </w:num>
  <w:num w:numId="144">
    <w:abstractNumId w:val="80"/>
  </w:num>
  <w:num w:numId="145">
    <w:abstractNumId w:val="141"/>
  </w:num>
  <w:num w:numId="146">
    <w:abstractNumId w:val="168"/>
  </w:num>
  <w:num w:numId="147">
    <w:abstractNumId w:val="56"/>
  </w:num>
  <w:num w:numId="148">
    <w:abstractNumId w:val="49"/>
  </w:num>
  <w:num w:numId="149">
    <w:abstractNumId w:val="135"/>
  </w:num>
  <w:num w:numId="150">
    <w:abstractNumId w:val="109"/>
  </w:num>
  <w:num w:numId="151">
    <w:abstractNumId w:val="155"/>
  </w:num>
  <w:num w:numId="152">
    <w:abstractNumId w:val="216"/>
  </w:num>
  <w:num w:numId="153">
    <w:abstractNumId w:val="163"/>
  </w:num>
  <w:num w:numId="154">
    <w:abstractNumId w:val="233"/>
  </w:num>
  <w:num w:numId="155">
    <w:abstractNumId w:val="227"/>
  </w:num>
  <w:num w:numId="156">
    <w:abstractNumId w:val="54"/>
  </w:num>
  <w:num w:numId="157">
    <w:abstractNumId w:val="86"/>
  </w:num>
  <w:num w:numId="158">
    <w:abstractNumId w:val="218"/>
  </w:num>
  <w:num w:numId="159">
    <w:abstractNumId w:val="13"/>
  </w:num>
  <w:num w:numId="160">
    <w:abstractNumId w:val="192"/>
  </w:num>
  <w:num w:numId="161">
    <w:abstractNumId w:val="117"/>
  </w:num>
  <w:num w:numId="162">
    <w:abstractNumId w:val="210"/>
  </w:num>
  <w:num w:numId="163">
    <w:abstractNumId w:val="115"/>
  </w:num>
  <w:num w:numId="164">
    <w:abstractNumId w:val="198"/>
  </w:num>
  <w:num w:numId="165">
    <w:abstractNumId w:val="59"/>
  </w:num>
  <w:num w:numId="166">
    <w:abstractNumId w:val="132"/>
  </w:num>
  <w:num w:numId="167">
    <w:abstractNumId w:val="185"/>
  </w:num>
  <w:num w:numId="168">
    <w:abstractNumId w:val="118"/>
  </w:num>
  <w:num w:numId="169">
    <w:abstractNumId w:val="145"/>
  </w:num>
  <w:num w:numId="170">
    <w:abstractNumId w:val="60"/>
  </w:num>
  <w:num w:numId="171">
    <w:abstractNumId w:val="90"/>
  </w:num>
  <w:num w:numId="172">
    <w:abstractNumId w:val="5"/>
  </w:num>
  <w:num w:numId="173">
    <w:abstractNumId w:val="17"/>
  </w:num>
  <w:num w:numId="174">
    <w:abstractNumId w:val="152"/>
  </w:num>
  <w:num w:numId="175">
    <w:abstractNumId w:val="174"/>
  </w:num>
  <w:num w:numId="176">
    <w:abstractNumId w:val="212"/>
  </w:num>
  <w:num w:numId="177">
    <w:abstractNumId w:val="67"/>
  </w:num>
  <w:num w:numId="178">
    <w:abstractNumId w:val="12"/>
  </w:num>
  <w:num w:numId="179">
    <w:abstractNumId w:val="11"/>
  </w:num>
  <w:num w:numId="180">
    <w:abstractNumId w:val="47"/>
  </w:num>
  <w:num w:numId="181">
    <w:abstractNumId w:val="182"/>
  </w:num>
  <w:num w:numId="182">
    <w:abstractNumId w:val="78"/>
  </w:num>
  <w:num w:numId="183">
    <w:abstractNumId w:val="219"/>
  </w:num>
  <w:num w:numId="184">
    <w:abstractNumId w:val="27"/>
  </w:num>
  <w:num w:numId="185">
    <w:abstractNumId w:val="75"/>
  </w:num>
  <w:num w:numId="186">
    <w:abstractNumId w:val="35"/>
  </w:num>
  <w:num w:numId="187">
    <w:abstractNumId w:val="9"/>
  </w:num>
  <w:num w:numId="188">
    <w:abstractNumId w:val="223"/>
  </w:num>
  <w:num w:numId="189">
    <w:abstractNumId w:val="129"/>
  </w:num>
  <w:num w:numId="190">
    <w:abstractNumId w:val="180"/>
  </w:num>
  <w:num w:numId="191">
    <w:abstractNumId w:val="226"/>
  </w:num>
  <w:num w:numId="192">
    <w:abstractNumId w:val="232"/>
  </w:num>
  <w:num w:numId="193">
    <w:abstractNumId w:val="127"/>
  </w:num>
  <w:num w:numId="194">
    <w:abstractNumId w:val="160"/>
  </w:num>
  <w:num w:numId="195">
    <w:abstractNumId w:val="51"/>
  </w:num>
  <w:num w:numId="196">
    <w:abstractNumId w:val="236"/>
  </w:num>
  <w:num w:numId="197">
    <w:abstractNumId w:val="25"/>
  </w:num>
  <w:num w:numId="198">
    <w:abstractNumId w:val="194"/>
  </w:num>
  <w:num w:numId="199">
    <w:abstractNumId w:val="65"/>
  </w:num>
  <w:num w:numId="200">
    <w:abstractNumId w:val="225"/>
  </w:num>
  <w:num w:numId="201">
    <w:abstractNumId w:val="205"/>
  </w:num>
  <w:num w:numId="202">
    <w:abstractNumId w:val="16"/>
  </w:num>
  <w:num w:numId="203">
    <w:abstractNumId w:val="181"/>
  </w:num>
  <w:num w:numId="204">
    <w:abstractNumId w:val="72"/>
  </w:num>
  <w:num w:numId="205">
    <w:abstractNumId w:val="34"/>
  </w:num>
  <w:num w:numId="206">
    <w:abstractNumId w:val="164"/>
  </w:num>
  <w:num w:numId="207">
    <w:abstractNumId w:val="171"/>
  </w:num>
  <w:num w:numId="208">
    <w:abstractNumId w:val="92"/>
  </w:num>
  <w:num w:numId="209">
    <w:abstractNumId w:val="178"/>
  </w:num>
  <w:num w:numId="210">
    <w:abstractNumId w:val="202"/>
  </w:num>
  <w:num w:numId="211">
    <w:abstractNumId w:val="37"/>
  </w:num>
  <w:num w:numId="212">
    <w:abstractNumId w:val="98"/>
  </w:num>
  <w:num w:numId="213">
    <w:abstractNumId w:val="187"/>
  </w:num>
  <w:num w:numId="214">
    <w:abstractNumId w:val="79"/>
  </w:num>
  <w:num w:numId="215">
    <w:abstractNumId w:val="150"/>
  </w:num>
  <w:num w:numId="216">
    <w:abstractNumId w:val="140"/>
  </w:num>
  <w:num w:numId="217">
    <w:abstractNumId w:val="24"/>
  </w:num>
  <w:num w:numId="218">
    <w:abstractNumId w:val="148"/>
  </w:num>
  <w:num w:numId="219">
    <w:abstractNumId w:val="134"/>
  </w:num>
  <w:num w:numId="220">
    <w:abstractNumId w:val="10"/>
  </w:num>
  <w:num w:numId="221">
    <w:abstractNumId w:val="100"/>
    <w:lvlOverride w:ilvl="0">
      <w:startOverride w:val="5"/>
    </w:lvlOverride>
    <w:lvlOverride w:ilvl="1">
      <w:startOverride w:val="17"/>
    </w:lvlOverride>
    <w:lvlOverride w:ilvl="2">
      <w:startOverride w:val="8"/>
    </w:lvlOverride>
    <w:lvlOverride w:ilvl="3">
      <w:startOverride w:val="2"/>
    </w:lvlOverride>
  </w:num>
  <w:num w:numId="222">
    <w:abstractNumId w:val="36"/>
  </w:num>
  <w:num w:numId="223">
    <w:abstractNumId w:val="100"/>
    <w:lvlOverride w:ilvl="0">
      <w:startOverride w:val="7"/>
    </w:lvlOverride>
    <w:lvlOverride w:ilvl="1">
      <w:startOverride w:val="2"/>
    </w:lvlOverride>
  </w:num>
  <w:num w:numId="224">
    <w:abstractNumId w:val="29"/>
  </w:num>
  <w:num w:numId="225">
    <w:abstractNumId w:val="94"/>
  </w:num>
  <w:num w:numId="226">
    <w:abstractNumId w:val="85"/>
  </w:num>
  <w:num w:numId="227">
    <w:abstractNumId w:val="100"/>
    <w:lvlOverride w:ilvl="0">
      <w:startOverride w:val="7"/>
    </w:lvlOverride>
    <w:lvlOverride w:ilvl="1">
      <w:startOverride w:val="2"/>
    </w:lvlOverride>
  </w:num>
  <w:num w:numId="228">
    <w:abstractNumId w:val="100"/>
    <w:lvlOverride w:ilvl="0">
      <w:startOverride w:val="7"/>
    </w:lvlOverride>
    <w:lvlOverride w:ilvl="1">
      <w:startOverride w:val="2"/>
    </w:lvlOverride>
  </w:num>
  <w:num w:numId="229">
    <w:abstractNumId w:val="100"/>
    <w:lvlOverride w:ilvl="0">
      <w:startOverride w:val="7"/>
    </w:lvlOverride>
    <w:lvlOverride w:ilvl="1">
      <w:startOverride w:val="2"/>
    </w:lvlOverride>
  </w:num>
  <w:num w:numId="230">
    <w:abstractNumId w:val="106"/>
  </w:num>
  <w:num w:numId="231">
    <w:abstractNumId w:val="97"/>
  </w:num>
  <w:num w:numId="232">
    <w:abstractNumId w:val="111"/>
  </w:num>
  <w:num w:numId="233">
    <w:abstractNumId w:val="104"/>
  </w:num>
  <w:num w:numId="234">
    <w:abstractNumId w:val="81"/>
  </w:num>
  <w:num w:numId="235">
    <w:abstractNumId w:val="63"/>
  </w:num>
  <w:num w:numId="236">
    <w:abstractNumId w:val="116"/>
  </w:num>
  <w:num w:numId="237">
    <w:abstractNumId w:val="32"/>
  </w:num>
  <w:num w:numId="238">
    <w:abstractNumId w:val="122"/>
  </w:num>
  <w:num w:numId="239">
    <w:abstractNumId w:val="70"/>
  </w:num>
  <w:num w:numId="240">
    <w:abstractNumId w:val="133"/>
  </w:num>
  <w:num w:numId="241">
    <w:abstractNumId w:val="229"/>
  </w:num>
  <w:num w:numId="242">
    <w:abstractNumId w:val="64"/>
  </w:num>
  <w:num w:numId="243">
    <w:abstractNumId w:val="204"/>
  </w:num>
  <w:num w:numId="244">
    <w:abstractNumId w:val="221"/>
  </w:num>
  <w:num w:numId="245">
    <w:abstractNumId w:val="230"/>
  </w:num>
  <w:num w:numId="246">
    <w:abstractNumId w:val="100"/>
    <w:lvlOverride w:ilvl="0">
      <w:startOverride w:val="10"/>
    </w:lvlOverride>
    <w:lvlOverride w:ilvl="1">
      <w:startOverride w:val="6"/>
    </w:lvlOverride>
    <w:lvlOverride w:ilvl="2">
      <w:startOverride w:val="5"/>
    </w:lvlOverride>
  </w:num>
  <w:num w:numId="247">
    <w:abstractNumId w:val="100"/>
    <w:lvlOverride w:ilvl="0">
      <w:startOverride w:val="10"/>
    </w:lvlOverride>
    <w:lvlOverride w:ilvl="1">
      <w:startOverride w:val="6"/>
    </w:lvlOverride>
    <w:lvlOverride w:ilvl="2">
      <w:startOverride w:val="5"/>
    </w:lvlOverride>
  </w:num>
  <w:num w:numId="248">
    <w:abstractNumId w:val="100"/>
    <w:lvlOverride w:ilvl="0">
      <w:startOverride w:val="9"/>
    </w:lvlOverride>
    <w:lvlOverride w:ilvl="1">
      <w:startOverride w:val="1"/>
    </w:lvlOverride>
  </w:num>
  <w:num w:numId="249">
    <w:abstractNumId w:val="100"/>
    <w:lvlOverride w:ilvl="0">
      <w:startOverride w:val="9"/>
    </w:lvlOverride>
    <w:lvlOverride w:ilvl="1">
      <w:startOverride w:val="1"/>
    </w:lvlOverride>
  </w:num>
  <w:num w:numId="250">
    <w:abstractNumId w:val="100"/>
    <w:lvlOverride w:ilvl="0">
      <w:startOverride w:val="9"/>
    </w:lvlOverride>
    <w:lvlOverride w:ilvl="1">
      <w:startOverride w:val="4"/>
    </w:lvlOverride>
  </w:num>
  <w:num w:numId="251">
    <w:abstractNumId w:val="100"/>
    <w:lvlOverride w:ilvl="0">
      <w:startOverride w:val="9"/>
    </w:lvlOverride>
    <w:lvlOverride w:ilvl="1">
      <w:startOverride w:val="4"/>
    </w:lvlOverride>
    <w:lvlOverride w:ilvl="2">
      <w:startOverride w:val="7"/>
    </w:lvlOverride>
  </w:num>
  <w:numIdMacAtCleanup w:val="2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EA2838"/>
    <w:rsid w:val="000069C4"/>
    <w:rsid w:val="00020C1E"/>
    <w:rsid w:val="000230D5"/>
    <w:rsid w:val="00027930"/>
    <w:rsid w:val="00034595"/>
    <w:rsid w:val="000350FD"/>
    <w:rsid w:val="00046B2C"/>
    <w:rsid w:val="00053C41"/>
    <w:rsid w:val="00063E34"/>
    <w:rsid w:val="0008774C"/>
    <w:rsid w:val="000A53EC"/>
    <w:rsid w:val="000C5B05"/>
    <w:rsid w:val="000C7852"/>
    <w:rsid w:val="000D0E37"/>
    <w:rsid w:val="000E4265"/>
    <w:rsid w:val="000F252A"/>
    <w:rsid w:val="000F50AD"/>
    <w:rsid w:val="000F5280"/>
    <w:rsid w:val="00107991"/>
    <w:rsid w:val="00145087"/>
    <w:rsid w:val="001535AD"/>
    <w:rsid w:val="001820CB"/>
    <w:rsid w:val="00182329"/>
    <w:rsid w:val="0018647A"/>
    <w:rsid w:val="00191C1D"/>
    <w:rsid w:val="001940E4"/>
    <w:rsid w:val="001A2AFA"/>
    <w:rsid w:val="001B3F83"/>
    <w:rsid w:val="001C19A8"/>
    <w:rsid w:val="001C60E7"/>
    <w:rsid w:val="001D6EE8"/>
    <w:rsid w:val="00200984"/>
    <w:rsid w:val="0020253D"/>
    <w:rsid w:val="00216728"/>
    <w:rsid w:val="0023257D"/>
    <w:rsid w:val="00234317"/>
    <w:rsid w:val="00234C4A"/>
    <w:rsid w:val="00234E4F"/>
    <w:rsid w:val="00236542"/>
    <w:rsid w:val="00237BA3"/>
    <w:rsid w:val="00280BA4"/>
    <w:rsid w:val="00284E61"/>
    <w:rsid w:val="00293093"/>
    <w:rsid w:val="00294D07"/>
    <w:rsid w:val="002A33EA"/>
    <w:rsid w:val="002B7189"/>
    <w:rsid w:val="002C5F59"/>
    <w:rsid w:val="002D2722"/>
    <w:rsid w:val="002D56A4"/>
    <w:rsid w:val="002E6185"/>
    <w:rsid w:val="00317CDC"/>
    <w:rsid w:val="003224B7"/>
    <w:rsid w:val="00326879"/>
    <w:rsid w:val="0033431C"/>
    <w:rsid w:val="0035693E"/>
    <w:rsid w:val="003B30AF"/>
    <w:rsid w:val="003C551A"/>
    <w:rsid w:val="003E09F2"/>
    <w:rsid w:val="00411201"/>
    <w:rsid w:val="004144BD"/>
    <w:rsid w:val="004170D9"/>
    <w:rsid w:val="004349D7"/>
    <w:rsid w:val="00436AE9"/>
    <w:rsid w:val="004673EA"/>
    <w:rsid w:val="00477345"/>
    <w:rsid w:val="00481BF3"/>
    <w:rsid w:val="00495A8B"/>
    <w:rsid w:val="004D7334"/>
    <w:rsid w:val="004E2543"/>
    <w:rsid w:val="00506C36"/>
    <w:rsid w:val="005166FD"/>
    <w:rsid w:val="00520476"/>
    <w:rsid w:val="00550C4C"/>
    <w:rsid w:val="00570D72"/>
    <w:rsid w:val="00590403"/>
    <w:rsid w:val="00596A19"/>
    <w:rsid w:val="005B1C9D"/>
    <w:rsid w:val="005E33AC"/>
    <w:rsid w:val="00614200"/>
    <w:rsid w:val="00617254"/>
    <w:rsid w:val="00671A46"/>
    <w:rsid w:val="00672F38"/>
    <w:rsid w:val="00674BA6"/>
    <w:rsid w:val="00687ADD"/>
    <w:rsid w:val="006A0403"/>
    <w:rsid w:val="006E25E9"/>
    <w:rsid w:val="006F1CEF"/>
    <w:rsid w:val="006F638C"/>
    <w:rsid w:val="00700FF3"/>
    <w:rsid w:val="00712FEC"/>
    <w:rsid w:val="00721B74"/>
    <w:rsid w:val="00725E6D"/>
    <w:rsid w:val="007328E2"/>
    <w:rsid w:val="0073360A"/>
    <w:rsid w:val="00736EEC"/>
    <w:rsid w:val="007379D5"/>
    <w:rsid w:val="00741B21"/>
    <w:rsid w:val="00741E12"/>
    <w:rsid w:val="00747E28"/>
    <w:rsid w:val="00764EC7"/>
    <w:rsid w:val="00765DB3"/>
    <w:rsid w:val="0076673D"/>
    <w:rsid w:val="00771D59"/>
    <w:rsid w:val="00775ADE"/>
    <w:rsid w:val="007837C6"/>
    <w:rsid w:val="007C2BC9"/>
    <w:rsid w:val="007F2623"/>
    <w:rsid w:val="008218D7"/>
    <w:rsid w:val="00857EA6"/>
    <w:rsid w:val="008646A1"/>
    <w:rsid w:val="008675C5"/>
    <w:rsid w:val="0087389F"/>
    <w:rsid w:val="00877AEB"/>
    <w:rsid w:val="00881524"/>
    <w:rsid w:val="00894C51"/>
    <w:rsid w:val="008A2FA7"/>
    <w:rsid w:val="008A3CFB"/>
    <w:rsid w:val="008B08B8"/>
    <w:rsid w:val="008D7317"/>
    <w:rsid w:val="008F0F25"/>
    <w:rsid w:val="009001BA"/>
    <w:rsid w:val="009019E1"/>
    <w:rsid w:val="009142B7"/>
    <w:rsid w:val="0092620B"/>
    <w:rsid w:val="00930493"/>
    <w:rsid w:val="00941121"/>
    <w:rsid w:val="009477CC"/>
    <w:rsid w:val="00953407"/>
    <w:rsid w:val="00953D05"/>
    <w:rsid w:val="00963893"/>
    <w:rsid w:val="009A4057"/>
    <w:rsid w:val="009B45B4"/>
    <w:rsid w:val="009C6524"/>
    <w:rsid w:val="009D22E8"/>
    <w:rsid w:val="009D6081"/>
    <w:rsid w:val="009E3E03"/>
    <w:rsid w:val="009F0E9D"/>
    <w:rsid w:val="009F1A98"/>
    <w:rsid w:val="009F21DC"/>
    <w:rsid w:val="00A0660A"/>
    <w:rsid w:val="00A20911"/>
    <w:rsid w:val="00A2708B"/>
    <w:rsid w:val="00A33FB4"/>
    <w:rsid w:val="00A362E6"/>
    <w:rsid w:val="00A42073"/>
    <w:rsid w:val="00A56855"/>
    <w:rsid w:val="00A57891"/>
    <w:rsid w:val="00A60F99"/>
    <w:rsid w:val="00A74EC9"/>
    <w:rsid w:val="00A94D51"/>
    <w:rsid w:val="00AC4301"/>
    <w:rsid w:val="00AC5AB6"/>
    <w:rsid w:val="00AD0F59"/>
    <w:rsid w:val="00AD79F1"/>
    <w:rsid w:val="00B35CF3"/>
    <w:rsid w:val="00B422E3"/>
    <w:rsid w:val="00B53649"/>
    <w:rsid w:val="00B7173B"/>
    <w:rsid w:val="00B744B3"/>
    <w:rsid w:val="00B921C5"/>
    <w:rsid w:val="00B9489A"/>
    <w:rsid w:val="00B97882"/>
    <w:rsid w:val="00BC26F7"/>
    <w:rsid w:val="00BC7B41"/>
    <w:rsid w:val="00BE22A4"/>
    <w:rsid w:val="00BF32AB"/>
    <w:rsid w:val="00C21F5B"/>
    <w:rsid w:val="00C3624E"/>
    <w:rsid w:val="00C406EB"/>
    <w:rsid w:val="00C77C7C"/>
    <w:rsid w:val="00C8656D"/>
    <w:rsid w:val="00C916BB"/>
    <w:rsid w:val="00CC7A20"/>
    <w:rsid w:val="00CD2ACF"/>
    <w:rsid w:val="00CE7431"/>
    <w:rsid w:val="00CF7DD4"/>
    <w:rsid w:val="00D0794C"/>
    <w:rsid w:val="00D14E23"/>
    <w:rsid w:val="00D23B33"/>
    <w:rsid w:val="00D42652"/>
    <w:rsid w:val="00D4435E"/>
    <w:rsid w:val="00D501D9"/>
    <w:rsid w:val="00D674E4"/>
    <w:rsid w:val="00D7202D"/>
    <w:rsid w:val="00DE4D69"/>
    <w:rsid w:val="00DF398A"/>
    <w:rsid w:val="00E4760D"/>
    <w:rsid w:val="00E51B6C"/>
    <w:rsid w:val="00E55BB4"/>
    <w:rsid w:val="00E76361"/>
    <w:rsid w:val="00E8254A"/>
    <w:rsid w:val="00E840ED"/>
    <w:rsid w:val="00E91C71"/>
    <w:rsid w:val="00EA2838"/>
    <w:rsid w:val="00EB336C"/>
    <w:rsid w:val="00EE7B2C"/>
    <w:rsid w:val="00F07B63"/>
    <w:rsid w:val="00F2056A"/>
    <w:rsid w:val="00F31590"/>
    <w:rsid w:val="00F515DB"/>
    <w:rsid w:val="00F81A8B"/>
    <w:rsid w:val="00FA3366"/>
    <w:rsid w:val="00FC2827"/>
    <w:rsid w:val="00FC2B93"/>
    <w:rsid w:val="00FC55FB"/>
    <w:rsid w:val="00FE4505"/>
    <w:rsid w:val="00FF0C87"/>
    <w:rsid w:val="00FF3714"/>
    <w:rsid w:val="00FF4DE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0FD"/>
  </w:style>
  <w:style w:type="paragraph" w:styleId="Ttulo1">
    <w:name w:val="heading 1"/>
    <w:basedOn w:val="Normal"/>
    <w:next w:val="Normal"/>
    <w:link w:val="Ttulo1Car"/>
    <w:qFormat/>
    <w:rsid w:val="00EA2838"/>
    <w:pPr>
      <w:keepNext/>
      <w:numPr>
        <w:numId w:val="4"/>
      </w:numPr>
      <w:spacing w:before="240" w:after="60" w:line="240" w:lineRule="auto"/>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qFormat/>
    <w:rsid w:val="00EA2838"/>
    <w:pPr>
      <w:keepNext/>
      <w:numPr>
        <w:ilvl w:val="1"/>
        <w:numId w:val="4"/>
      </w:numPr>
      <w:spacing w:before="240" w:after="60" w:line="240" w:lineRule="auto"/>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qFormat/>
    <w:rsid w:val="00EA2838"/>
    <w:pPr>
      <w:keepNext/>
      <w:numPr>
        <w:ilvl w:val="2"/>
        <w:numId w:val="4"/>
      </w:numPr>
      <w:spacing w:after="0" w:line="240" w:lineRule="auto"/>
      <w:jc w:val="center"/>
      <w:outlineLvl w:val="2"/>
    </w:pPr>
    <w:rPr>
      <w:rFonts w:ascii="Arial" w:eastAsia="Times New Roman" w:hAnsi="Arial" w:cs="Arial"/>
      <w:b/>
      <w:bCs/>
      <w:sz w:val="28"/>
      <w:szCs w:val="24"/>
      <w:lang w:val="es-ES" w:eastAsia="es-ES"/>
    </w:rPr>
  </w:style>
  <w:style w:type="paragraph" w:styleId="Ttulo4">
    <w:name w:val="heading 4"/>
    <w:basedOn w:val="Normal"/>
    <w:next w:val="Normal"/>
    <w:link w:val="Ttulo4Car"/>
    <w:qFormat/>
    <w:rsid w:val="00EA2838"/>
    <w:pPr>
      <w:keepNext/>
      <w:numPr>
        <w:ilvl w:val="3"/>
        <w:numId w:val="4"/>
      </w:numPr>
      <w:spacing w:after="0" w:line="240" w:lineRule="auto"/>
      <w:jc w:val="center"/>
      <w:outlineLvl w:val="3"/>
    </w:pPr>
    <w:rPr>
      <w:rFonts w:ascii="Times New Roman" w:eastAsia="Times New Roman" w:hAnsi="Times New Roman" w:cs="Times New Roman"/>
      <w:b/>
      <w:bCs/>
      <w:sz w:val="52"/>
      <w:szCs w:val="24"/>
      <w:lang w:eastAsia="es-ES"/>
    </w:rPr>
  </w:style>
  <w:style w:type="paragraph" w:styleId="Ttulo5">
    <w:name w:val="heading 5"/>
    <w:basedOn w:val="Normal"/>
    <w:next w:val="Normal"/>
    <w:link w:val="Ttulo5Car"/>
    <w:qFormat/>
    <w:rsid w:val="00EA2838"/>
    <w:pPr>
      <w:keepNext/>
      <w:numPr>
        <w:ilvl w:val="4"/>
        <w:numId w:val="4"/>
      </w:numPr>
      <w:spacing w:after="0" w:line="240" w:lineRule="auto"/>
      <w:jc w:val="center"/>
      <w:outlineLvl w:val="4"/>
    </w:pPr>
    <w:rPr>
      <w:rFonts w:ascii="Times New Roman" w:eastAsia="Times New Roman" w:hAnsi="Times New Roman" w:cs="Times New Roman"/>
      <w:b/>
      <w:sz w:val="52"/>
      <w:szCs w:val="24"/>
      <w:lang w:eastAsia="es-ES"/>
    </w:rPr>
  </w:style>
  <w:style w:type="paragraph" w:styleId="Ttulo6">
    <w:name w:val="heading 6"/>
    <w:basedOn w:val="Normal"/>
    <w:next w:val="Normal"/>
    <w:link w:val="Ttulo6Car"/>
    <w:qFormat/>
    <w:rsid w:val="00EA2838"/>
    <w:pPr>
      <w:keepNext/>
      <w:numPr>
        <w:ilvl w:val="5"/>
        <w:numId w:val="4"/>
      </w:numPr>
      <w:spacing w:after="0" w:line="240" w:lineRule="auto"/>
      <w:jc w:val="center"/>
      <w:outlineLvl w:val="5"/>
    </w:pPr>
    <w:rPr>
      <w:rFonts w:ascii="Times New Roman" w:eastAsia="Times New Roman" w:hAnsi="Times New Roman" w:cs="Times New Roman"/>
      <w:b/>
      <w:i/>
      <w:sz w:val="52"/>
      <w:szCs w:val="24"/>
      <w:lang w:eastAsia="es-ES"/>
    </w:rPr>
  </w:style>
  <w:style w:type="paragraph" w:styleId="Ttulo7">
    <w:name w:val="heading 7"/>
    <w:basedOn w:val="Normal"/>
    <w:next w:val="Normal"/>
    <w:link w:val="Ttulo7Car"/>
    <w:qFormat/>
    <w:rsid w:val="00EA2838"/>
    <w:pPr>
      <w:keepNext/>
      <w:numPr>
        <w:ilvl w:val="6"/>
        <w:numId w:val="4"/>
      </w:numPr>
      <w:spacing w:after="0" w:line="240" w:lineRule="auto"/>
      <w:jc w:val="center"/>
      <w:outlineLvl w:val="6"/>
    </w:pPr>
    <w:rPr>
      <w:rFonts w:ascii="Times New Roman" w:eastAsia="Times New Roman" w:hAnsi="Times New Roman" w:cs="Times New Roman"/>
      <w:b/>
      <w:i/>
      <w:iCs/>
      <w:sz w:val="52"/>
      <w:szCs w:val="24"/>
      <w:u w:val="single"/>
      <w:lang w:eastAsia="es-ES"/>
    </w:rPr>
  </w:style>
  <w:style w:type="paragraph" w:styleId="Ttulo8">
    <w:name w:val="heading 8"/>
    <w:basedOn w:val="Normal"/>
    <w:next w:val="Normal"/>
    <w:link w:val="Ttulo8Car"/>
    <w:qFormat/>
    <w:rsid w:val="00EA2838"/>
    <w:pPr>
      <w:keepNext/>
      <w:numPr>
        <w:ilvl w:val="7"/>
        <w:numId w:val="4"/>
      </w:numPr>
      <w:spacing w:after="0" w:line="240" w:lineRule="auto"/>
      <w:jc w:val="center"/>
      <w:outlineLvl w:val="7"/>
    </w:pPr>
    <w:rPr>
      <w:rFonts w:ascii="Times New Roman" w:eastAsia="Times New Roman" w:hAnsi="Times New Roman" w:cs="Times New Roman"/>
      <w:b/>
      <w:i/>
      <w:sz w:val="52"/>
      <w:szCs w:val="24"/>
      <w:lang w:eastAsia="es-ES"/>
    </w:rPr>
  </w:style>
  <w:style w:type="paragraph" w:styleId="Ttulo9">
    <w:name w:val="heading 9"/>
    <w:basedOn w:val="Normal"/>
    <w:next w:val="Normal"/>
    <w:link w:val="Ttulo9Car"/>
    <w:qFormat/>
    <w:rsid w:val="00EA2838"/>
    <w:pPr>
      <w:numPr>
        <w:ilvl w:val="8"/>
        <w:numId w:val="4"/>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2838"/>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rsid w:val="00EA2838"/>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EA2838"/>
    <w:rPr>
      <w:rFonts w:ascii="Arial" w:eastAsia="Times New Roman" w:hAnsi="Arial" w:cs="Arial"/>
      <w:b/>
      <w:bCs/>
      <w:sz w:val="28"/>
      <w:szCs w:val="24"/>
      <w:lang w:val="es-ES" w:eastAsia="es-ES"/>
    </w:rPr>
  </w:style>
  <w:style w:type="character" w:customStyle="1" w:styleId="Ttulo4Car">
    <w:name w:val="Título 4 Car"/>
    <w:basedOn w:val="Fuentedeprrafopredeter"/>
    <w:link w:val="Ttulo4"/>
    <w:rsid w:val="00EA2838"/>
    <w:rPr>
      <w:rFonts w:ascii="Times New Roman" w:eastAsia="Times New Roman" w:hAnsi="Times New Roman" w:cs="Times New Roman"/>
      <w:b/>
      <w:bCs/>
      <w:sz w:val="52"/>
      <w:szCs w:val="24"/>
      <w:lang w:eastAsia="es-ES"/>
    </w:rPr>
  </w:style>
  <w:style w:type="character" w:customStyle="1" w:styleId="Ttulo5Car">
    <w:name w:val="Título 5 Car"/>
    <w:basedOn w:val="Fuentedeprrafopredeter"/>
    <w:link w:val="Ttulo5"/>
    <w:rsid w:val="00EA2838"/>
    <w:rPr>
      <w:rFonts w:ascii="Times New Roman" w:eastAsia="Times New Roman" w:hAnsi="Times New Roman" w:cs="Times New Roman"/>
      <w:b/>
      <w:sz w:val="52"/>
      <w:szCs w:val="24"/>
      <w:lang w:eastAsia="es-ES"/>
    </w:rPr>
  </w:style>
  <w:style w:type="character" w:customStyle="1" w:styleId="Ttulo6Car">
    <w:name w:val="Título 6 Car"/>
    <w:basedOn w:val="Fuentedeprrafopredeter"/>
    <w:link w:val="Ttulo6"/>
    <w:rsid w:val="00EA2838"/>
    <w:rPr>
      <w:rFonts w:ascii="Times New Roman" w:eastAsia="Times New Roman" w:hAnsi="Times New Roman" w:cs="Times New Roman"/>
      <w:b/>
      <w:i/>
      <w:sz w:val="52"/>
      <w:szCs w:val="24"/>
      <w:lang w:eastAsia="es-ES"/>
    </w:rPr>
  </w:style>
  <w:style w:type="character" w:customStyle="1" w:styleId="Ttulo7Car">
    <w:name w:val="Título 7 Car"/>
    <w:basedOn w:val="Fuentedeprrafopredeter"/>
    <w:link w:val="Ttulo7"/>
    <w:rsid w:val="00EA2838"/>
    <w:rPr>
      <w:rFonts w:ascii="Times New Roman" w:eastAsia="Times New Roman" w:hAnsi="Times New Roman" w:cs="Times New Roman"/>
      <w:b/>
      <w:i/>
      <w:iCs/>
      <w:sz w:val="52"/>
      <w:szCs w:val="24"/>
      <w:u w:val="single"/>
      <w:lang w:eastAsia="es-ES"/>
    </w:rPr>
  </w:style>
  <w:style w:type="character" w:customStyle="1" w:styleId="Ttulo8Car">
    <w:name w:val="Título 8 Car"/>
    <w:basedOn w:val="Fuentedeprrafopredeter"/>
    <w:link w:val="Ttulo8"/>
    <w:rsid w:val="00EA2838"/>
    <w:rPr>
      <w:rFonts w:ascii="Times New Roman" w:eastAsia="Times New Roman" w:hAnsi="Times New Roman" w:cs="Times New Roman"/>
      <w:b/>
      <w:i/>
      <w:sz w:val="52"/>
      <w:szCs w:val="24"/>
      <w:lang w:eastAsia="es-ES"/>
    </w:rPr>
  </w:style>
  <w:style w:type="character" w:customStyle="1" w:styleId="Ttulo9Car">
    <w:name w:val="Título 9 Car"/>
    <w:basedOn w:val="Fuentedeprrafopredeter"/>
    <w:link w:val="Ttulo9"/>
    <w:rsid w:val="00EA2838"/>
    <w:rPr>
      <w:rFonts w:ascii="Arial" w:eastAsia="Times New Roman" w:hAnsi="Arial" w:cs="Arial"/>
      <w:lang w:eastAsia="es-ES"/>
    </w:rPr>
  </w:style>
  <w:style w:type="numbering" w:customStyle="1" w:styleId="Sinlista1">
    <w:name w:val="Sin lista1"/>
    <w:next w:val="Sinlista"/>
    <w:uiPriority w:val="99"/>
    <w:semiHidden/>
    <w:rsid w:val="00EA2838"/>
  </w:style>
  <w:style w:type="character" w:styleId="Nmerodepgina">
    <w:name w:val="page number"/>
    <w:basedOn w:val="Fuentedeprrafopredeter"/>
    <w:rsid w:val="00EA2838"/>
  </w:style>
  <w:style w:type="paragraph" w:styleId="Ttulo">
    <w:name w:val="Title"/>
    <w:basedOn w:val="Normal"/>
    <w:link w:val="TtuloCar"/>
    <w:uiPriority w:val="10"/>
    <w:qFormat/>
    <w:rsid w:val="00EA2838"/>
    <w:pPr>
      <w:spacing w:after="0" w:line="240" w:lineRule="auto"/>
      <w:jc w:val="center"/>
    </w:pPr>
    <w:rPr>
      <w:rFonts w:ascii="Arial" w:eastAsia="Times New Roman" w:hAnsi="Arial" w:cs="Arial"/>
      <w:b/>
      <w:bCs/>
      <w:sz w:val="28"/>
      <w:szCs w:val="24"/>
      <w:lang w:val="es-ES" w:eastAsia="es-ES"/>
    </w:rPr>
  </w:style>
  <w:style w:type="character" w:customStyle="1" w:styleId="TtuloCar">
    <w:name w:val="Título Car"/>
    <w:basedOn w:val="Fuentedeprrafopredeter"/>
    <w:link w:val="Ttulo"/>
    <w:uiPriority w:val="10"/>
    <w:rsid w:val="00EA2838"/>
    <w:rPr>
      <w:rFonts w:ascii="Arial" w:eastAsia="Times New Roman" w:hAnsi="Arial" w:cs="Arial"/>
      <w:b/>
      <w:bCs/>
      <w:sz w:val="28"/>
      <w:szCs w:val="24"/>
      <w:lang w:val="es-ES" w:eastAsia="es-ES"/>
    </w:rPr>
  </w:style>
  <w:style w:type="paragraph" w:styleId="Textoindependiente2">
    <w:name w:val="Body Text 2"/>
    <w:basedOn w:val="Normal"/>
    <w:link w:val="Textoindependiente2Car"/>
    <w:rsid w:val="00EA2838"/>
    <w:pPr>
      <w:spacing w:after="0" w:line="240" w:lineRule="auto"/>
      <w:jc w:val="both"/>
    </w:pPr>
    <w:rPr>
      <w:rFonts w:ascii="Arial" w:eastAsia="Times New Roman" w:hAnsi="Arial" w:cs="Arial"/>
      <w:sz w:val="24"/>
      <w:szCs w:val="24"/>
      <w:lang w:val="es-ES" w:eastAsia="es-ES"/>
    </w:rPr>
  </w:style>
  <w:style w:type="character" w:customStyle="1" w:styleId="Textoindependiente2Car">
    <w:name w:val="Texto independiente 2 Car"/>
    <w:basedOn w:val="Fuentedeprrafopredeter"/>
    <w:link w:val="Textoindependiente2"/>
    <w:rsid w:val="00EA2838"/>
    <w:rPr>
      <w:rFonts w:ascii="Arial" w:eastAsia="Times New Roman" w:hAnsi="Arial" w:cs="Arial"/>
      <w:sz w:val="24"/>
      <w:szCs w:val="24"/>
      <w:lang w:val="es-ES" w:eastAsia="es-ES"/>
    </w:rPr>
  </w:style>
  <w:style w:type="paragraph" w:styleId="Textoindependiente">
    <w:name w:val="Body Text"/>
    <w:basedOn w:val="Normal"/>
    <w:link w:val="TextoindependienteCar"/>
    <w:rsid w:val="00EA2838"/>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EA2838"/>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rsid w:val="00EA2838"/>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EA2838"/>
    <w:rPr>
      <w:rFonts w:ascii="Times New Roman" w:eastAsia="Times New Roman" w:hAnsi="Times New Roman" w:cs="Times New Roman"/>
      <w:sz w:val="24"/>
      <w:szCs w:val="24"/>
      <w:lang w:eastAsia="es-ES"/>
    </w:rPr>
  </w:style>
  <w:style w:type="paragraph" w:styleId="Textonotapie">
    <w:name w:val="footnote text"/>
    <w:basedOn w:val="Normal"/>
    <w:link w:val="TextonotapieCar"/>
    <w:semiHidden/>
    <w:rsid w:val="00EA2838"/>
    <w:pPr>
      <w:spacing w:after="0" w:line="240" w:lineRule="auto"/>
    </w:pPr>
    <w:rPr>
      <w:rFonts w:ascii="Arial" w:eastAsia="Times New Roman" w:hAnsi="Arial" w:cs="Times New Roman"/>
      <w:sz w:val="20"/>
      <w:szCs w:val="20"/>
      <w:lang w:val="es-ES" w:eastAsia="es-ES"/>
    </w:rPr>
  </w:style>
  <w:style w:type="character" w:customStyle="1" w:styleId="TextonotapieCar">
    <w:name w:val="Texto nota pie Car"/>
    <w:basedOn w:val="Fuentedeprrafopredeter"/>
    <w:link w:val="Textonotapie"/>
    <w:semiHidden/>
    <w:rsid w:val="00EA2838"/>
    <w:rPr>
      <w:rFonts w:ascii="Arial" w:eastAsia="Times New Roman" w:hAnsi="Arial" w:cs="Times New Roman"/>
      <w:sz w:val="20"/>
      <w:szCs w:val="20"/>
      <w:lang w:val="es-ES" w:eastAsia="es-ES"/>
    </w:rPr>
  </w:style>
  <w:style w:type="character" w:styleId="Refdenotaalpie">
    <w:name w:val="footnote reference"/>
    <w:uiPriority w:val="99"/>
    <w:semiHidden/>
    <w:rsid w:val="00EA2838"/>
    <w:rPr>
      <w:vertAlign w:val="superscript"/>
    </w:rPr>
  </w:style>
  <w:style w:type="paragraph" w:styleId="Textoindependiente3">
    <w:name w:val="Body Text 3"/>
    <w:basedOn w:val="Normal"/>
    <w:link w:val="Textoindependiente3Car"/>
    <w:rsid w:val="00EA2838"/>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rsid w:val="00EA2838"/>
    <w:rPr>
      <w:rFonts w:ascii="Times New Roman" w:eastAsia="Times New Roman" w:hAnsi="Times New Roman" w:cs="Times New Roman"/>
      <w:sz w:val="16"/>
      <w:szCs w:val="16"/>
      <w:lang w:eastAsia="es-ES"/>
    </w:rPr>
  </w:style>
  <w:style w:type="character" w:styleId="Refdecomentario">
    <w:name w:val="annotation reference"/>
    <w:uiPriority w:val="99"/>
    <w:semiHidden/>
    <w:rsid w:val="00EA2838"/>
    <w:rPr>
      <w:sz w:val="16"/>
      <w:szCs w:val="16"/>
    </w:rPr>
  </w:style>
  <w:style w:type="paragraph" w:styleId="Textocomentario">
    <w:name w:val="annotation text"/>
    <w:basedOn w:val="Normal"/>
    <w:link w:val="TextocomentarioCar"/>
    <w:semiHidden/>
    <w:rsid w:val="00EA2838"/>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semiHidden/>
    <w:rsid w:val="00EA2838"/>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semiHidden/>
    <w:rsid w:val="00EA2838"/>
    <w:rPr>
      <w:b/>
      <w:bCs/>
    </w:rPr>
  </w:style>
  <w:style w:type="character" w:customStyle="1" w:styleId="AsuntodelcomentarioCar">
    <w:name w:val="Asunto del comentario Car"/>
    <w:basedOn w:val="TextocomentarioCar"/>
    <w:link w:val="Asuntodelcomentario"/>
    <w:semiHidden/>
    <w:rsid w:val="00EA2838"/>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rsid w:val="00EA2838"/>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EA2838"/>
    <w:rPr>
      <w:rFonts w:ascii="Tahoma" w:eastAsia="Times New Roman" w:hAnsi="Tahoma" w:cs="Tahoma"/>
      <w:sz w:val="16"/>
      <w:szCs w:val="16"/>
      <w:lang w:eastAsia="es-ES"/>
    </w:rPr>
  </w:style>
  <w:style w:type="paragraph" w:styleId="Encabezado">
    <w:name w:val="header"/>
    <w:basedOn w:val="Normal"/>
    <w:link w:val="EncabezadoCar"/>
    <w:uiPriority w:val="99"/>
    <w:rsid w:val="00EA2838"/>
    <w:pPr>
      <w:tabs>
        <w:tab w:val="center" w:pos="4419"/>
        <w:tab w:val="right" w:pos="8838"/>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EA2838"/>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EA2838"/>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PiedepginaCar">
    <w:name w:val="Pie de página Car"/>
    <w:basedOn w:val="Fuentedeprrafopredeter"/>
    <w:link w:val="Piedepgina"/>
    <w:uiPriority w:val="99"/>
    <w:rsid w:val="00EA2838"/>
    <w:rPr>
      <w:rFonts w:ascii="Times New Roman" w:eastAsia="Times New Roman" w:hAnsi="Times New Roman" w:cs="Times New Roman"/>
      <w:sz w:val="24"/>
      <w:szCs w:val="24"/>
    </w:rPr>
  </w:style>
  <w:style w:type="numbering" w:styleId="111111">
    <w:name w:val="Outline List 2"/>
    <w:basedOn w:val="Sinlista"/>
    <w:rsid w:val="00EA2838"/>
    <w:pPr>
      <w:numPr>
        <w:numId w:val="6"/>
      </w:numPr>
    </w:pPr>
  </w:style>
  <w:style w:type="numbering" w:customStyle="1" w:styleId="Estilo1">
    <w:name w:val="Estilo1"/>
    <w:basedOn w:val="Sinlista"/>
    <w:rsid w:val="00EA2838"/>
    <w:pPr>
      <w:numPr>
        <w:numId w:val="5"/>
      </w:numPr>
    </w:pPr>
  </w:style>
  <w:style w:type="table" w:styleId="Tablaconcuadrcula">
    <w:name w:val="Table Grid"/>
    <w:basedOn w:val="Tablanormal"/>
    <w:uiPriority w:val="59"/>
    <w:rsid w:val="00EA28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A2838"/>
    <w:pPr>
      <w:spacing w:after="0" w:line="240" w:lineRule="auto"/>
      <w:ind w:left="708"/>
    </w:pPr>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EA2838"/>
    <w:pPr>
      <w:spacing w:after="200" w:line="276" w:lineRule="auto"/>
      <w:ind w:left="360" w:firstLine="360"/>
    </w:pPr>
    <w:rPr>
      <w:rFonts w:ascii="Calibri" w:eastAsia="Calibri" w:hAnsi="Calibri"/>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EA2838"/>
    <w:rPr>
      <w:rFonts w:ascii="Calibri" w:eastAsia="Calibri" w:hAnsi="Calibri" w:cs="Times New Roman"/>
      <w:sz w:val="24"/>
      <w:szCs w:val="24"/>
      <w:lang w:eastAsia="en-US"/>
    </w:rPr>
  </w:style>
  <w:style w:type="paragraph" w:styleId="NormalWeb">
    <w:name w:val="Normal (Web)"/>
    <w:basedOn w:val="Normal"/>
    <w:uiPriority w:val="99"/>
    <w:unhideWhenUsed/>
    <w:rsid w:val="00EA2838"/>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uiPriority w:val="22"/>
    <w:qFormat/>
    <w:rsid w:val="00EA2838"/>
    <w:rPr>
      <w:b/>
      <w:bCs/>
    </w:rPr>
  </w:style>
  <w:style w:type="character" w:customStyle="1" w:styleId="apple-converted-space">
    <w:name w:val="apple-converted-space"/>
    <w:rsid w:val="00EA2838"/>
  </w:style>
  <w:style w:type="paragraph" w:customStyle="1" w:styleId="Default">
    <w:name w:val="Default"/>
    <w:rsid w:val="00EA2838"/>
    <w:pPr>
      <w:autoSpaceDE w:val="0"/>
      <w:autoSpaceDN w:val="0"/>
      <w:adjustRightInd w:val="0"/>
      <w:spacing w:after="0" w:line="240" w:lineRule="auto"/>
    </w:pPr>
    <w:rPr>
      <w:rFonts w:ascii="Calibri" w:eastAsia="Times New Roman" w:hAnsi="Calibri" w:cs="Calibri"/>
      <w:color w:val="000000"/>
      <w:sz w:val="24"/>
      <w:szCs w:val="24"/>
    </w:rPr>
  </w:style>
  <w:style w:type="character" w:styleId="Hipervnculo">
    <w:name w:val="Hyperlink"/>
    <w:uiPriority w:val="99"/>
    <w:unhideWhenUsed/>
    <w:rsid w:val="00EA2838"/>
    <w:rPr>
      <w:color w:val="0000FF"/>
      <w:u w:val="single"/>
    </w:rPr>
  </w:style>
  <w:style w:type="paragraph" w:styleId="Subttulo">
    <w:name w:val="Subtitle"/>
    <w:basedOn w:val="Normal"/>
    <w:next w:val="Normal"/>
    <w:link w:val="SubttuloCar"/>
    <w:uiPriority w:val="11"/>
    <w:qFormat/>
    <w:rsid w:val="00EA2838"/>
    <w:pPr>
      <w:widowControl w:val="0"/>
      <w:numPr>
        <w:ilvl w:val="1"/>
      </w:numPr>
    </w:pPr>
    <w:rPr>
      <w:rFonts w:ascii="Cambria" w:eastAsia="Times New Roman" w:hAnsi="Cambria" w:cs="Times New Roman"/>
      <w:i/>
      <w:iCs/>
      <w:color w:val="4F81BD"/>
      <w:spacing w:val="15"/>
      <w:sz w:val="24"/>
      <w:szCs w:val="24"/>
      <w:lang w:val="en-US" w:eastAsia="en-US"/>
    </w:rPr>
  </w:style>
  <w:style w:type="character" w:customStyle="1" w:styleId="SubttuloCar">
    <w:name w:val="Subtítulo Car"/>
    <w:basedOn w:val="Fuentedeprrafopredeter"/>
    <w:link w:val="Subttulo"/>
    <w:uiPriority w:val="11"/>
    <w:rsid w:val="00EA2838"/>
    <w:rPr>
      <w:rFonts w:ascii="Cambria" w:eastAsia="Times New Roman" w:hAnsi="Cambria" w:cs="Times New Roman"/>
      <w:i/>
      <w:iCs/>
      <w:color w:val="4F81BD"/>
      <w:spacing w:val="15"/>
      <w:sz w:val="24"/>
      <w:szCs w:val="24"/>
      <w:lang w:val="en-US" w:eastAsia="en-US"/>
    </w:rPr>
  </w:style>
  <w:style w:type="paragraph" w:styleId="Sinespaciado">
    <w:name w:val="No Spacing"/>
    <w:link w:val="SinespaciadoCar"/>
    <w:uiPriority w:val="1"/>
    <w:qFormat/>
    <w:rsid w:val="00EA2838"/>
    <w:pPr>
      <w:spacing w:after="0" w:line="240" w:lineRule="auto"/>
    </w:pPr>
    <w:rPr>
      <w:rFonts w:ascii="Calibri" w:eastAsia="Calibri" w:hAnsi="Calibri" w:cs="Times New Roman"/>
      <w:sz w:val="20"/>
      <w:szCs w:val="20"/>
      <w:lang w:eastAsia="en-US"/>
    </w:rPr>
  </w:style>
  <w:style w:type="character" w:customStyle="1" w:styleId="apple-style-span">
    <w:name w:val="apple-style-span"/>
    <w:rsid w:val="00EA2838"/>
  </w:style>
  <w:style w:type="table" w:styleId="Listaclara-nfasis2">
    <w:name w:val="Light List Accent 2"/>
    <w:basedOn w:val="Tablanormal"/>
    <w:uiPriority w:val="61"/>
    <w:rsid w:val="00EA2838"/>
    <w:pPr>
      <w:widowControl w:val="0"/>
      <w:spacing w:after="0" w:line="240" w:lineRule="auto"/>
    </w:pPr>
    <w:rPr>
      <w:rFonts w:ascii="Calibri" w:eastAsia="Calibri" w:hAnsi="Calibri" w:cs="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Citadestacada">
    <w:name w:val="Intense Quote"/>
    <w:basedOn w:val="Normal"/>
    <w:next w:val="Normal"/>
    <w:link w:val="CitadestacadaCar"/>
    <w:uiPriority w:val="30"/>
    <w:qFormat/>
    <w:rsid w:val="00EA2838"/>
    <w:pPr>
      <w:widowControl w:val="0"/>
      <w:pBdr>
        <w:bottom w:val="single" w:sz="4" w:space="4" w:color="4F81BD"/>
      </w:pBdr>
      <w:spacing w:before="200" w:after="280"/>
      <w:ind w:left="936" w:right="936"/>
    </w:pPr>
    <w:rPr>
      <w:rFonts w:ascii="Calibri" w:eastAsia="Calibri" w:hAnsi="Calibri" w:cs="Times New Roman"/>
      <w:b/>
      <w:bCs/>
      <w:i/>
      <w:iCs/>
      <w:color w:val="4F81BD"/>
      <w:lang w:val="en-US" w:eastAsia="en-US"/>
    </w:rPr>
  </w:style>
  <w:style w:type="character" w:customStyle="1" w:styleId="CitadestacadaCar">
    <w:name w:val="Cita destacada Car"/>
    <w:basedOn w:val="Fuentedeprrafopredeter"/>
    <w:link w:val="Citadestacada"/>
    <w:uiPriority w:val="30"/>
    <w:rsid w:val="00EA2838"/>
    <w:rPr>
      <w:rFonts w:ascii="Calibri" w:eastAsia="Calibri" w:hAnsi="Calibri" w:cs="Times New Roman"/>
      <w:b/>
      <w:bCs/>
      <w:i/>
      <w:iCs/>
      <w:color w:val="4F81BD"/>
      <w:lang w:val="en-US" w:eastAsia="en-US"/>
    </w:rPr>
  </w:style>
  <w:style w:type="paragraph" w:customStyle="1" w:styleId="Estilo">
    <w:name w:val="Estilo"/>
    <w:rsid w:val="00EA2838"/>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CM19">
    <w:name w:val="CM19"/>
    <w:basedOn w:val="Normal"/>
    <w:next w:val="Normal"/>
    <w:uiPriority w:val="99"/>
    <w:rsid w:val="00EA2838"/>
    <w:pPr>
      <w:autoSpaceDE w:val="0"/>
      <w:autoSpaceDN w:val="0"/>
      <w:adjustRightInd w:val="0"/>
      <w:spacing w:after="0" w:line="240" w:lineRule="auto"/>
    </w:pPr>
    <w:rPr>
      <w:rFonts w:ascii="Arial" w:eastAsia="MS Mincho" w:hAnsi="Arial" w:cs="Arial"/>
      <w:sz w:val="24"/>
      <w:szCs w:val="24"/>
    </w:rPr>
  </w:style>
  <w:style w:type="character" w:customStyle="1" w:styleId="iaj">
    <w:name w:val="i_aj"/>
    <w:rsid w:val="00EA2838"/>
  </w:style>
  <w:style w:type="numbering" w:customStyle="1" w:styleId="Sinlista2">
    <w:name w:val="Sin lista2"/>
    <w:next w:val="Sinlista"/>
    <w:uiPriority w:val="99"/>
    <w:semiHidden/>
    <w:rsid w:val="002E6185"/>
  </w:style>
  <w:style w:type="numbering" w:customStyle="1" w:styleId="1111111">
    <w:name w:val="1 / 1.1 / 1.1.11"/>
    <w:basedOn w:val="Sinlista"/>
    <w:next w:val="111111"/>
    <w:rsid w:val="002E6185"/>
    <w:pPr>
      <w:numPr>
        <w:numId w:val="15"/>
      </w:numPr>
    </w:pPr>
  </w:style>
  <w:style w:type="numbering" w:customStyle="1" w:styleId="Estilo11">
    <w:name w:val="Estilo11"/>
    <w:basedOn w:val="Sinlista"/>
    <w:rsid w:val="002E6185"/>
    <w:pPr>
      <w:numPr>
        <w:numId w:val="14"/>
      </w:numPr>
    </w:pPr>
  </w:style>
  <w:style w:type="table" w:customStyle="1" w:styleId="Listaclara-nfasis21">
    <w:name w:val="Lista clara - Énfasis 21"/>
    <w:basedOn w:val="Tablanormal"/>
    <w:next w:val="Listaclara-nfasis2"/>
    <w:uiPriority w:val="61"/>
    <w:rsid w:val="002E6185"/>
    <w:pPr>
      <w:widowControl w:val="0"/>
      <w:spacing w:after="0" w:line="240" w:lineRule="auto"/>
    </w:pPr>
    <w:rPr>
      <w:rFonts w:ascii="Calibri" w:eastAsia="Calibri" w:hAnsi="Calibri" w:cs="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TtulodeTDC">
    <w:name w:val="TOC Heading"/>
    <w:basedOn w:val="Ttulo1"/>
    <w:next w:val="Normal"/>
    <w:uiPriority w:val="39"/>
    <w:semiHidden/>
    <w:unhideWhenUsed/>
    <w:qFormat/>
    <w:rsid w:val="00FF4DE7"/>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CO"/>
    </w:rPr>
  </w:style>
  <w:style w:type="paragraph" w:styleId="TDC2">
    <w:name w:val="toc 2"/>
    <w:basedOn w:val="Normal"/>
    <w:next w:val="Normal"/>
    <w:autoRedefine/>
    <w:uiPriority w:val="39"/>
    <w:unhideWhenUsed/>
    <w:qFormat/>
    <w:rsid w:val="00FF4DE7"/>
    <w:pPr>
      <w:spacing w:after="100"/>
      <w:ind w:left="220"/>
    </w:pPr>
    <w:rPr>
      <w:rFonts w:eastAsiaTheme="minorEastAsia"/>
    </w:rPr>
  </w:style>
  <w:style w:type="paragraph" w:styleId="TDC1">
    <w:name w:val="toc 1"/>
    <w:basedOn w:val="Normal"/>
    <w:next w:val="Normal"/>
    <w:autoRedefine/>
    <w:uiPriority w:val="39"/>
    <w:unhideWhenUsed/>
    <w:qFormat/>
    <w:rsid w:val="00FF4DE7"/>
    <w:pPr>
      <w:spacing w:after="100"/>
    </w:pPr>
    <w:rPr>
      <w:rFonts w:eastAsiaTheme="minorEastAsia"/>
    </w:rPr>
  </w:style>
  <w:style w:type="paragraph" w:styleId="TDC3">
    <w:name w:val="toc 3"/>
    <w:basedOn w:val="Normal"/>
    <w:next w:val="Normal"/>
    <w:autoRedefine/>
    <w:uiPriority w:val="39"/>
    <w:unhideWhenUsed/>
    <w:qFormat/>
    <w:rsid w:val="00596A19"/>
    <w:pPr>
      <w:tabs>
        <w:tab w:val="left" w:pos="1320"/>
        <w:tab w:val="right" w:leader="dot" w:pos="8828"/>
      </w:tabs>
      <w:spacing w:after="100"/>
      <w:ind w:left="440"/>
      <w:jc w:val="both"/>
    </w:pPr>
    <w:rPr>
      <w:rFonts w:eastAsiaTheme="minorEastAsia"/>
    </w:rPr>
  </w:style>
  <w:style w:type="numbering" w:customStyle="1" w:styleId="Sinlista3">
    <w:name w:val="Sin lista3"/>
    <w:next w:val="Sinlista"/>
    <w:uiPriority w:val="99"/>
    <w:semiHidden/>
    <w:unhideWhenUsed/>
    <w:rsid w:val="00E76361"/>
  </w:style>
  <w:style w:type="table" w:customStyle="1" w:styleId="Listaclara-nfasis22">
    <w:name w:val="Lista clara - Énfasis 22"/>
    <w:basedOn w:val="Tablanormal"/>
    <w:next w:val="Listaclara-nfasis2"/>
    <w:uiPriority w:val="61"/>
    <w:rsid w:val="00E76361"/>
    <w:pPr>
      <w:widowControl w:val="0"/>
      <w:spacing w:after="0" w:line="240" w:lineRule="auto"/>
    </w:pPr>
    <w:rPr>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SinespaciadoCar">
    <w:name w:val="Sin espaciado Car"/>
    <w:basedOn w:val="Fuentedeprrafopredeter"/>
    <w:link w:val="Sinespaciado"/>
    <w:uiPriority w:val="1"/>
    <w:rsid w:val="007837C6"/>
    <w:rPr>
      <w:rFonts w:ascii="Calibri" w:eastAsia="Calibri" w:hAnsi="Calibri" w:cs="Times New Roman"/>
      <w:sz w:val="20"/>
      <w:szCs w:val="20"/>
      <w:lang w:eastAsia="en-US"/>
    </w:rPr>
  </w:style>
  <w:style w:type="paragraph" w:styleId="Textonotaalfinal">
    <w:name w:val="endnote text"/>
    <w:basedOn w:val="Normal"/>
    <w:link w:val="TextonotaalfinalCar"/>
    <w:uiPriority w:val="99"/>
    <w:semiHidden/>
    <w:unhideWhenUsed/>
    <w:rsid w:val="00741B2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41B21"/>
    <w:rPr>
      <w:sz w:val="20"/>
      <w:szCs w:val="20"/>
    </w:rPr>
  </w:style>
  <w:style w:type="character" w:styleId="Refdenotaalfinal">
    <w:name w:val="endnote reference"/>
    <w:basedOn w:val="Fuentedeprrafopredeter"/>
    <w:uiPriority w:val="99"/>
    <w:semiHidden/>
    <w:unhideWhenUsed/>
    <w:rsid w:val="00741B21"/>
    <w:rPr>
      <w:vertAlign w:val="superscript"/>
    </w:rPr>
  </w:style>
  <w:style w:type="table" w:customStyle="1" w:styleId="Tablaconcuadrcula1">
    <w:name w:val="Tabla con cuadrícula1"/>
    <w:basedOn w:val="Tablanormal"/>
    <w:next w:val="Tablaconcuadrcula"/>
    <w:uiPriority w:val="59"/>
    <w:rsid w:val="00B35CF3"/>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596A19"/>
    <w:pPr>
      <w:spacing w:after="100"/>
      <w:ind w:left="660"/>
    </w:pPr>
    <w:rPr>
      <w:rFonts w:eastAsiaTheme="minorEastAsia"/>
    </w:rPr>
  </w:style>
  <w:style w:type="paragraph" w:styleId="TDC5">
    <w:name w:val="toc 5"/>
    <w:basedOn w:val="Normal"/>
    <w:next w:val="Normal"/>
    <w:autoRedefine/>
    <w:uiPriority w:val="39"/>
    <w:unhideWhenUsed/>
    <w:rsid w:val="00596A19"/>
    <w:pPr>
      <w:spacing w:after="100"/>
      <w:ind w:left="880"/>
    </w:pPr>
    <w:rPr>
      <w:rFonts w:eastAsiaTheme="minorEastAsia"/>
    </w:rPr>
  </w:style>
  <w:style w:type="paragraph" w:styleId="TDC6">
    <w:name w:val="toc 6"/>
    <w:basedOn w:val="Normal"/>
    <w:next w:val="Normal"/>
    <w:autoRedefine/>
    <w:uiPriority w:val="39"/>
    <w:unhideWhenUsed/>
    <w:rsid w:val="00596A19"/>
    <w:pPr>
      <w:spacing w:after="100"/>
      <w:ind w:left="1100"/>
    </w:pPr>
    <w:rPr>
      <w:rFonts w:eastAsiaTheme="minorEastAsia"/>
    </w:rPr>
  </w:style>
  <w:style w:type="paragraph" w:styleId="TDC7">
    <w:name w:val="toc 7"/>
    <w:basedOn w:val="Normal"/>
    <w:next w:val="Normal"/>
    <w:autoRedefine/>
    <w:uiPriority w:val="39"/>
    <w:unhideWhenUsed/>
    <w:rsid w:val="00596A19"/>
    <w:pPr>
      <w:spacing w:after="100"/>
      <w:ind w:left="1320"/>
    </w:pPr>
    <w:rPr>
      <w:rFonts w:eastAsiaTheme="minorEastAsia"/>
    </w:rPr>
  </w:style>
  <w:style w:type="paragraph" w:styleId="TDC8">
    <w:name w:val="toc 8"/>
    <w:basedOn w:val="Normal"/>
    <w:next w:val="Normal"/>
    <w:autoRedefine/>
    <w:uiPriority w:val="39"/>
    <w:unhideWhenUsed/>
    <w:rsid w:val="00596A19"/>
    <w:pPr>
      <w:spacing w:after="100"/>
      <w:ind w:left="1540"/>
    </w:pPr>
    <w:rPr>
      <w:rFonts w:eastAsiaTheme="minorEastAsia"/>
    </w:rPr>
  </w:style>
  <w:style w:type="paragraph" w:styleId="TDC9">
    <w:name w:val="toc 9"/>
    <w:basedOn w:val="Normal"/>
    <w:next w:val="Normal"/>
    <w:autoRedefine/>
    <w:uiPriority w:val="39"/>
    <w:unhideWhenUsed/>
    <w:rsid w:val="00596A19"/>
    <w:pPr>
      <w:spacing w:after="100"/>
      <w:ind w:left="176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EA2838"/>
    <w:pPr>
      <w:keepNext/>
      <w:numPr>
        <w:numId w:val="4"/>
      </w:numPr>
      <w:spacing w:before="240" w:after="60" w:line="240" w:lineRule="auto"/>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qFormat/>
    <w:rsid w:val="00EA2838"/>
    <w:pPr>
      <w:keepNext/>
      <w:numPr>
        <w:ilvl w:val="1"/>
        <w:numId w:val="4"/>
      </w:numPr>
      <w:spacing w:before="240" w:after="60" w:line="240" w:lineRule="auto"/>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qFormat/>
    <w:rsid w:val="00EA2838"/>
    <w:pPr>
      <w:keepNext/>
      <w:numPr>
        <w:ilvl w:val="2"/>
        <w:numId w:val="4"/>
      </w:numPr>
      <w:spacing w:after="0" w:line="240" w:lineRule="auto"/>
      <w:jc w:val="center"/>
      <w:outlineLvl w:val="2"/>
    </w:pPr>
    <w:rPr>
      <w:rFonts w:ascii="Arial" w:eastAsia="Times New Roman" w:hAnsi="Arial" w:cs="Arial"/>
      <w:b/>
      <w:bCs/>
      <w:sz w:val="28"/>
      <w:szCs w:val="24"/>
      <w:lang w:val="es-ES" w:eastAsia="es-ES"/>
    </w:rPr>
  </w:style>
  <w:style w:type="paragraph" w:styleId="Ttulo4">
    <w:name w:val="heading 4"/>
    <w:basedOn w:val="Normal"/>
    <w:next w:val="Normal"/>
    <w:link w:val="Ttulo4Car"/>
    <w:qFormat/>
    <w:rsid w:val="00EA2838"/>
    <w:pPr>
      <w:keepNext/>
      <w:numPr>
        <w:ilvl w:val="3"/>
        <w:numId w:val="4"/>
      </w:numPr>
      <w:spacing w:after="0" w:line="240" w:lineRule="auto"/>
      <w:jc w:val="center"/>
      <w:outlineLvl w:val="3"/>
    </w:pPr>
    <w:rPr>
      <w:rFonts w:ascii="Times New Roman" w:eastAsia="Times New Roman" w:hAnsi="Times New Roman" w:cs="Times New Roman"/>
      <w:b/>
      <w:bCs/>
      <w:sz w:val="52"/>
      <w:szCs w:val="24"/>
      <w:lang w:eastAsia="es-ES"/>
    </w:rPr>
  </w:style>
  <w:style w:type="paragraph" w:styleId="Ttulo5">
    <w:name w:val="heading 5"/>
    <w:basedOn w:val="Normal"/>
    <w:next w:val="Normal"/>
    <w:link w:val="Ttulo5Car"/>
    <w:qFormat/>
    <w:rsid w:val="00EA2838"/>
    <w:pPr>
      <w:keepNext/>
      <w:numPr>
        <w:ilvl w:val="4"/>
        <w:numId w:val="4"/>
      </w:numPr>
      <w:spacing w:after="0" w:line="240" w:lineRule="auto"/>
      <w:jc w:val="center"/>
      <w:outlineLvl w:val="4"/>
    </w:pPr>
    <w:rPr>
      <w:rFonts w:ascii="Times New Roman" w:eastAsia="Times New Roman" w:hAnsi="Times New Roman" w:cs="Times New Roman"/>
      <w:b/>
      <w:sz w:val="52"/>
      <w:szCs w:val="24"/>
      <w:lang w:eastAsia="es-ES"/>
    </w:rPr>
  </w:style>
  <w:style w:type="paragraph" w:styleId="Ttulo6">
    <w:name w:val="heading 6"/>
    <w:basedOn w:val="Normal"/>
    <w:next w:val="Normal"/>
    <w:link w:val="Ttulo6Car"/>
    <w:qFormat/>
    <w:rsid w:val="00EA2838"/>
    <w:pPr>
      <w:keepNext/>
      <w:numPr>
        <w:ilvl w:val="5"/>
        <w:numId w:val="4"/>
      </w:numPr>
      <w:spacing w:after="0" w:line="240" w:lineRule="auto"/>
      <w:jc w:val="center"/>
      <w:outlineLvl w:val="5"/>
    </w:pPr>
    <w:rPr>
      <w:rFonts w:ascii="Times New Roman" w:eastAsia="Times New Roman" w:hAnsi="Times New Roman" w:cs="Times New Roman"/>
      <w:b/>
      <w:i/>
      <w:sz w:val="52"/>
      <w:szCs w:val="24"/>
      <w:lang w:eastAsia="es-ES"/>
    </w:rPr>
  </w:style>
  <w:style w:type="paragraph" w:styleId="Ttulo7">
    <w:name w:val="heading 7"/>
    <w:basedOn w:val="Normal"/>
    <w:next w:val="Normal"/>
    <w:link w:val="Ttulo7Car"/>
    <w:qFormat/>
    <w:rsid w:val="00EA2838"/>
    <w:pPr>
      <w:keepNext/>
      <w:numPr>
        <w:ilvl w:val="6"/>
        <w:numId w:val="4"/>
      </w:numPr>
      <w:spacing w:after="0" w:line="240" w:lineRule="auto"/>
      <w:jc w:val="center"/>
      <w:outlineLvl w:val="6"/>
    </w:pPr>
    <w:rPr>
      <w:rFonts w:ascii="Times New Roman" w:eastAsia="Times New Roman" w:hAnsi="Times New Roman" w:cs="Times New Roman"/>
      <w:b/>
      <w:i/>
      <w:iCs/>
      <w:sz w:val="52"/>
      <w:szCs w:val="24"/>
      <w:u w:val="single"/>
      <w:lang w:eastAsia="es-ES"/>
    </w:rPr>
  </w:style>
  <w:style w:type="paragraph" w:styleId="Ttulo8">
    <w:name w:val="heading 8"/>
    <w:basedOn w:val="Normal"/>
    <w:next w:val="Normal"/>
    <w:link w:val="Ttulo8Car"/>
    <w:qFormat/>
    <w:rsid w:val="00EA2838"/>
    <w:pPr>
      <w:keepNext/>
      <w:numPr>
        <w:ilvl w:val="7"/>
        <w:numId w:val="4"/>
      </w:numPr>
      <w:spacing w:after="0" w:line="240" w:lineRule="auto"/>
      <w:jc w:val="center"/>
      <w:outlineLvl w:val="7"/>
    </w:pPr>
    <w:rPr>
      <w:rFonts w:ascii="Times New Roman" w:eastAsia="Times New Roman" w:hAnsi="Times New Roman" w:cs="Times New Roman"/>
      <w:b/>
      <w:i/>
      <w:sz w:val="52"/>
      <w:szCs w:val="24"/>
      <w:lang w:eastAsia="es-ES"/>
    </w:rPr>
  </w:style>
  <w:style w:type="paragraph" w:styleId="Ttulo9">
    <w:name w:val="heading 9"/>
    <w:basedOn w:val="Normal"/>
    <w:next w:val="Normal"/>
    <w:link w:val="Ttulo9Car"/>
    <w:qFormat/>
    <w:rsid w:val="00EA2838"/>
    <w:pPr>
      <w:numPr>
        <w:ilvl w:val="8"/>
        <w:numId w:val="4"/>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2838"/>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rsid w:val="00EA2838"/>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EA2838"/>
    <w:rPr>
      <w:rFonts w:ascii="Arial" w:eastAsia="Times New Roman" w:hAnsi="Arial" w:cs="Arial"/>
      <w:b/>
      <w:bCs/>
      <w:sz w:val="28"/>
      <w:szCs w:val="24"/>
      <w:lang w:val="es-ES" w:eastAsia="es-ES"/>
    </w:rPr>
  </w:style>
  <w:style w:type="character" w:customStyle="1" w:styleId="Ttulo4Car">
    <w:name w:val="Título 4 Car"/>
    <w:basedOn w:val="Fuentedeprrafopredeter"/>
    <w:link w:val="Ttulo4"/>
    <w:rsid w:val="00EA2838"/>
    <w:rPr>
      <w:rFonts w:ascii="Times New Roman" w:eastAsia="Times New Roman" w:hAnsi="Times New Roman" w:cs="Times New Roman"/>
      <w:b/>
      <w:bCs/>
      <w:sz w:val="52"/>
      <w:szCs w:val="24"/>
      <w:lang w:eastAsia="es-ES"/>
    </w:rPr>
  </w:style>
  <w:style w:type="character" w:customStyle="1" w:styleId="Ttulo5Car">
    <w:name w:val="Título 5 Car"/>
    <w:basedOn w:val="Fuentedeprrafopredeter"/>
    <w:link w:val="Ttulo5"/>
    <w:rsid w:val="00EA2838"/>
    <w:rPr>
      <w:rFonts w:ascii="Times New Roman" w:eastAsia="Times New Roman" w:hAnsi="Times New Roman" w:cs="Times New Roman"/>
      <w:b/>
      <w:sz w:val="52"/>
      <w:szCs w:val="24"/>
      <w:lang w:eastAsia="es-ES"/>
    </w:rPr>
  </w:style>
  <w:style w:type="character" w:customStyle="1" w:styleId="Ttulo6Car">
    <w:name w:val="Título 6 Car"/>
    <w:basedOn w:val="Fuentedeprrafopredeter"/>
    <w:link w:val="Ttulo6"/>
    <w:rsid w:val="00EA2838"/>
    <w:rPr>
      <w:rFonts w:ascii="Times New Roman" w:eastAsia="Times New Roman" w:hAnsi="Times New Roman" w:cs="Times New Roman"/>
      <w:b/>
      <w:i/>
      <w:sz w:val="52"/>
      <w:szCs w:val="24"/>
      <w:lang w:eastAsia="es-ES"/>
    </w:rPr>
  </w:style>
  <w:style w:type="character" w:customStyle="1" w:styleId="Ttulo7Car">
    <w:name w:val="Título 7 Car"/>
    <w:basedOn w:val="Fuentedeprrafopredeter"/>
    <w:link w:val="Ttulo7"/>
    <w:rsid w:val="00EA2838"/>
    <w:rPr>
      <w:rFonts w:ascii="Times New Roman" w:eastAsia="Times New Roman" w:hAnsi="Times New Roman" w:cs="Times New Roman"/>
      <w:b/>
      <w:i/>
      <w:iCs/>
      <w:sz w:val="52"/>
      <w:szCs w:val="24"/>
      <w:u w:val="single"/>
      <w:lang w:eastAsia="es-ES"/>
    </w:rPr>
  </w:style>
  <w:style w:type="character" w:customStyle="1" w:styleId="Ttulo8Car">
    <w:name w:val="Título 8 Car"/>
    <w:basedOn w:val="Fuentedeprrafopredeter"/>
    <w:link w:val="Ttulo8"/>
    <w:rsid w:val="00EA2838"/>
    <w:rPr>
      <w:rFonts w:ascii="Times New Roman" w:eastAsia="Times New Roman" w:hAnsi="Times New Roman" w:cs="Times New Roman"/>
      <w:b/>
      <w:i/>
      <w:sz w:val="52"/>
      <w:szCs w:val="24"/>
      <w:lang w:eastAsia="es-ES"/>
    </w:rPr>
  </w:style>
  <w:style w:type="character" w:customStyle="1" w:styleId="Ttulo9Car">
    <w:name w:val="Título 9 Car"/>
    <w:basedOn w:val="Fuentedeprrafopredeter"/>
    <w:link w:val="Ttulo9"/>
    <w:rsid w:val="00EA2838"/>
    <w:rPr>
      <w:rFonts w:ascii="Arial" w:eastAsia="Times New Roman" w:hAnsi="Arial" w:cs="Arial"/>
      <w:lang w:eastAsia="es-ES"/>
    </w:rPr>
  </w:style>
  <w:style w:type="numbering" w:customStyle="1" w:styleId="Sinlista1">
    <w:name w:val="Sin lista1"/>
    <w:next w:val="Sinlista"/>
    <w:uiPriority w:val="99"/>
    <w:semiHidden/>
    <w:rsid w:val="00EA2838"/>
  </w:style>
  <w:style w:type="character" w:styleId="Nmerodepgina">
    <w:name w:val="page number"/>
    <w:basedOn w:val="Fuentedeprrafopredeter"/>
    <w:rsid w:val="00EA2838"/>
  </w:style>
  <w:style w:type="paragraph" w:styleId="Ttulo">
    <w:name w:val="Title"/>
    <w:basedOn w:val="Normal"/>
    <w:link w:val="TtuloCar"/>
    <w:uiPriority w:val="10"/>
    <w:qFormat/>
    <w:rsid w:val="00EA2838"/>
    <w:pPr>
      <w:spacing w:after="0" w:line="240" w:lineRule="auto"/>
      <w:jc w:val="center"/>
    </w:pPr>
    <w:rPr>
      <w:rFonts w:ascii="Arial" w:eastAsia="Times New Roman" w:hAnsi="Arial" w:cs="Arial"/>
      <w:b/>
      <w:bCs/>
      <w:sz w:val="28"/>
      <w:szCs w:val="24"/>
      <w:lang w:val="es-ES" w:eastAsia="es-ES"/>
    </w:rPr>
  </w:style>
  <w:style w:type="character" w:customStyle="1" w:styleId="TtuloCar">
    <w:name w:val="Título Car"/>
    <w:basedOn w:val="Fuentedeprrafopredeter"/>
    <w:link w:val="Ttulo"/>
    <w:uiPriority w:val="10"/>
    <w:rsid w:val="00EA2838"/>
    <w:rPr>
      <w:rFonts w:ascii="Arial" w:eastAsia="Times New Roman" w:hAnsi="Arial" w:cs="Arial"/>
      <w:b/>
      <w:bCs/>
      <w:sz w:val="28"/>
      <w:szCs w:val="24"/>
      <w:lang w:val="es-ES" w:eastAsia="es-ES"/>
    </w:rPr>
  </w:style>
  <w:style w:type="paragraph" w:styleId="Textoindependiente2">
    <w:name w:val="Body Text 2"/>
    <w:basedOn w:val="Normal"/>
    <w:link w:val="Textoindependiente2Car"/>
    <w:rsid w:val="00EA2838"/>
    <w:pPr>
      <w:spacing w:after="0" w:line="240" w:lineRule="auto"/>
      <w:jc w:val="both"/>
    </w:pPr>
    <w:rPr>
      <w:rFonts w:ascii="Arial" w:eastAsia="Times New Roman" w:hAnsi="Arial" w:cs="Arial"/>
      <w:sz w:val="24"/>
      <w:szCs w:val="24"/>
      <w:lang w:val="es-ES" w:eastAsia="es-ES"/>
    </w:rPr>
  </w:style>
  <w:style w:type="character" w:customStyle="1" w:styleId="Textoindependiente2Car">
    <w:name w:val="Texto independiente 2 Car"/>
    <w:basedOn w:val="Fuentedeprrafopredeter"/>
    <w:link w:val="Textoindependiente2"/>
    <w:rsid w:val="00EA2838"/>
    <w:rPr>
      <w:rFonts w:ascii="Arial" w:eastAsia="Times New Roman" w:hAnsi="Arial" w:cs="Arial"/>
      <w:sz w:val="24"/>
      <w:szCs w:val="24"/>
      <w:lang w:val="es-ES" w:eastAsia="es-ES"/>
    </w:rPr>
  </w:style>
  <w:style w:type="paragraph" w:styleId="Textoindependiente">
    <w:name w:val="Body Text"/>
    <w:basedOn w:val="Normal"/>
    <w:link w:val="TextoindependienteCar"/>
    <w:rsid w:val="00EA2838"/>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EA2838"/>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rsid w:val="00EA2838"/>
    <w:pPr>
      <w:spacing w:after="120" w:line="240" w:lineRule="auto"/>
      <w:ind w:left="283"/>
    </w:pPr>
    <w:rPr>
      <w:rFonts w:ascii="Times New Roman" w:eastAsia="Times New Roman" w:hAnsi="Times New Roman" w:cs="Times New Roman"/>
      <w:sz w:val="24"/>
      <w:szCs w:val="24"/>
      <w:lang w:val="x-none" w:eastAsia="es-ES"/>
    </w:rPr>
  </w:style>
  <w:style w:type="character" w:customStyle="1" w:styleId="SangradetextonormalCar">
    <w:name w:val="Sangría de texto normal Car"/>
    <w:basedOn w:val="Fuentedeprrafopredeter"/>
    <w:link w:val="Sangradetextonormal"/>
    <w:rsid w:val="00EA2838"/>
    <w:rPr>
      <w:rFonts w:ascii="Times New Roman" w:eastAsia="Times New Roman" w:hAnsi="Times New Roman" w:cs="Times New Roman"/>
      <w:sz w:val="24"/>
      <w:szCs w:val="24"/>
      <w:lang w:val="x-none" w:eastAsia="es-ES"/>
    </w:rPr>
  </w:style>
  <w:style w:type="paragraph" w:styleId="Textonotapie">
    <w:name w:val="footnote text"/>
    <w:basedOn w:val="Normal"/>
    <w:link w:val="TextonotapieCar"/>
    <w:semiHidden/>
    <w:rsid w:val="00EA2838"/>
    <w:pPr>
      <w:spacing w:after="0" w:line="240" w:lineRule="auto"/>
    </w:pPr>
    <w:rPr>
      <w:rFonts w:ascii="Arial" w:eastAsia="Times New Roman" w:hAnsi="Arial" w:cs="Times New Roman"/>
      <w:sz w:val="20"/>
      <w:szCs w:val="20"/>
      <w:lang w:val="es-ES" w:eastAsia="es-ES"/>
    </w:rPr>
  </w:style>
  <w:style w:type="character" w:customStyle="1" w:styleId="TextonotapieCar">
    <w:name w:val="Texto nota pie Car"/>
    <w:basedOn w:val="Fuentedeprrafopredeter"/>
    <w:link w:val="Textonotapie"/>
    <w:semiHidden/>
    <w:rsid w:val="00EA2838"/>
    <w:rPr>
      <w:rFonts w:ascii="Arial" w:eastAsia="Times New Roman" w:hAnsi="Arial" w:cs="Times New Roman"/>
      <w:sz w:val="20"/>
      <w:szCs w:val="20"/>
      <w:lang w:val="es-ES" w:eastAsia="es-ES"/>
    </w:rPr>
  </w:style>
  <w:style w:type="character" w:styleId="Refdenotaalpie">
    <w:name w:val="footnote reference"/>
    <w:uiPriority w:val="99"/>
    <w:semiHidden/>
    <w:rsid w:val="00EA2838"/>
    <w:rPr>
      <w:vertAlign w:val="superscript"/>
    </w:rPr>
  </w:style>
  <w:style w:type="paragraph" w:styleId="Textoindependiente3">
    <w:name w:val="Body Text 3"/>
    <w:basedOn w:val="Normal"/>
    <w:link w:val="Textoindependiente3Car"/>
    <w:rsid w:val="00EA2838"/>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rsid w:val="00EA2838"/>
    <w:rPr>
      <w:rFonts w:ascii="Times New Roman" w:eastAsia="Times New Roman" w:hAnsi="Times New Roman" w:cs="Times New Roman"/>
      <w:sz w:val="16"/>
      <w:szCs w:val="16"/>
      <w:lang w:eastAsia="es-ES"/>
    </w:rPr>
  </w:style>
  <w:style w:type="character" w:styleId="Refdecomentario">
    <w:name w:val="annotation reference"/>
    <w:uiPriority w:val="99"/>
    <w:semiHidden/>
    <w:rsid w:val="00EA2838"/>
    <w:rPr>
      <w:sz w:val="16"/>
      <w:szCs w:val="16"/>
    </w:rPr>
  </w:style>
  <w:style w:type="paragraph" w:styleId="Textocomentario">
    <w:name w:val="annotation text"/>
    <w:basedOn w:val="Normal"/>
    <w:link w:val="TextocomentarioCar"/>
    <w:semiHidden/>
    <w:rsid w:val="00EA2838"/>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semiHidden/>
    <w:rsid w:val="00EA2838"/>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semiHidden/>
    <w:rsid w:val="00EA2838"/>
    <w:rPr>
      <w:b/>
      <w:bCs/>
    </w:rPr>
  </w:style>
  <w:style w:type="character" w:customStyle="1" w:styleId="AsuntodelcomentarioCar">
    <w:name w:val="Asunto del comentario Car"/>
    <w:basedOn w:val="TextocomentarioCar"/>
    <w:link w:val="Asuntodelcomentario"/>
    <w:semiHidden/>
    <w:rsid w:val="00EA2838"/>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rsid w:val="00EA2838"/>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EA2838"/>
    <w:rPr>
      <w:rFonts w:ascii="Tahoma" w:eastAsia="Times New Roman" w:hAnsi="Tahoma" w:cs="Tahoma"/>
      <w:sz w:val="16"/>
      <w:szCs w:val="16"/>
      <w:lang w:eastAsia="es-ES"/>
    </w:rPr>
  </w:style>
  <w:style w:type="paragraph" w:styleId="Encabezado">
    <w:name w:val="header"/>
    <w:basedOn w:val="Normal"/>
    <w:link w:val="EncabezadoCar"/>
    <w:uiPriority w:val="99"/>
    <w:rsid w:val="00EA2838"/>
    <w:pPr>
      <w:tabs>
        <w:tab w:val="center" w:pos="4419"/>
        <w:tab w:val="right" w:pos="8838"/>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EA2838"/>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EA2838"/>
    <w:pPr>
      <w:tabs>
        <w:tab w:val="center" w:pos="4419"/>
        <w:tab w:val="right" w:pos="8838"/>
      </w:tabs>
      <w:spacing w:after="0" w:line="240" w:lineRule="auto"/>
    </w:pPr>
    <w:rPr>
      <w:rFonts w:ascii="Times New Roman" w:eastAsia="Times New Roman" w:hAnsi="Times New Roman" w:cs="Times New Roman"/>
      <w:sz w:val="24"/>
      <w:szCs w:val="24"/>
      <w:lang w:eastAsia="x-none"/>
    </w:rPr>
  </w:style>
  <w:style w:type="character" w:customStyle="1" w:styleId="PiedepginaCar">
    <w:name w:val="Pie de página Car"/>
    <w:basedOn w:val="Fuentedeprrafopredeter"/>
    <w:link w:val="Piedepgina"/>
    <w:uiPriority w:val="99"/>
    <w:rsid w:val="00EA2838"/>
    <w:rPr>
      <w:rFonts w:ascii="Times New Roman" w:eastAsia="Times New Roman" w:hAnsi="Times New Roman" w:cs="Times New Roman"/>
      <w:sz w:val="24"/>
      <w:szCs w:val="24"/>
      <w:lang w:eastAsia="x-none"/>
    </w:rPr>
  </w:style>
  <w:style w:type="numbering" w:styleId="111111">
    <w:name w:val="Outline List 2"/>
    <w:basedOn w:val="Sinlista"/>
    <w:rsid w:val="00EA2838"/>
    <w:pPr>
      <w:numPr>
        <w:numId w:val="6"/>
      </w:numPr>
    </w:pPr>
  </w:style>
  <w:style w:type="numbering" w:customStyle="1" w:styleId="Estilo1">
    <w:name w:val="Estilo1"/>
    <w:basedOn w:val="Sinlista"/>
    <w:rsid w:val="00EA2838"/>
    <w:pPr>
      <w:numPr>
        <w:numId w:val="5"/>
      </w:numPr>
    </w:pPr>
  </w:style>
  <w:style w:type="table" w:styleId="Tablaconcuadrcula">
    <w:name w:val="Table Grid"/>
    <w:basedOn w:val="Tablanormal"/>
    <w:uiPriority w:val="59"/>
    <w:rsid w:val="00EA28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A2838"/>
    <w:pPr>
      <w:spacing w:after="0" w:line="240" w:lineRule="auto"/>
      <w:ind w:left="708"/>
    </w:pPr>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EA2838"/>
    <w:pPr>
      <w:spacing w:after="200" w:line="276" w:lineRule="auto"/>
      <w:ind w:left="360" w:firstLine="360"/>
    </w:pPr>
    <w:rPr>
      <w:rFonts w:ascii="Calibri" w:eastAsia="Calibri" w:hAnsi="Calibri"/>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EA2838"/>
    <w:rPr>
      <w:rFonts w:ascii="Calibri" w:eastAsia="Calibri" w:hAnsi="Calibri" w:cs="Times New Roman"/>
      <w:sz w:val="24"/>
      <w:szCs w:val="24"/>
      <w:lang w:val="x-none" w:eastAsia="en-US"/>
    </w:rPr>
  </w:style>
  <w:style w:type="paragraph" w:styleId="NormalWeb">
    <w:name w:val="Normal (Web)"/>
    <w:basedOn w:val="Normal"/>
    <w:uiPriority w:val="99"/>
    <w:unhideWhenUsed/>
    <w:rsid w:val="00EA2838"/>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uiPriority w:val="22"/>
    <w:qFormat/>
    <w:rsid w:val="00EA2838"/>
    <w:rPr>
      <w:b/>
      <w:bCs/>
    </w:rPr>
  </w:style>
  <w:style w:type="character" w:customStyle="1" w:styleId="apple-converted-space">
    <w:name w:val="apple-converted-space"/>
    <w:rsid w:val="00EA2838"/>
  </w:style>
  <w:style w:type="paragraph" w:customStyle="1" w:styleId="Default">
    <w:name w:val="Default"/>
    <w:rsid w:val="00EA2838"/>
    <w:pPr>
      <w:autoSpaceDE w:val="0"/>
      <w:autoSpaceDN w:val="0"/>
      <w:adjustRightInd w:val="0"/>
      <w:spacing w:after="0" w:line="240" w:lineRule="auto"/>
    </w:pPr>
    <w:rPr>
      <w:rFonts w:ascii="Calibri" w:eastAsia="Times New Roman" w:hAnsi="Calibri" w:cs="Calibri"/>
      <w:color w:val="000000"/>
      <w:sz w:val="24"/>
      <w:szCs w:val="24"/>
    </w:rPr>
  </w:style>
  <w:style w:type="character" w:styleId="Hipervnculo">
    <w:name w:val="Hyperlink"/>
    <w:uiPriority w:val="99"/>
    <w:unhideWhenUsed/>
    <w:rsid w:val="00EA2838"/>
    <w:rPr>
      <w:color w:val="0000FF"/>
      <w:u w:val="single"/>
    </w:rPr>
  </w:style>
  <w:style w:type="paragraph" w:styleId="Subttulo">
    <w:name w:val="Subtitle"/>
    <w:basedOn w:val="Normal"/>
    <w:next w:val="Normal"/>
    <w:link w:val="SubttuloCar"/>
    <w:uiPriority w:val="11"/>
    <w:qFormat/>
    <w:rsid w:val="00EA2838"/>
    <w:pPr>
      <w:widowControl w:val="0"/>
      <w:numPr>
        <w:ilvl w:val="1"/>
      </w:numPr>
    </w:pPr>
    <w:rPr>
      <w:rFonts w:ascii="Cambria" w:eastAsia="Times New Roman" w:hAnsi="Cambria" w:cs="Times New Roman"/>
      <w:i/>
      <w:iCs/>
      <w:color w:val="4F81BD"/>
      <w:spacing w:val="15"/>
      <w:sz w:val="24"/>
      <w:szCs w:val="24"/>
      <w:lang w:val="en-US" w:eastAsia="en-US"/>
    </w:rPr>
  </w:style>
  <w:style w:type="character" w:customStyle="1" w:styleId="SubttuloCar">
    <w:name w:val="Subtítulo Car"/>
    <w:basedOn w:val="Fuentedeprrafopredeter"/>
    <w:link w:val="Subttulo"/>
    <w:uiPriority w:val="11"/>
    <w:rsid w:val="00EA2838"/>
    <w:rPr>
      <w:rFonts w:ascii="Cambria" w:eastAsia="Times New Roman" w:hAnsi="Cambria" w:cs="Times New Roman"/>
      <w:i/>
      <w:iCs/>
      <w:color w:val="4F81BD"/>
      <w:spacing w:val="15"/>
      <w:sz w:val="24"/>
      <w:szCs w:val="24"/>
      <w:lang w:val="en-US" w:eastAsia="en-US"/>
    </w:rPr>
  </w:style>
  <w:style w:type="paragraph" w:styleId="Sinespaciado">
    <w:name w:val="No Spacing"/>
    <w:uiPriority w:val="1"/>
    <w:qFormat/>
    <w:rsid w:val="00EA2838"/>
    <w:pPr>
      <w:spacing w:after="0" w:line="240" w:lineRule="auto"/>
    </w:pPr>
    <w:rPr>
      <w:rFonts w:ascii="Calibri" w:eastAsia="Calibri" w:hAnsi="Calibri" w:cs="Times New Roman"/>
      <w:sz w:val="20"/>
      <w:szCs w:val="20"/>
      <w:lang w:eastAsia="en-US"/>
    </w:rPr>
  </w:style>
  <w:style w:type="character" w:customStyle="1" w:styleId="apple-style-span">
    <w:name w:val="apple-style-span"/>
    <w:rsid w:val="00EA2838"/>
  </w:style>
  <w:style w:type="table" w:styleId="Listaclara-nfasis2">
    <w:name w:val="Light List Accent 2"/>
    <w:basedOn w:val="Tablanormal"/>
    <w:uiPriority w:val="61"/>
    <w:rsid w:val="00EA2838"/>
    <w:pPr>
      <w:widowControl w:val="0"/>
      <w:spacing w:after="0" w:line="240" w:lineRule="auto"/>
    </w:pPr>
    <w:rPr>
      <w:rFonts w:ascii="Calibri" w:eastAsia="Calibri" w:hAnsi="Calibri" w:cs="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Citadestacada">
    <w:name w:val="Intense Quote"/>
    <w:basedOn w:val="Normal"/>
    <w:next w:val="Normal"/>
    <w:link w:val="CitadestacadaCar"/>
    <w:uiPriority w:val="30"/>
    <w:qFormat/>
    <w:rsid w:val="00EA2838"/>
    <w:pPr>
      <w:widowControl w:val="0"/>
      <w:pBdr>
        <w:bottom w:val="single" w:sz="4" w:space="4" w:color="4F81BD"/>
      </w:pBdr>
      <w:spacing w:before="200" w:after="280"/>
      <w:ind w:left="936" w:right="936"/>
    </w:pPr>
    <w:rPr>
      <w:rFonts w:ascii="Calibri" w:eastAsia="Calibri" w:hAnsi="Calibri" w:cs="Times New Roman"/>
      <w:b/>
      <w:bCs/>
      <w:i/>
      <w:iCs/>
      <w:color w:val="4F81BD"/>
      <w:lang w:val="en-US" w:eastAsia="en-US"/>
    </w:rPr>
  </w:style>
  <w:style w:type="character" w:customStyle="1" w:styleId="CitadestacadaCar">
    <w:name w:val="Cita destacada Car"/>
    <w:basedOn w:val="Fuentedeprrafopredeter"/>
    <w:link w:val="Citadestacada"/>
    <w:uiPriority w:val="30"/>
    <w:rsid w:val="00EA2838"/>
    <w:rPr>
      <w:rFonts w:ascii="Calibri" w:eastAsia="Calibri" w:hAnsi="Calibri" w:cs="Times New Roman"/>
      <w:b/>
      <w:bCs/>
      <w:i/>
      <w:iCs/>
      <w:color w:val="4F81BD"/>
      <w:lang w:val="en-US" w:eastAsia="en-US"/>
    </w:rPr>
  </w:style>
  <w:style w:type="paragraph" w:customStyle="1" w:styleId="Estilo">
    <w:name w:val="Estilo"/>
    <w:rsid w:val="00EA2838"/>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CM19">
    <w:name w:val="CM19"/>
    <w:basedOn w:val="Normal"/>
    <w:next w:val="Normal"/>
    <w:uiPriority w:val="99"/>
    <w:rsid w:val="00EA2838"/>
    <w:pPr>
      <w:autoSpaceDE w:val="0"/>
      <w:autoSpaceDN w:val="0"/>
      <w:adjustRightInd w:val="0"/>
      <w:spacing w:after="0" w:line="240" w:lineRule="auto"/>
    </w:pPr>
    <w:rPr>
      <w:rFonts w:ascii="Arial" w:eastAsia="MS Mincho" w:hAnsi="Arial" w:cs="Arial"/>
      <w:sz w:val="24"/>
      <w:szCs w:val="24"/>
    </w:rPr>
  </w:style>
  <w:style w:type="character" w:customStyle="1" w:styleId="iaj">
    <w:name w:val="i_aj"/>
    <w:rsid w:val="00EA2838"/>
  </w:style>
  <w:style w:type="numbering" w:customStyle="1" w:styleId="Sinlista2">
    <w:name w:val="Sin lista2"/>
    <w:next w:val="Sinlista"/>
    <w:uiPriority w:val="99"/>
    <w:semiHidden/>
    <w:rsid w:val="002E6185"/>
  </w:style>
  <w:style w:type="numbering" w:customStyle="1" w:styleId="1111111">
    <w:name w:val="1 / 1.1 / 1.1.11"/>
    <w:basedOn w:val="Sinlista"/>
    <w:next w:val="111111"/>
    <w:rsid w:val="002E6185"/>
    <w:pPr>
      <w:numPr>
        <w:numId w:val="15"/>
      </w:numPr>
    </w:pPr>
  </w:style>
  <w:style w:type="numbering" w:customStyle="1" w:styleId="Estilo11">
    <w:name w:val="Estilo11"/>
    <w:basedOn w:val="Sinlista"/>
    <w:rsid w:val="002E6185"/>
    <w:pPr>
      <w:numPr>
        <w:numId w:val="14"/>
      </w:numPr>
    </w:pPr>
  </w:style>
  <w:style w:type="table" w:customStyle="1" w:styleId="Listaclara-nfasis21">
    <w:name w:val="Lista clara - Énfasis 21"/>
    <w:basedOn w:val="Tablanormal"/>
    <w:next w:val="Listaclara-nfasis2"/>
    <w:uiPriority w:val="61"/>
    <w:rsid w:val="002E6185"/>
    <w:pPr>
      <w:widowControl w:val="0"/>
      <w:spacing w:after="0" w:line="240" w:lineRule="auto"/>
    </w:pPr>
    <w:rPr>
      <w:rFonts w:ascii="Calibri" w:eastAsia="Calibri" w:hAnsi="Calibri" w:cs="Times New Roman"/>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TtulodeTDC">
    <w:name w:val="TOC Heading"/>
    <w:basedOn w:val="Ttulo1"/>
    <w:next w:val="Normal"/>
    <w:uiPriority w:val="39"/>
    <w:semiHidden/>
    <w:unhideWhenUsed/>
    <w:qFormat/>
    <w:rsid w:val="00FF4DE7"/>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CO"/>
    </w:rPr>
  </w:style>
  <w:style w:type="paragraph" w:styleId="TDC2">
    <w:name w:val="toc 2"/>
    <w:basedOn w:val="Normal"/>
    <w:next w:val="Normal"/>
    <w:autoRedefine/>
    <w:uiPriority w:val="39"/>
    <w:unhideWhenUsed/>
    <w:qFormat/>
    <w:rsid w:val="00FF4DE7"/>
    <w:pPr>
      <w:spacing w:after="100"/>
      <w:ind w:left="220"/>
    </w:pPr>
    <w:rPr>
      <w:rFonts w:eastAsiaTheme="minorEastAsia"/>
    </w:rPr>
  </w:style>
  <w:style w:type="paragraph" w:styleId="TDC1">
    <w:name w:val="toc 1"/>
    <w:basedOn w:val="Normal"/>
    <w:next w:val="Normal"/>
    <w:autoRedefine/>
    <w:uiPriority w:val="39"/>
    <w:unhideWhenUsed/>
    <w:qFormat/>
    <w:rsid w:val="00FF4DE7"/>
    <w:pPr>
      <w:spacing w:after="100"/>
    </w:pPr>
    <w:rPr>
      <w:rFonts w:eastAsiaTheme="minorEastAsia"/>
    </w:rPr>
  </w:style>
  <w:style w:type="paragraph" w:styleId="TDC3">
    <w:name w:val="toc 3"/>
    <w:basedOn w:val="Normal"/>
    <w:next w:val="Normal"/>
    <w:autoRedefine/>
    <w:uiPriority w:val="39"/>
    <w:unhideWhenUsed/>
    <w:qFormat/>
    <w:rsid w:val="00596A19"/>
    <w:pPr>
      <w:tabs>
        <w:tab w:val="left" w:pos="1320"/>
        <w:tab w:val="right" w:leader="dot" w:pos="8828"/>
      </w:tabs>
      <w:spacing w:after="100"/>
      <w:ind w:left="440"/>
      <w:jc w:val="both"/>
    </w:pPr>
    <w:rPr>
      <w:rFonts w:eastAsiaTheme="minorEastAsia"/>
    </w:rPr>
  </w:style>
  <w:style w:type="numbering" w:customStyle="1" w:styleId="Sinlista3">
    <w:name w:val="Sin lista3"/>
    <w:next w:val="Sinlista"/>
    <w:uiPriority w:val="99"/>
    <w:semiHidden/>
    <w:unhideWhenUsed/>
    <w:rsid w:val="00E76361"/>
  </w:style>
  <w:style w:type="table" w:customStyle="1" w:styleId="Listaclara-nfasis22">
    <w:name w:val="Lista clara - Énfasis 22"/>
    <w:basedOn w:val="Tablanormal"/>
    <w:next w:val="Listaclara-nfasis2"/>
    <w:uiPriority w:val="61"/>
    <w:rsid w:val="00E76361"/>
    <w:pPr>
      <w:widowControl w:val="0"/>
      <w:spacing w:after="0" w:line="240" w:lineRule="auto"/>
    </w:pPr>
    <w:rPr>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SinespaciadoCar">
    <w:name w:val="Sin espaciado Car"/>
    <w:basedOn w:val="Fuentedeprrafopredeter"/>
    <w:link w:val="Sinespaciado"/>
    <w:uiPriority w:val="1"/>
    <w:rsid w:val="007837C6"/>
    <w:rPr>
      <w:rFonts w:ascii="Calibri" w:eastAsia="Calibri" w:hAnsi="Calibri" w:cs="Times New Roman"/>
      <w:sz w:val="20"/>
      <w:szCs w:val="20"/>
      <w:lang w:eastAsia="en-US"/>
    </w:rPr>
  </w:style>
  <w:style w:type="paragraph" w:styleId="Textonotaalfinal">
    <w:name w:val="endnote text"/>
    <w:basedOn w:val="Normal"/>
    <w:link w:val="TextonotaalfinalCar"/>
    <w:uiPriority w:val="99"/>
    <w:semiHidden/>
    <w:unhideWhenUsed/>
    <w:rsid w:val="00741B2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41B21"/>
    <w:rPr>
      <w:sz w:val="20"/>
      <w:szCs w:val="20"/>
    </w:rPr>
  </w:style>
  <w:style w:type="character" w:styleId="Refdenotaalfinal">
    <w:name w:val="endnote reference"/>
    <w:basedOn w:val="Fuentedeprrafopredeter"/>
    <w:uiPriority w:val="99"/>
    <w:semiHidden/>
    <w:unhideWhenUsed/>
    <w:rsid w:val="00741B21"/>
    <w:rPr>
      <w:vertAlign w:val="superscript"/>
    </w:rPr>
  </w:style>
  <w:style w:type="table" w:customStyle="1" w:styleId="Tablaconcuadrcula1">
    <w:name w:val="Tabla con cuadrícula1"/>
    <w:basedOn w:val="Tablanormal"/>
    <w:next w:val="Tablaconcuadrcula"/>
    <w:uiPriority w:val="59"/>
    <w:rsid w:val="00B35CF3"/>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596A19"/>
    <w:pPr>
      <w:spacing w:after="100"/>
      <w:ind w:left="660"/>
    </w:pPr>
    <w:rPr>
      <w:rFonts w:eastAsiaTheme="minorEastAsia"/>
    </w:rPr>
  </w:style>
  <w:style w:type="paragraph" w:styleId="TDC5">
    <w:name w:val="toc 5"/>
    <w:basedOn w:val="Normal"/>
    <w:next w:val="Normal"/>
    <w:autoRedefine/>
    <w:uiPriority w:val="39"/>
    <w:unhideWhenUsed/>
    <w:rsid w:val="00596A19"/>
    <w:pPr>
      <w:spacing w:after="100"/>
      <w:ind w:left="880"/>
    </w:pPr>
    <w:rPr>
      <w:rFonts w:eastAsiaTheme="minorEastAsia"/>
    </w:rPr>
  </w:style>
  <w:style w:type="paragraph" w:styleId="TDC6">
    <w:name w:val="toc 6"/>
    <w:basedOn w:val="Normal"/>
    <w:next w:val="Normal"/>
    <w:autoRedefine/>
    <w:uiPriority w:val="39"/>
    <w:unhideWhenUsed/>
    <w:rsid w:val="00596A19"/>
    <w:pPr>
      <w:spacing w:after="100"/>
      <w:ind w:left="1100"/>
    </w:pPr>
    <w:rPr>
      <w:rFonts w:eastAsiaTheme="minorEastAsia"/>
    </w:rPr>
  </w:style>
  <w:style w:type="paragraph" w:styleId="TDC7">
    <w:name w:val="toc 7"/>
    <w:basedOn w:val="Normal"/>
    <w:next w:val="Normal"/>
    <w:autoRedefine/>
    <w:uiPriority w:val="39"/>
    <w:unhideWhenUsed/>
    <w:rsid w:val="00596A19"/>
    <w:pPr>
      <w:spacing w:after="100"/>
      <w:ind w:left="1320"/>
    </w:pPr>
    <w:rPr>
      <w:rFonts w:eastAsiaTheme="minorEastAsia"/>
    </w:rPr>
  </w:style>
  <w:style w:type="paragraph" w:styleId="TDC8">
    <w:name w:val="toc 8"/>
    <w:basedOn w:val="Normal"/>
    <w:next w:val="Normal"/>
    <w:autoRedefine/>
    <w:uiPriority w:val="39"/>
    <w:unhideWhenUsed/>
    <w:rsid w:val="00596A19"/>
    <w:pPr>
      <w:spacing w:after="100"/>
      <w:ind w:left="1540"/>
    </w:pPr>
    <w:rPr>
      <w:rFonts w:eastAsiaTheme="minorEastAsia"/>
    </w:rPr>
  </w:style>
  <w:style w:type="paragraph" w:styleId="TDC9">
    <w:name w:val="toc 9"/>
    <w:basedOn w:val="Normal"/>
    <w:next w:val="Normal"/>
    <w:autoRedefine/>
    <w:uiPriority w:val="39"/>
    <w:unhideWhenUsed/>
    <w:rsid w:val="00596A19"/>
    <w:pPr>
      <w:spacing w:after="100"/>
      <w:ind w:left="1760"/>
    </w:pPr>
    <w:rPr>
      <w:rFonts w:eastAsiaTheme="minorEastAsia"/>
    </w:rPr>
  </w:style>
</w:styles>
</file>

<file path=word/webSettings.xml><?xml version="1.0" encoding="utf-8"?>
<w:webSettings xmlns:r="http://schemas.openxmlformats.org/officeDocument/2006/relationships" xmlns:w="http://schemas.openxmlformats.org/wordprocessingml/2006/main">
  <w:divs>
    <w:div w:id="351104467">
      <w:bodyDiv w:val="1"/>
      <w:marLeft w:val="0"/>
      <w:marRight w:val="0"/>
      <w:marTop w:val="0"/>
      <w:marBottom w:val="0"/>
      <w:divBdr>
        <w:top w:val="none" w:sz="0" w:space="0" w:color="auto"/>
        <w:left w:val="none" w:sz="0" w:space="0" w:color="auto"/>
        <w:bottom w:val="none" w:sz="0" w:space="0" w:color="auto"/>
        <w:right w:val="none" w:sz="0" w:space="0" w:color="auto"/>
      </w:divBdr>
    </w:div>
    <w:div w:id="86575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microsoft.com/office/2007/relationships/stylesWithEffects" Target="stylesWithEffects.xml"/><Relationship Id="rId10" Type="http://schemas.openxmlformats.org/officeDocument/2006/relationships/oleObject" Target="embeddings/Documento_de_Microsoft_Office_Word_97-20031.doc"/><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cgm.gov.co/paci/coes/queson/SitePages/Contralor%20escolar.aspx" TargetMode="External"/><Relationship Id="rId2" Type="http://schemas.openxmlformats.org/officeDocument/2006/relationships/hyperlink" Target="http://www.cgm.gov.co/infcor/nopoli/Ordenanzas%20y%20Acuerdos/Acuerdo%2041%20de%202010.pdf" TargetMode="External"/><Relationship Id="rId1" Type="http://schemas.openxmlformats.org/officeDocument/2006/relationships/hyperlink" Target="http://www.mineducacion.gov.co/1621/articles-85861_archivo_pdf.pdf" TargetMode="External"/><Relationship Id="rId6" Type="http://schemas.openxmlformats.org/officeDocument/2006/relationships/hyperlink" Target="http://wsp.presidencia.gov.co/Normativa/Leyes/Documents/2013/LEY%201620%20DEL%2015%20DE%20MARZO%20DE%202013.pdf" TargetMode="External"/><Relationship Id="rId5" Type="http://schemas.openxmlformats.org/officeDocument/2006/relationships/hyperlink" Target="http://www.mineducacion.gov.co/1621/articles-328630_archivo_pdf_Decreto_1965.pdf" TargetMode="External"/><Relationship Id="rId4" Type="http://schemas.openxmlformats.org/officeDocument/2006/relationships/hyperlink" Target="http://www.cgm.gov.co/paci/coes/norma/Normativa/DECRETO%200505%20de%202011%20AlcMedellin.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0D9C4A40F3947E6ADEFAEBBD6DF593E"/>
        <w:category>
          <w:name w:val="General"/>
          <w:gallery w:val="placeholder"/>
        </w:category>
        <w:types>
          <w:type w:val="bbPlcHdr"/>
        </w:types>
        <w:behaviors>
          <w:behavior w:val="content"/>
        </w:behaviors>
        <w:guid w:val="{E9544A3B-67FD-4369-8DDD-CCFB66D2BCE1}"/>
      </w:docPartPr>
      <w:docPartBody>
        <w:p w:rsidR="00F40741" w:rsidRDefault="00F40741" w:rsidP="00F40741">
          <w:pPr>
            <w:pStyle w:val="40D9C4A40F3947E6ADEFAEBBD6DF593E"/>
          </w:pPr>
          <w:r>
            <w:rPr>
              <w:rFonts w:asciiTheme="majorHAnsi" w:eastAsiaTheme="majorEastAsia" w:hAnsiTheme="majorHAnsi" w:cstheme="majorBidi"/>
              <w:b/>
              <w:bCs/>
              <w:color w:val="FFFFFF" w:themeColor="background1"/>
              <w:sz w:val="72"/>
              <w:szCs w:val="72"/>
              <w:lang w:val="es-ES"/>
            </w:rPr>
            <w:t>[Año]</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charset w:val="00"/>
    <w:family w:val="swiss"/>
    <w:pitch w:val="variable"/>
    <w:sig w:usb0="8000006F" w:usb1="1200FBEF" w:usb2="0064C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j-ea">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F40741"/>
    <w:rsid w:val="004A6D49"/>
    <w:rsid w:val="004D1863"/>
    <w:rsid w:val="00A42459"/>
    <w:rsid w:val="00F40741"/>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D4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0D9C4A40F3947E6ADEFAEBBD6DF593E">
    <w:name w:val="40D9C4A40F3947E6ADEFAEBBD6DF593E"/>
    <w:rsid w:val="00F40741"/>
  </w:style>
  <w:style w:type="paragraph" w:customStyle="1" w:styleId="5D9DC9E5598143EBA3BD97C35D839D9B">
    <w:name w:val="5D9DC9E5598143EBA3BD97C35D839D9B"/>
    <w:rsid w:val="00F40741"/>
  </w:style>
  <w:style w:type="paragraph" w:customStyle="1" w:styleId="C192E88F16944F41AEED54A125503228">
    <w:name w:val="C192E88F16944F41AEED54A125503228"/>
    <w:rsid w:val="00F40741"/>
  </w:style>
  <w:style w:type="paragraph" w:customStyle="1" w:styleId="890A7B2A1BFE4D8AA7038A6AB5EE012B">
    <w:name w:val="890A7B2A1BFE4D8AA7038A6AB5EE012B"/>
    <w:rsid w:val="00F40741"/>
  </w:style>
  <w:style w:type="paragraph" w:customStyle="1" w:styleId="4D93CAECEB9844CAB0725A4E33DD3281">
    <w:name w:val="4D93CAECEB9844CAB0725A4E33DD3281"/>
    <w:rsid w:val="00F40741"/>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2015-05-18T00:00:00</PublishDate>
  <Abstract>Este  Manual de Convivencia es fruto de la reflexión y la participación de los representantes de todos los estamentos de la comunidad educativa de La Institución Educativa la Independencia y se inscribe dentro del marco de las orientaciones legales actuales.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3C3D4B-E94C-4118-96EB-5A6DCCEDC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174</Pages>
  <Words>57774</Words>
  <Characters>317761</Characters>
  <Application>Microsoft Office Word</Application>
  <DocSecurity>0</DocSecurity>
  <Lines>2648</Lines>
  <Paragraphs>749</Paragraphs>
  <ScaleCrop>false</ScaleCrop>
  <HeadingPairs>
    <vt:vector size="2" baseType="variant">
      <vt:variant>
        <vt:lpstr>Título</vt:lpstr>
      </vt:variant>
      <vt:variant>
        <vt:i4>1</vt:i4>
      </vt:variant>
    </vt:vector>
  </HeadingPairs>
  <TitlesOfParts>
    <vt:vector size="1" baseType="lpstr">
      <vt:lpstr>Manual de convivencia escolar</vt:lpstr>
    </vt:vector>
  </TitlesOfParts>
  <Company/>
  <LinksUpToDate>false</LinksUpToDate>
  <CharactersWithSpaces>374786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convivencia escolar</dc:title>
  <dc:creator>Luz Enith Torres</dc:creator>
  <cp:lastModifiedBy>USUARIO</cp:lastModifiedBy>
  <cp:revision>5</cp:revision>
  <dcterms:created xsi:type="dcterms:W3CDTF">2015-05-19T14:14:00Z</dcterms:created>
  <dcterms:modified xsi:type="dcterms:W3CDTF">2015-05-22T12:34:00Z</dcterms:modified>
</cp:coreProperties>
</file>